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1D73" w14:textId="77777777" w:rsidR="00917618" w:rsidRPr="00917618" w:rsidRDefault="00917618" w:rsidP="00A97D01">
      <w:pPr>
        <w:pStyle w:val="Header1"/>
        <w:keepNext/>
        <w:spacing w:before="280" w:after="120"/>
      </w:pPr>
      <w:bookmarkStart w:id="0" w:name="_Toc300296831"/>
      <w:bookmarkStart w:id="1" w:name="_Toc134804554"/>
      <w:r w:rsidRPr="00917618">
        <w:t>Wheelchairs and Mobility Scooters</w:t>
      </w:r>
      <w:bookmarkEnd w:id="0"/>
      <w:bookmarkEnd w:id="1"/>
    </w:p>
    <w:p w14:paraId="701A9DCA" w14:textId="77777777" w:rsidR="00917618" w:rsidRDefault="00917618" w:rsidP="00BE7DF8">
      <w:pPr>
        <w:pStyle w:val="Header2"/>
      </w:pPr>
      <w:bookmarkStart w:id="2" w:name="_Toc300296832"/>
      <w:bookmarkStart w:id="3" w:name="_Toc134804555"/>
      <w:r>
        <w:t>A guide for safe travel in Queensland</w:t>
      </w:r>
      <w:bookmarkEnd w:id="2"/>
      <w:bookmarkEnd w:id="3"/>
    </w:p>
    <w:p w14:paraId="4824467E" w14:textId="01E0E1FF" w:rsidR="00A16393" w:rsidRDefault="001913DB" w:rsidP="00BE7DF8">
      <w:pPr>
        <w:pStyle w:val="BodyCopy"/>
      </w:pPr>
      <w:r>
        <w:t>February</w:t>
      </w:r>
      <w:r w:rsidR="00917618">
        <w:t xml:space="preserve"> 201</w:t>
      </w:r>
      <w:r>
        <w:t>7</w:t>
      </w:r>
      <w:r w:rsidR="005F593D">
        <w:t xml:space="preserve"> (updated </w:t>
      </w:r>
      <w:r w:rsidR="00A73E94">
        <w:t>May</w:t>
      </w:r>
      <w:r w:rsidR="4842BD5C">
        <w:t xml:space="preserve"> </w:t>
      </w:r>
      <w:r w:rsidR="005F593D">
        <w:t>202</w:t>
      </w:r>
      <w:r w:rsidR="00A73E94">
        <w:t>3</w:t>
      </w:r>
      <w:r w:rsidR="005F593D">
        <w:t>)</w:t>
      </w:r>
    </w:p>
    <w:p w14:paraId="32B13035" w14:textId="77777777" w:rsidR="00551515" w:rsidRDefault="00551515" w:rsidP="00BE7DF8">
      <w:pPr>
        <w:pStyle w:val="BodyCopy"/>
      </w:pPr>
      <w:r>
        <w:t>A publication from the Queensland Department of Transport and Main Roads</w:t>
      </w:r>
    </w:p>
    <w:p w14:paraId="52933253" w14:textId="77777777" w:rsidR="00A16393" w:rsidRDefault="00B35B9B">
      <w:pPr>
        <w:rPr>
          <w:rFonts w:ascii="Arial" w:hAnsi="Arial" w:cs="ArialMT"/>
          <w:color w:val="000000"/>
          <w:lang w:val="en-GB"/>
        </w:rPr>
      </w:pPr>
      <w:r>
        <w:rPr>
          <w:noProof/>
          <w:lang w:eastAsia="en-AU"/>
        </w:rPr>
        <w:drawing>
          <wp:inline distT="0" distB="0" distL="0" distR="0" wp14:anchorId="394EA17F" wp14:editId="18966772">
            <wp:extent cx="1652016" cy="539496"/>
            <wp:effectExtent l="0" t="0" r="0" b="0"/>
            <wp:docPr id="1" name="Picture 1" descr="The Queensland Governemnt Crest, a shield featuring mining and agriculture symbols flanked by a red deer and a brolga, with the words audax at fidelis." title="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wo-Line-Side-Stacked-Mono-JPG.jpg"/>
                    <pic:cNvPicPr/>
                  </pic:nvPicPr>
                  <pic:blipFill>
                    <a:blip r:embed="rId8">
                      <a:extLst>
                        <a:ext uri="{28A0092B-C50C-407E-A947-70E740481C1C}">
                          <a14:useLocalDpi xmlns:a14="http://schemas.microsoft.com/office/drawing/2010/main" val="0"/>
                        </a:ext>
                      </a:extLst>
                    </a:blip>
                    <a:stretch>
                      <a:fillRect/>
                    </a:stretch>
                  </pic:blipFill>
                  <pic:spPr>
                    <a:xfrm>
                      <a:off x="0" y="0"/>
                      <a:ext cx="1652016" cy="539496"/>
                    </a:xfrm>
                    <a:prstGeom prst="rect">
                      <a:avLst/>
                    </a:prstGeom>
                  </pic:spPr>
                </pic:pic>
              </a:graphicData>
            </a:graphic>
          </wp:inline>
        </w:drawing>
      </w:r>
      <w:r w:rsidR="00A16393">
        <w:br w:type="page"/>
      </w:r>
    </w:p>
    <w:p w14:paraId="79FF236C" w14:textId="1CC0C158" w:rsidR="004B04CB" w:rsidRDefault="00A16393" w:rsidP="00032BFD">
      <w:pPr>
        <w:pStyle w:val="TOC1"/>
        <w:rPr>
          <w:rFonts w:asciiTheme="minorHAnsi" w:hAnsiTheme="minorHAnsi"/>
          <w:color w:val="auto"/>
          <w:sz w:val="22"/>
          <w:szCs w:val="22"/>
          <w:lang w:eastAsia="en-AU"/>
        </w:rPr>
      </w:pPr>
      <w:r>
        <w:rPr>
          <w:rFonts w:asciiTheme="majorHAnsi" w:hAnsiTheme="majorHAnsi"/>
        </w:rPr>
        <w:lastRenderedPageBreak/>
        <w:fldChar w:fldCharType="begin"/>
      </w:r>
      <w:r>
        <w:instrText xml:space="preserve"> TOC \o "3-3" \t "Header 1,1,Header 2,2" </w:instrText>
      </w:r>
      <w:r>
        <w:rPr>
          <w:rFonts w:asciiTheme="majorHAnsi" w:hAnsiTheme="majorHAnsi"/>
        </w:rPr>
        <w:fldChar w:fldCharType="separate"/>
      </w:r>
      <w:r w:rsidR="004B04CB">
        <w:t>Wheelchairs and Mobility Scooters</w:t>
      </w:r>
      <w:r w:rsidR="004B04CB">
        <w:tab/>
      </w:r>
      <w:r w:rsidR="004B04CB">
        <w:fldChar w:fldCharType="begin"/>
      </w:r>
      <w:r w:rsidR="004B04CB">
        <w:instrText xml:space="preserve"> PAGEREF _Toc134804554 \h </w:instrText>
      </w:r>
      <w:r w:rsidR="004B04CB">
        <w:fldChar w:fldCharType="separate"/>
      </w:r>
      <w:r w:rsidR="00EF417F">
        <w:t>1</w:t>
      </w:r>
      <w:r w:rsidR="004B04CB">
        <w:fldChar w:fldCharType="end"/>
      </w:r>
    </w:p>
    <w:p w14:paraId="4BFED38E" w14:textId="3013D8A9" w:rsidR="004B04CB" w:rsidRDefault="004B04CB" w:rsidP="00032BFD">
      <w:pPr>
        <w:pStyle w:val="TOC2"/>
        <w:rPr>
          <w:rFonts w:asciiTheme="minorHAnsi" w:hAnsiTheme="minorHAnsi"/>
          <w:lang w:eastAsia="en-AU"/>
        </w:rPr>
      </w:pPr>
      <w:r>
        <w:t>A guide for safe travel in Queensland</w:t>
      </w:r>
      <w:r>
        <w:tab/>
      </w:r>
      <w:r>
        <w:fldChar w:fldCharType="begin"/>
      </w:r>
      <w:r>
        <w:instrText xml:space="preserve"> PAGEREF _Toc134804555 \h </w:instrText>
      </w:r>
      <w:r>
        <w:fldChar w:fldCharType="separate"/>
      </w:r>
      <w:r w:rsidR="00EF417F">
        <w:t>1</w:t>
      </w:r>
      <w:r>
        <w:fldChar w:fldCharType="end"/>
      </w:r>
    </w:p>
    <w:p w14:paraId="0A06C907" w14:textId="2D5EC69F" w:rsidR="004B04CB" w:rsidRDefault="004B04CB" w:rsidP="00032BFD">
      <w:pPr>
        <w:pStyle w:val="TOC1"/>
        <w:rPr>
          <w:rFonts w:asciiTheme="minorHAnsi" w:hAnsiTheme="minorHAnsi"/>
          <w:color w:val="auto"/>
          <w:sz w:val="22"/>
          <w:szCs w:val="22"/>
          <w:lang w:eastAsia="en-AU"/>
        </w:rPr>
      </w:pPr>
      <w:r>
        <w:t>Introduction</w:t>
      </w:r>
      <w:r>
        <w:tab/>
      </w:r>
      <w:r>
        <w:fldChar w:fldCharType="begin"/>
      </w:r>
      <w:r>
        <w:instrText xml:space="preserve"> PAGEREF _Toc134804556 \h </w:instrText>
      </w:r>
      <w:r>
        <w:fldChar w:fldCharType="separate"/>
      </w:r>
      <w:r w:rsidR="00EF417F">
        <w:t>3</w:t>
      </w:r>
      <w:r>
        <w:fldChar w:fldCharType="end"/>
      </w:r>
    </w:p>
    <w:p w14:paraId="415ACE3C" w14:textId="38E1E9F5" w:rsidR="004B04CB" w:rsidRDefault="004B04CB" w:rsidP="00032BFD">
      <w:pPr>
        <w:pStyle w:val="TOC1"/>
        <w:rPr>
          <w:rFonts w:asciiTheme="minorHAnsi" w:hAnsiTheme="minorHAnsi"/>
          <w:color w:val="auto"/>
          <w:sz w:val="22"/>
          <w:szCs w:val="22"/>
          <w:lang w:eastAsia="en-AU"/>
        </w:rPr>
      </w:pPr>
      <w:r>
        <w:t>What to consider before buying</w:t>
      </w:r>
      <w:r>
        <w:tab/>
      </w:r>
      <w:r>
        <w:fldChar w:fldCharType="begin"/>
      </w:r>
      <w:r>
        <w:instrText xml:space="preserve"> PAGEREF _Toc134804557 \h </w:instrText>
      </w:r>
      <w:r>
        <w:fldChar w:fldCharType="separate"/>
      </w:r>
      <w:r w:rsidR="00EF417F">
        <w:t>3</w:t>
      </w:r>
      <w:r>
        <w:fldChar w:fldCharType="end"/>
      </w:r>
    </w:p>
    <w:p w14:paraId="53A6B295" w14:textId="1F4CE427" w:rsidR="004B04CB" w:rsidRDefault="004B04CB" w:rsidP="00032BFD">
      <w:pPr>
        <w:pStyle w:val="TOC2"/>
        <w:rPr>
          <w:rFonts w:asciiTheme="minorHAnsi" w:hAnsiTheme="minorHAnsi"/>
          <w:lang w:eastAsia="en-AU"/>
        </w:rPr>
      </w:pPr>
      <w:r>
        <w:t>Where you will use it</w:t>
      </w:r>
      <w:r>
        <w:tab/>
      </w:r>
      <w:r>
        <w:fldChar w:fldCharType="begin"/>
      </w:r>
      <w:r>
        <w:instrText xml:space="preserve"> PAGEREF _Toc134804558 \h </w:instrText>
      </w:r>
      <w:r>
        <w:fldChar w:fldCharType="separate"/>
      </w:r>
      <w:r w:rsidR="00EF417F">
        <w:t>3</w:t>
      </w:r>
      <w:r>
        <w:fldChar w:fldCharType="end"/>
      </w:r>
    </w:p>
    <w:p w14:paraId="3D1DCF5A" w14:textId="29B1FB04" w:rsidR="004B04CB" w:rsidRDefault="004B04CB" w:rsidP="00032BFD">
      <w:pPr>
        <w:pStyle w:val="TOC2"/>
        <w:rPr>
          <w:rFonts w:asciiTheme="minorHAnsi" w:hAnsiTheme="minorHAnsi"/>
          <w:lang w:eastAsia="en-AU"/>
        </w:rPr>
      </w:pPr>
      <w:r>
        <w:t>Motorised wheelchairs and mobility scooters are not safe for everyone</w:t>
      </w:r>
      <w:r>
        <w:tab/>
      </w:r>
      <w:r>
        <w:fldChar w:fldCharType="begin"/>
      </w:r>
      <w:r>
        <w:instrText xml:space="preserve"> PAGEREF _Toc134804559 \h </w:instrText>
      </w:r>
      <w:r>
        <w:fldChar w:fldCharType="separate"/>
      </w:r>
      <w:r w:rsidR="00EF417F">
        <w:t>4</w:t>
      </w:r>
      <w:r>
        <w:fldChar w:fldCharType="end"/>
      </w:r>
    </w:p>
    <w:p w14:paraId="3BA885A3" w14:textId="511502BA" w:rsidR="004B04CB" w:rsidRDefault="004B04CB" w:rsidP="00032BFD">
      <w:pPr>
        <w:pStyle w:val="TOC2"/>
        <w:rPr>
          <w:rFonts w:asciiTheme="minorHAnsi" w:hAnsiTheme="minorHAnsi"/>
          <w:lang w:eastAsia="en-AU"/>
        </w:rPr>
      </w:pPr>
      <w:r>
        <w:t>Your needs and abilities</w:t>
      </w:r>
      <w:r>
        <w:tab/>
      </w:r>
      <w:r>
        <w:fldChar w:fldCharType="begin"/>
      </w:r>
      <w:r>
        <w:instrText xml:space="preserve"> PAGEREF _Toc134804560 \h </w:instrText>
      </w:r>
      <w:r>
        <w:fldChar w:fldCharType="separate"/>
      </w:r>
      <w:r w:rsidR="00EF417F">
        <w:t>4</w:t>
      </w:r>
      <w:r>
        <w:fldChar w:fldCharType="end"/>
      </w:r>
    </w:p>
    <w:p w14:paraId="4B1BA52A" w14:textId="2E5EF46E" w:rsidR="004B04CB" w:rsidRDefault="004B04CB" w:rsidP="00032BFD">
      <w:pPr>
        <w:pStyle w:val="TOC2"/>
        <w:rPr>
          <w:rFonts w:asciiTheme="minorHAnsi" w:hAnsiTheme="minorHAnsi"/>
          <w:lang w:eastAsia="en-AU"/>
        </w:rPr>
      </w:pPr>
      <w:r>
        <w:t>Stability</w:t>
      </w:r>
      <w:r>
        <w:tab/>
      </w:r>
      <w:r>
        <w:fldChar w:fldCharType="begin"/>
      </w:r>
      <w:r>
        <w:instrText xml:space="preserve"> PAGEREF _Toc134804561 \h </w:instrText>
      </w:r>
      <w:r>
        <w:fldChar w:fldCharType="separate"/>
      </w:r>
      <w:r w:rsidR="00EF417F">
        <w:t>5</w:t>
      </w:r>
      <w:r>
        <w:fldChar w:fldCharType="end"/>
      </w:r>
    </w:p>
    <w:p w14:paraId="7E9C2C1F" w14:textId="5C377542" w:rsidR="004B04CB" w:rsidRDefault="004B04CB" w:rsidP="00032BFD">
      <w:pPr>
        <w:pStyle w:val="TOC2"/>
        <w:rPr>
          <w:rFonts w:asciiTheme="minorHAnsi" w:hAnsiTheme="minorHAnsi"/>
          <w:lang w:eastAsia="en-AU"/>
        </w:rPr>
      </w:pPr>
      <w:r>
        <w:t>Registration</w:t>
      </w:r>
      <w:r>
        <w:tab/>
      </w:r>
      <w:r>
        <w:fldChar w:fldCharType="begin"/>
      </w:r>
      <w:r>
        <w:instrText xml:space="preserve"> PAGEREF _Toc134804562 \h </w:instrText>
      </w:r>
      <w:r>
        <w:fldChar w:fldCharType="separate"/>
      </w:r>
      <w:r w:rsidR="00EF417F">
        <w:t>5</w:t>
      </w:r>
      <w:r>
        <w:fldChar w:fldCharType="end"/>
      </w:r>
    </w:p>
    <w:p w14:paraId="4855A8BB" w14:textId="7876B1EE" w:rsidR="004B04CB" w:rsidRDefault="004B04CB" w:rsidP="00032BFD">
      <w:pPr>
        <w:pStyle w:val="TOC2"/>
        <w:rPr>
          <w:rFonts w:asciiTheme="minorHAnsi" w:hAnsiTheme="minorHAnsi"/>
          <w:lang w:eastAsia="en-AU"/>
        </w:rPr>
      </w:pPr>
      <w:r>
        <w:t>Driver licensing</w:t>
      </w:r>
      <w:r>
        <w:tab/>
      </w:r>
      <w:r>
        <w:fldChar w:fldCharType="begin"/>
      </w:r>
      <w:r>
        <w:instrText xml:space="preserve"> PAGEREF _Toc134804563 \h </w:instrText>
      </w:r>
      <w:r>
        <w:fldChar w:fldCharType="separate"/>
      </w:r>
      <w:r w:rsidR="00EF417F">
        <w:t>5</w:t>
      </w:r>
      <w:r>
        <w:fldChar w:fldCharType="end"/>
      </w:r>
    </w:p>
    <w:p w14:paraId="1936F75C" w14:textId="761412C9" w:rsidR="004B04CB" w:rsidRDefault="004B04CB" w:rsidP="00032BFD">
      <w:pPr>
        <w:pStyle w:val="TOC1"/>
        <w:rPr>
          <w:rFonts w:asciiTheme="minorHAnsi" w:hAnsiTheme="minorHAnsi"/>
          <w:color w:val="auto"/>
          <w:sz w:val="22"/>
          <w:szCs w:val="22"/>
          <w:lang w:eastAsia="en-AU"/>
        </w:rPr>
      </w:pPr>
      <w:r>
        <w:t>Using a wheelchair or mobility scooter on footpaths and roads</w:t>
      </w:r>
      <w:r>
        <w:tab/>
      </w:r>
      <w:r>
        <w:fldChar w:fldCharType="begin"/>
      </w:r>
      <w:r>
        <w:instrText xml:space="preserve"> PAGEREF _Toc134804564 \h </w:instrText>
      </w:r>
      <w:r>
        <w:fldChar w:fldCharType="separate"/>
      </w:r>
      <w:r w:rsidR="00EF417F">
        <w:t>6</w:t>
      </w:r>
      <w:r>
        <w:fldChar w:fldCharType="end"/>
      </w:r>
    </w:p>
    <w:p w14:paraId="6CBC4DB3" w14:textId="54744C51" w:rsidR="004B04CB" w:rsidRDefault="004B04CB" w:rsidP="00032BFD">
      <w:pPr>
        <w:pStyle w:val="TOC2"/>
        <w:rPr>
          <w:rFonts w:asciiTheme="minorHAnsi" w:hAnsiTheme="minorHAnsi"/>
          <w:lang w:eastAsia="en-AU"/>
        </w:rPr>
      </w:pPr>
      <w:r>
        <w:t>The Queensland road rules</w:t>
      </w:r>
      <w:r>
        <w:tab/>
      </w:r>
      <w:r>
        <w:fldChar w:fldCharType="begin"/>
      </w:r>
      <w:r>
        <w:instrText xml:space="preserve"> PAGEREF _Toc134804565 \h </w:instrText>
      </w:r>
      <w:r>
        <w:fldChar w:fldCharType="separate"/>
      </w:r>
      <w:r w:rsidR="00EF417F">
        <w:t>6</w:t>
      </w:r>
      <w:r>
        <w:fldChar w:fldCharType="end"/>
      </w:r>
    </w:p>
    <w:p w14:paraId="0EFDBE99" w14:textId="09440A72" w:rsidR="004B04CB" w:rsidRDefault="004B04CB" w:rsidP="00032BFD">
      <w:pPr>
        <w:pStyle w:val="TOC2"/>
        <w:rPr>
          <w:rFonts w:asciiTheme="minorHAnsi" w:hAnsiTheme="minorHAnsi"/>
          <w:lang w:eastAsia="en-AU"/>
        </w:rPr>
      </w:pPr>
      <w:r>
        <w:t>Safety tips on footpaths and roads</w:t>
      </w:r>
      <w:r>
        <w:tab/>
      </w:r>
      <w:r>
        <w:fldChar w:fldCharType="begin"/>
      </w:r>
      <w:r>
        <w:instrText xml:space="preserve"> PAGEREF _Toc134804566 \h </w:instrText>
      </w:r>
      <w:r>
        <w:fldChar w:fldCharType="separate"/>
      </w:r>
      <w:r w:rsidR="00EF417F">
        <w:t>6</w:t>
      </w:r>
      <w:r>
        <w:fldChar w:fldCharType="end"/>
      </w:r>
    </w:p>
    <w:p w14:paraId="37859CB8" w14:textId="59E8AE34" w:rsidR="004B04CB" w:rsidRDefault="004B04CB" w:rsidP="00032BFD">
      <w:pPr>
        <w:pStyle w:val="TOC2"/>
        <w:rPr>
          <w:rFonts w:asciiTheme="minorHAnsi" w:hAnsiTheme="minorHAnsi"/>
          <w:lang w:eastAsia="en-AU"/>
        </w:rPr>
      </w:pPr>
      <w:r>
        <w:t>Maintenance</w:t>
      </w:r>
      <w:r>
        <w:tab/>
      </w:r>
      <w:r>
        <w:fldChar w:fldCharType="begin"/>
      </w:r>
      <w:r>
        <w:instrText xml:space="preserve"> PAGEREF _Toc134804567 \h </w:instrText>
      </w:r>
      <w:r>
        <w:fldChar w:fldCharType="separate"/>
      </w:r>
      <w:r w:rsidR="00EF417F">
        <w:t>7</w:t>
      </w:r>
      <w:r>
        <w:fldChar w:fldCharType="end"/>
      </w:r>
    </w:p>
    <w:p w14:paraId="1BDA0DF8" w14:textId="36C1EB9A" w:rsidR="004B04CB" w:rsidRDefault="004B04CB" w:rsidP="00032BFD">
      <w:pPr>
        <w:pStyle w:val="TOC2"/>
        <w:rPr>
          <w:rFonts w:asciiTheme="minorHAnsi" w:hAnsiTheme="minorHAnsi"/>
          <w:lang w:eastAsia="en-AU"/>
        </w:rPr>
      </w:pPr>
      <w:r>
        <w:t>Breakdown recovery</w:t>
      </w:r>
      <w:r>
        <w:tab/>
      </w:r>
      <w:r>
        <w:fldChar w:fldCharType="begin"/>
      </w:r>
      <w:r>
        <w:instrText xml:space="preserve"> PAGEREF _Toc134804568 \h </w:instrText>
      </w:r>
      <w:r>
        <w:fldChar w:fldCharType="separate"/>
      </w:r>
      <w:r w:rsidR="00EF417F">
        <w:t>7</w:t>
      </w:r>
      <w:r>
        <w:fldChar w:fldCharType="end"/>
      </w:r>
    </w:p>
    <w:p w14:paraId="1756B5BE" w14:textId="4A88484B" w:rsidR="004B04CB" w:rsidRDefault="004B04CB" w:rsidP="00032BFD">
      <w:pPr>
        <w:pStyle w:val="TOC1"/>
        <w:rPr>
          <w:rFonts w:asciiTheme="minorHAnsi" w:hAnsiTheme="minorHAnsi"/>
          <w:color w:val="auto"/>
          <w:sz w:val="22"/>
          <w:szCs w:val="22"/>
          <w:lang w:eastAsia="en-AU"/>
        </w:rPr>
      </w:pPr>
      <w:r>
        <w:t>Before you get onboard public transport</w:t>
      </w:r>
      <w:r>
        <w:tab/>
      </w:r>
      <w:r>
        <w:fldChar w:fldCharType="begin"/>
      </w:r>
      <w:r>
        <w:instrText xml:space="preserve"> PAGEREF _Toc134804569 \h </w:instrText>
      </w:r>
      <w:r>
        <w:fldChar w:fldCharType="separate"/>
      </w:r>
      <w:r w:rsidR="00EF417F">
        <w:t>8</w:t>
      </w:r>
      <w:r>
        <w:fldChar w:fldCharType="end"/>
      </w:r>
    </w:p>
    <w:p w14:paraId="7486FAE9" w14:textId="62516A6B" w:rsidR="004B04CB" w:rsidRDefault="004B04CB" w:rsidP="00032BFD">
      <w:pPr>
        <w:pStyle w:val="TOC2"/>
        <w:rPr>
          <w:rFonts w:asciiTheme="minorHAnsi" w:hAnsiTheme="minorHAnsi"/>
          <w:lang w:eastAsia="en-AU"/>
        </w:rPr>
      </w:pPr>
      <w:r>
        <w:t>Do your homework</w:t>
      </w:r>
      <w:r>
        <w:tab/>
      </w:r>
      <w:r>
        <w:fldChar w:fldCharType="begin"/>
      </w:r>
      <w:r>
        <w:instrText xml:space="preserve"> PAGEREF _Toc134804570 \h </w:instrText>
      </w:r>
      <w:r>
        <w:fldChar w:fldCharType="separate"/>
      </w:r>
      <w:r w:rsidR="00EF417F">
        <w:t>8</w:t>
      </w:r>
      <w:r>
        <w:fldChar w:fldCharType="end"/>
      </w:r>
    </w:p>
    <w:p w14:paraId="7954A205" w14:textId="245189E8" w:rsidR="004B04CB" w:rsidRDefault="004B04CB" w:rsidP="00032BFD">
      <w:pPr>
        <w:pStyle w:val="TOC2"/>
        <w:rPr>
          <w:rFonts w:asciiTheme="minorHAnsi" w:hAnsiTheme="minorHAnsi"/>
          <w:lang w:eastAsia="en-AU"/>
        </w:rPr>
      </w:pPr>
      <w:r>
        <w:t>Practice before you need to travel</w:t>
      </w:r>
      <w:r>
        <w:tab/>
      </w:r>
      <w:r>
        <w:fldChar w:fldCharType="begin"/>
      </w:r>
      <w:r>
        <w:instrText xml:space="preserve"> PAGEREF _Toc134804571 \h </w:instrText>
      </w:r>
      <w:r>
        <w:fldChar w:fldCharType="separate"/>
      </w:r>
      <w:r w:rsidR="00EF417F">
        <w:t>8</w:t>
      </w:r>
      <w:r>
        <w:fldChar w:fldCharType="end"/>
      </w:r>
    </w:p>
    <w:p w14:paraId="3ED890E1" w14:textId="79157847" w:rsidR="004B04CB" w:rsidRDefault="004B04CB" w:rsidP="00032BFD">
      <w:pPr>
        <w:pStyle w:val="TOC2"/>
        <w:rPr>
          <w:rFonts w:asciiTheme="minorHAnsi" w:hAnsiTheme="minorHAnsi"/>
          <w:lang w:eastAsia="en-AU"/>
        </w:rPr>
      </w:pPr>
      <w:r>
        <w:t>Plan each journey</w:t>
      </w:r>
      <w:r>
        <w:tab/>
      </w:r>
      <w:r>
        <w:fldChar w:fldCharType="begin"/>
      </w:r>
      <w:r>
        <w:instrText xml:space="preserve"> PAGEREF _Toc134804572 \h </w:instrText>
      </w:r>
      <w:r>
        <w:fldChar w:fldCharType="separate"/>
      </w:r>
      <w:r w:rsidR="00EF417F">
        <w:t>8</w:t>
      </w:r>
      <w:r>
        <w:fldChar w:fldCharType="end"/>
      </w:r>
    </w:p>
    <w:p w14:paraId="153AD358" w14:textId="6607530F" w:rsidR="004B04CB" w:rsidRDefault="004B04CB" w:rsidP="00032BFD">
      <w:pPr>
        <w:pStyle w:val="TOC1"/>
        <w:rPr>
          <w:rFonts w:asciiTheme="minorHAnsi" w:hAnsiTheme="minorHAnsi"/>
          <w:color w:val="auto"/>
          <w:sz w:val="22"/>
          <w:szCs w:val="22"/>
          <w:lang w:eastAsia="en-AU"/>
        </w:rPr>
      </w:pPr>
      <w:r>
        <w:t>Travelling on public transport</w:t>
      </w:r>
      <w:r>
        <w:tab/>
      </w:r>
      <w:r>
        <w:fldChar w:fldCharType="begin"/>
      </w:r>
      <w:r>
        <w:instrText xml:space="preserve"> PAGEREF _Toc134804573 \h </w:instrText>
      </w:r>
      <w:r>
        <w:fldChar w:fldCharType="separate"/>
      </w:r>
      <w:r w:rsidR="00EF417F">
        <w:t>10</w:t>
      </w:r>
      <w:r>
        <w:fldChar w:fldCharType="end"/>
      </w:r>
    </w:p>
    <w:p w14:paraId="0CCA9503" w14:textId="1F39FE15" w:rsidR="004B04CB" w:rsidRDefault="004B04CB" w:rsidP="00032BFD">
      <w:pPr>
        <w:pStyle w:val="TOC2"/>
        <w:rPr>
          <w:rFonts w:asciiTheme="minorHAnsi" w:hAnsiTheme="minorHAnsi"/>
          <w:lang w:eastAsia="en-AU"/>
        </w:rPr>
      </w:pPr>
      <w:r>
        <w:t>The Transport Standards</w:t>
      </w:r>
      <w:r>
        <w:tab/>
      </w:r>
      <w:r>
        <w:fldChar w:fldCharType="begin"/>
      </w:r>
      <w:r>
        <w:instrText xml:space="preserve"> PAGEREF _Toc134804574 \h </w:instrText>
      </w:r>
      <w:r>
        <w:fldChar w:fldCharType="separate"/>
      </w:r>
      <w:r w:rsidR="00EF417F">
        <w:t>10</w:t>
      </w:r>
      <w:r>
        <w:fldChar w:fldCharType="end"/>
      </w:r>
    </w:p>
    <w:p w14:paraId="52C356DA" w14:textId="22BDAD79" w:rsidR="004B04CB" w:rsidRDefault="004B04CB" w:rsidP="00032BFD">
      <w:pPr>
        <w:pStyle w:val="TOC2"/>
        <w:rPr>
          <w:rFonts w:asciiTheme="minorHAnsi" w:hAnsiTheme="minorHAnsi"/>
          <w:lang w:eastAsia="en-AU"/>
        </w:rPr>
      </w:pPr>
      <w:r>
        <w:t>Meeting the Transport Standards</w:t>
      </w:r>
      <w:r>
        <w:tab/>
      </w:r>
      <w:r>
        <w:fldChar w:fldCharType="begin"/>
      </w:r>
      <w:r>
        <w:instrText xml:space="preserve"> PAGEREF _Toc134804575 \h </w:instrText>
      </w:r>
      <w:r>
        <w:fldChar w:fldCharType="separate"/>
      </w:r>
      <w:r w:rsidR="00EF417F">
        <w:t>10</w:t>
      </w:r>
      <w:r>
        <w:fldChar w:fldCharType="end"/>
      </w:r>
    </w:p>
    <w:p w14:paraId="2AE7BCF7" w14:textId="6CB6FCEF" w:rsidR="004B04CB" w:rsidRDefault="004B04CB" w:rsidP="00032BFD">
      <w:pPr>
        <w:pStyle w:val="TOC2"/>
        <w:rPr>
          <w:rFonts w:asciiTheme="minorHAnsi" w:hAnsiTheme="minorHAnsi"/>
          <w:lang w:eastAsia="en-AU"/>
        </w:rPr>
      </w:pPr>
      <w:r>
        <w:t>Characteristics of a public transport friendly wheelchair or mobility scooter</w:t>
      </w:r>
      <w:r>
        <w:tab/>
      </w:r>
      <w:r>
        <w:fldChar w:fldCharType="begin"/>
      </w:r>
      <w:r>
        <w:instrText xml:space="preserve"> PAGEREF _Toc134804576 \h </w:instrText>
      </w:r>
      <w:r>
        <w:fldChar w:fldCharType="separate"/>
      </w:r>
      <w:r w:rsidR="00EF417F">
        <w:t>10</w:t>
      </w:r>
      <w:r>
        <w:fldChar w:fldCharType="end"/>
      </w:r>
    </w:p>
    <w:p w14:paraId="17492C6B" w14:textId="2D940066" w:rsidR="004B04CB" w:rsidRDefault="004B04CB" w:rsidP="00032BFD">
      <w:pPr>
        <w:pStyle w:val="TOC2"/>
        <w:rPr>
          <w:rFonts w:asciiTheme="minorHAnsi" w:hAnsiTheme="minorHAnsi"/>
          <w:lang w:eastAsia="en-AU"/>
        </w:rPr>
      </w:pPr>
      <w:r>
        <w:t>Transport Standards – Dimensions</w:t>
      </w:r>
      <w:r>
        <w:tab/>
      </w:r>
      <w:r>
        <w:fldChar w:fldCharType="begin"/>
      </w:r>
      <w:r>
        <w:instrText xml:space="preserve"> PAGEREF _Toc134804577 \h </w:instrText>
      </w:r>
      <w:r>
        <w:fldChar w:fldCharType="separate"/>
      </w:r>
      <w:r w:rsidR="00EF417F">
        <w:t>11</w:t>
      </w:r>
      <w:r>
        <w:fldChar w:fldCharType="end"/>
      </w:r>
    </w:p>
    <w:p w14:paraId="6D39D2CB" w14:textId="2D122F1A" w:rsidR="004B04CB" w:rsidRDefault="004B04CB" w:rsidP="00032BFD">
      <w:pPr>
        <w:pStyle w:val="TOC2"/>
        <w:rPr>
          <w:rFonts w:asciiTheme="minorHAnsi" w:hAnsiTheme="minorHAnsi"/>
          <w:lang w:eastAsia="en-AU"/>
        </w:rPr>
      </w:pPr>
      <w:r>
        <w:t>Transport Standards – Weight</w:t>
      </w:r>
      <w:r>
        <w:tab/>
      </w:r>
      <w:r>
        <w:fldChar w:fldCharType="begin"/>
      </w:r>
      <w:r>
        <w:instrText xml:space="preserve"> PAGEREF _Toc134804578 \h </w:instrText>
      </w:r>
      <w:r>
        <w:fldChar w:fldCharType="separate"/>
      </w:r>
      <w:r w:rsidR="00EF417F">
        <w:t>11</w:t>
      </w:r>
      <w:r>
        <w:fldChar w:fldCharType="end"/>
      </w:r>
    </w:p>
    <w:p w14:paraId="5E58B25A" w14:textId="4887A57C" w:rsidR="004B04CB" w:rsidRDefault="004B04CB" w:rsidP="00032BFD">
      <w:pPr>
        <w:pStyle w:val="TOC2"/>
        <w:rPr>
          <w:rFonts w:asciiTheme="minorHAnsi" w:hAnsiTheme="minorHAnsi"/>
          <w:lang w:eastAsia="en-AU"/>
        </w:rPr>
      </w:pPr>
      <w:r>
        <w:t>Transport Standards – Manoeuvrability</w:t>
      </w:r>
      <w:r>
        <w:tab/>
      </w:r>
      <w:r>
        <w:fldChar w:fldCharType="begin"/>
      </w:r>
      <w:r>
        <w:instrText xml:space="preserve"> PAGEREF _Toc134804579 \h </w:instrText>
      </w:r>
      <w:r>
        <w:fldChar w:fldCharType="separate"/>
      </w:r>
      <w:r w:rsidR="00EF417F">
        <w:t>11</w:t>
      </w:r>
      <w:r>
        <w:fldChar w:fldCharType="end"/>
      </w:r>
    </w:p>
    <w:p w14:paraId="0BBF033C" w14:textId="4FCF9533" w:rsidR="004B04CB" w:rsidRDefault="004B04CB" w:rsidP="00032BFD">
      <w:pPr>
        <w:pStyle w:val="TOC2"/>
        <w:rPr>
          <w:rFonts w:asciiTheme="minorHAnsi" w:hAnsiTheme="minorHAnsi"/>
          <w:lang w:eastAsia="en-AU"/>
        </w:rPr>
      </w:pPr>
      <w:r>
        <w:t>Transport Standards – Turning</w:t>
      </w:r>
      <w:r>
        <w:tab/>
      </w:r>
      <w:r>
        <w:fldChar w:fldCharType="begin"/>
      </w:r>
      <w:r>
        <w:instrText xml:space="preserve"> PAGEREF _Toc134804580 \h </w:instrText>
      </w:r>
      <w:r>
        <w:fldChar w:fldCharType="separate"/>
      </w:r>
      <w:r w:rsidR="00EF417F">
        <w:t>11</w:t>
      </w:r>
      <w:r>
        <w:fldChar w:fldCharType="end"/>
      </w:r>
    </w:p>
    <w:p w14:paraId="39EBD4C9" w14:textId="13F57709" w:rsidR="004B04CB" w:rsidRDefault="004B04CB" w:rsidP="00032BFD">
      <w:pPr>
        <w:pStyle w:val="TOC2"/>
        <w:rPr>
          <w:rFonts w:asciiTheme="minorHAnsi" w:hAnsiTheme="minorHAnsi"/>
          <w:lang w:eastAsia="en-AU"/>
        </w:rPr>
      </w:pPr>
      <w:r>
        <w:t>Adding fixtures</w:t>
      </w:r>
      <w:r>
        <w:tab/>
      </w:r>
      <w:r>
        <w:fldChar w:fldCharType="begin"/>
      </w:r>
      <w:r>
        <w:instrText xml:space="preserve"> PAGEREF _Toc134804581 \h </w:instrText>
      </w:r>
      <w:r>
        <w:fldChar w:fldCharType="separate"/>
      </w:r>
      <w:r w:rsidR="00EF417F">
        <w:t>11</w:t>
      </w:r>
      <w:r>
        <w:fldChar w:fldCharType="end"/>
      </w:r>
    </w:p>
    <w:p w14:paraId="274F0182" w14:textId="35CEB776" w:rsidR="004B04CB" w:rsidRDefault="004B04CB" w:rsidP="00032BFD">
      <w:pPr>
        <w:pStyle w:val="TOC2"/>
        <w:rPr>
          <w:rFonts w:asciiTheme="minorHAnsi" w:hAnsiTheme="minorHAnsi"/>
          <w:lang w:eastAsia="en-AU"/>
        </w:rPr>
      </w:pPr>
      <w:r>
        <w:t>Belongings</w:t>
      </w:r>
      <w:r>
        <w:tab/>
      </w:r>
      <w:r>
        <w:fldChar w:fldCharType="begin"/>
      </w:r>
      <w:r>
        <w:instrText xml:space="preserve"> PAGEREF _Toc134804582 \h </w:instrText>
      </w:r>
      <w:r>
        <w:fldChar w:fldCharType="separate"/>
      </w:r>
      <w:r w:rsidR="00EF417F">
        <w:t>12</w:t>
      </w:r>
      <w:r>
        <w:fldChar w:fldCharType="end"/>
      </w:r>
    </w:p>
    <w:p w14:paraId="1CF98D94" w14:textId="607983B6" w:rsidR="004B04CB" w:rsidRDefault="004B04CB" w:rsidP="00032BFD">
      <w:pPr>
        <w:pStyle w:val="TOC2"/>
        <w:rPr>
          <w:rFonts w:asciiTheme="minorHAnsi" w:hAnsiTheme="minorHAnsi"/>
          <w:lang w:eastAsia="en-AU"/>
        </w:rPr>
      </w:pPr>
      <w:r>
        <w:t>Medical oxygen cylinder</w:t>
      </w:r>
      <w:r>
        <w:tab/>
      </w:r>
      <w:r>
        <w:fldChar w:fldCharType="begin"/>
      </w:r>
      <w:r>
        <w:instrText xml:space="preserve"> PAGEREF _Toc134804583 \h </w:instrText>
      </w:r>
      <w:r>
        <w:fldChar w:fldCharType="separate"/>
      </w:r>
      <w:r w:rsidR="00EF417F">
        <w:t>12</w:t>
      </w:r>
      <w:r>
        <w:fldChar w:fldCharType="end"/>
      </w:r>
    </w:p>
    <w:p w14:paraId="2CB926D5" w14:textId="23409B5B" w:rsidR="004B04CB" w:rsidRDefault="004B04CB" w:rsidP="00032BFD">
      <w:pPr>
        <w:pStyle w:val="TOC2"/>
        <w:rPr>
          <w:rFonts w:asciiTheme="minorHAnsi" w:hAnsiTheme="minorHAnsi"/>
          <w:lang w:eastAsia="en-AU"/>
        </w:rPr>
      </w:pPr>
      <w:r>
        <w:t>Distribution of weight</w:t>
      </w:r>
      <w:r>
        <w:tab/>
      </w:r>
      <w:r>
        <w:fldChar w:fldCharType="begin"/>
      </w:r>
      <w:r>
        <w:instrText xml:space="preserve"> PAGEREF _Toc134804584 \h </w:instrText>
      </w:r>
      <w:r>
        <w:fldChar w:fldCharType="separate"/>
      </w:r>
      <w:r w:rsidR="00EF417F">
        <w:t>12</w:t>
      </w:r>
      <w:r>
        <w:fldChar w:fldCharType="end"/>
      </w:r>
    </w:p>
    <w:p w14:paraId="56137878" w14:textId="61A22A4F" w:rsidR="004B04CB" w:rsidRDefault="004B04CB" w:rsidP="00032BFD">
      <w:pPr>
        <w:pStyle w:val="TOC2"/>
        <w:rPr>
          <w:rFonts w:asciiTheme="minorHAnsi" w:hAnsiTheme="minorHAnsi"/>
          <w:lang w:eastAsia="en-AU"/>
        </w:rPr>
      </w:pPr>
      <w:r>
        <w:t>Restraints for a wheelchair or mobility scooter on public transport</w:t>
      </w:r>
      <w:r>
        <w:tab/>
      </w:r>
      <w:r>
        <w:fldChar w:fldCharType="begin"/>
      </w:r>
      <w:r>
        <w:instrText xml:space="preserve"> PAGEREF _Toc134804585 \h </w:instrText>
      </w:r>
      <w:r>
        <w:fldChar w:fldCharType="separate"/>
      </w:r>
      <w:r w:rsidR="00EF417F">
        <w:t>12</w:t>
      </w:r>
      <w:r>
        <w:fldChar w:fldCharType="end"/>
      </w:r>
    </w:p>
    <w:p w14:paraId="44016B2F" w14:textId="599EDAF1" w:rsidR="004B04CB" w:rsidRDefault="004B04CB" w:rsidP="00032BFD">
      <w:pPr>
        <w:pStyle w:val="TOC2"/>
        <w:rPr>
          <w:rFonts w:asciiTheme="minorHAnsi" w:hAnsiTheme="minorHAnsi"/>
          <w:lang w:eastAsia="en-AU"/>
        </w:rPr>
      </w:pPr>
      <w:r>
        <w:t>Seatbelts</w:t>
      </w:r>
      <w:r>
        <w:tab/>
      </w:r>
      <w:r>
        <w:fldChar w:fldCharType="begin"/>
      </w:r>
      <w:r>
        <w:instrText xml:space="preserve"> PAGEREF _Toc134804586 \h </w:instrText>
      </w:r>
      <w:r>
        <w:fldChar w:fldCharType="separate"/>
      </w:r>
      <w:r w:rsidR="00EF417F">
        <w:t>12</w:t>
      </w:r>
      <w:r>
        <w:fldChar w:fldCharType="end"/>
      </w:r>
    </w:p>
    <w:p w14:paraId="0579D0E1" w14:textId="0D235D05" w:rsidR="004B04CB" w:rsidRDefault="004B04CB" w:rsidP="00032BFD">
      <w:pPr>
        <w:pStyle w:val="TOC1"/>
        <w:rPr>
          <w:rFonts w:asciiTheme="minorHAnsi" w:hAnsiTheme="minorHAnsi"/>
          <w:color w:val="auto"/>
          <w:sz w:val="22"/>
          <w:szCs w:val="22"/>
          <w:lang w:eastAsia="en-AU"/>
        </w:rPr>
      </w:pPr>
      <w:r>
        <w:t>Travelling on different modes of public transport</w:t>
      </w:r>
      <w:r>
        <w:tab/>
      </w:r>
      <w:r>
        <w:fldChar w:fldCharType="begin"/>
      </w:r>
      <w:r>
        <w:instrText xml:space="preserve"> PAGEREF _Toc134804587 \h </w:instrText>
      </w:r>
      <w:r>
        <w:fldChar w:fldCharType="separate"/>
      </w:r>
      <w:r w:rsidR="00EF417F">
        <w:t>13</w:t>
      </w:r>
      <w:r>
        <w:fldChar w:fldCharType="end"/>
      </w:r>
    </w:p>
    <w:p w14:paraId="2D4F034F" w14:textId="3BE76D06" w:rsidR="004B04CB" w:rsidRDefault="004B04CB" w:rsidP="00032BFD">
      <w:pPr>
        <w:pStyle w:val="TOC2"/>
        <w:rPr>
          <w:rFonts w:asciiTheme="minorHAnsi" w:hAnsiTheme="minorHAnsi"/>
          <w:lang w:eastAsia="en-AU"/>
        </w:rPr>
      </w:pPr>
      <w:r>
        <w:t>Assistance from the driver or operator</w:t>
      </w:r>
      <w:r>
        <w:tab/>
      </w:r>
      <w:r>
        <w:fldChar w:fldCharType="begin"/>
      </w:r>
      <w:r>
        <w:instrText xml:space="preserve"> PAGEREF _Toc134804588 \h </w:instrText>
      </w:r>
      <w:r>
        <w:fldChar w:fldCharType="separate"/>
      </w:r>
      <w:r w:rsidR="00EF417F">
        <w:t>13</w:t>
      </w:r>
      <w:r>
        <w:fldChar w:fldCharType="end"/>
      </w:r>
    </w:p>
    <w:p w14:paraId="4B3EB0AF" w14:textId="30E224AE" w:rsidR="004B04CB" w:rsidRDefault="004B04CB" w:rsidP="00032BFD">
      <w:pPr>
        <w:pStyle w:val="TOC2"/>
        <w:rPr>
          <w:rFonts w:asciiTheme="minorHAnsi" w:hAnsiTheme="minorHAnsi"/>
          <w:lang w:eastAsia="en-AU"/>
        </w:rPr>
      </w:pPr>
      <w:r>
        <w:t>Travelling with a carer</w:t>
      </w:r>
      <w:r>
        <w:tab/>
      </w:r>
      <w:r>
        <w:fldChar w:fldCharType="begin"/>
      </w:r>
      <w:r>
        <w:instrText xml:space="preserve"> PAGEREF _Toc134804589 \h </w:instrText>
      </w:r>
      <w:r>
        <w:fldChar w:fldCharType="separate"/>
      </w:r>
      <w:r w:rsidR="00EF417F">
        <w:t>13</w:t>
      </w:r>
      <w:r>
        <w:fldChar w:fldCharType="end"/>
      </w:r>
    </w:p>
    <w:p w14:paraId="3F0D1240" w14:textId="6E8C4389" w:rsidR="004B04CB" w:rsidRDefault="004B04CB" w:rsidP="00032BFD">
      <w:pPr>
        <w:pStyle w:val="TOC2"/>
        <w:rPr>
          <w:rFonts w:asciiTheme="minorHAnsi" w:hAnsiTheme="minorHAnsi"/>
          <w:lang w:eastAsia="en-AU"/>
        </w:rPr>
      </w:pPr>
      <w:r>
        <w:t>Direction of travel</w:t>
      </w:r>
      <w:r>
        <w:tab/>
      </w:r>
      <w:r>
        <w:fldChar w:fldCharType="begin"/>
      </w:r>
      <w:r>
        <w:instrText xml:space="preserve"> PAGEREF _Toc134804590 \h </w:instrText>
      </w:r>
      <w:r>
        <w:fldChar w:fldCharType="separate"/>
      </w:r>
      <w:r w:rsidR="00EF417F">
        <w:t>13</w:t>
      </w:r>
      <w:r>
        <w:fldChar w:fldCharType="end"/>
      </w:r>
    </w:p>
    <w:p w14:paraId="7381F192" w14:textId="43477324" w:rsidR="004B04CB" w:rsidRDefault="004B04CB" w:rsidP="00032BFD">
      <w:pPr>
        <w:pStyle w:val="TOC2"/>
        <w:rPr>
          <w:rFonts w:asciiTheme="minorHAnsi" w:hAnsiTheme="minorHAnsi"/>
          <w:lang w:eastAsia="en-AU"/>
        </w:rPr>
      </w:pPr>
      <w:r>
        <w:t>Buses</w:t>
      </w:r>
      <w:r>
        <w:tab/>
      </w:r>
      <w:r>
        <w:fldChar w:fldCharType="begin"/>
      </w:r>
      <w:r>
        <w:instrText xml:space="preserve"> PAGEREF _Toc134804591 \h </w:instrText>
      </w:r>
      <w:r>
        <w:fldChar w:fldCharType="separate"/>
      </w:r>
      <w:r w:rsidR="00EF417F">
        <w:t>13</w:t>
      </w:r>
      <w:r>
        <w:fldChar w:fldCharType="end"/>
      </w:r>
    </w:p>
    <w:p w14:paraId="5B1D6373" w14:textId="0510850A" w:rsidR="004B04CB" w:rsidRDefault="004B04CB" w:rsidP="00032BFD">
      <w:pPr>
        <w:pStyle w:val="TOC2"/>
        <w:rPr>
          <w:rFonts w:asciiTheme="minorHAnsi" w:hAnsiTheme="minorHAnsi"/>
          <w:lang w:eastAsia="en-AU"/>
        </w:rPr>
      </w:pPr>
      <w:r>
        <w:t>Trains</w:t>
      </w:r>
      <w:r>
        <w:tab/>
      </w:r>
      <w:r>
        <w:fldChar w:fldCharType="begin"/>
      </w:r>
      <w:r>
        <w:instrText xml:space="preserve"> PAGEREF _Toc134804592 \h </w:instrText>
      </w:r>
      <w:r>
        <w:fldChar w:fldCharType="separate"/>
      </w:r>
      <w:r w:rsidR="00EF417F">
        <w:t>14</w:t>
      </w:r>
      <w:r>
        <w:fldChar w:fldCharType="end"/>
      </w:r>
    </w:p>
    <w:p w14:paraId="117D24E5" w14:textId="72A44FF4" w:rsidR="004B04CB" w:rsidRDefault="004B04CB" w:rsidP="00032BFD">
      <w:pPr>
        <w:pStyle w:val="TOC2"/>
        <w:rPr>
          <w:rFonts w:asciiTheme="minorHAnsi" w:hAnsiTheme="minorHAnsi"/>
          <w:lang w:eastAsia="en-AU"/>
        </w:rPr>
      </w:pPr>
      <w:r>
        <w:t>Trams</w:t>
      </w:r>
      <w:r>
        <w:tab/>
      </w:r>
      <w:r>
        <w:fldChar w:fldCharType="begin"/>
      </w:r>
      <w:r>
        <w:instrText xml:space="preserve"> PAGEREF _Toc134804593 \h </w:instrText>
      </w:r>
      <w:r>
        <w:fldChar w:fldCharType="separate"/>
      </w:r>
      <w:r w:rsidR="00EF417F">
        <w:t>14</w:t>
      </w:r>
      <w:r>
        <w:fldChar w:fldCharType="end"/>
      </w:r>
    </w:p>
    <w:p w14:paraId="08FD312C" w14:textId="16A4CCAB" w:rsidR="004B04CB" w:rsidRDefault="004B04CB" w:rsidP="00032BFD">
      <w:pPr>
        <w:pStyle w:val="TOC2"/>
        <w:rPr>
          <w:rFonts w:asciiTheme="minorHAnsi" w:hAnsiTheme="minorHAnsi"/>
          <w:lang w:eastAsia="en-AU"/>
        </w:rPr>
      </w:pPr>
      <w:r>
        <w:t>Ferries</w:t>
      </w:r>
      <w:r>
        <w:tab/>
      </w:r>
      <w:r>
        <w:fldChar w:fldCharType="begin"/>
      </w:r>
      <w:r>
        <w:instrText xml:space="preserve"> PAGEREF _Toc134804594 \h </w:instrText>
      </w:r>
      <w:r>
        <w:fldChar w:fldCharType="separate"/>
      </w:r>
      <w:r w:rsidR="00EF417F">
        <w:t>15</w:t>
      </w:r>
      <w:r>
        <w:fldChar w:fldCharType="end"/>
      </w:r>
    </w:p>
    <w:p w14:paraId="74541F80" w14:textId="50A99800" w:rsidR="004B04CB" w:rsidRDefault="004B04CB" w:rsidP="00032BFD">
      <w:pPr>
        <w:pStyle w:val="TOC2"/>
        <w:rPr>
          <w:rFonts w:asciiTheme="minorHAnsi" w:hAnsiTheme="minorHAnsi"/>
          <w:lang w:eastAsia="en-AU"/>
        </w:rPr>
      </w:pPr>
      <w:r>
        <w:t>Taxis</w:t>
      </w:r>
      <w:r>
        <w:tab/>
      </w:r>
      <w:r>
        <w:fldChar w:fldCharType="begin"/>
      </w:r>
      <w:r>
        <w:instrText xml:space="preserve"> PAGEREF _Toc134804595 \h </w:instrText>
      </w:r>
      <w:r>
        <w:fldChar w:fldCharType="separate"/>
      </w:r>
      <w:r w:rsidR="00EF417F">
        <w:t>15</w:t>
      </w:r>
      <w:r>
        <w:fldChar w:fldCharType="end"/>
      </w:r>
    </w:p>
    <w:p w14:paraId="5A496C62" w14:textId="4A798AC0" w:rsidR="004B04CB" w:rsidRDefault="004B04CB" w:rsidP="00032BFD">
      <w:pPr>
        <w:pStyle w:val="TOC2"/>
        <w:rPr>
          <w:rFonts w:asciiTheme="minorHAnsi" w:hAnsiTheme="minorHAnsi"/>
          <w:lang w:eastAsia="en-AU"/>
        </w:rPr>
      </w:pPr>
      <w:r>
        <w:t>Taxi fares/fees</w:t>
      </w:r>
      <w:r>
        <w:tab/>
      </w:r>
      <w:r>
        <w:fldChar w:fldCharType="begin"/>
      </w:r>
      <w:r>
        <w:instrText xml:space="preserve"> PAGEREF _Toc134804596 \h </w:instrText>
      </w:r>
      <w:r>
        <w:fldChar w:fldCharType="separate"/>
      </w:r>
      <w:r w:rsidR="00EF417F">
        <w:t>15</w:t>
      </w:r>
      <w:r>
        <w:fldChar w:fldCharType="end"/>
      </w:r>
    </w:p>
    <w:p w14:paraId="4DCFC13E" w14:textId="5128AFA8" w:rsidR="004B04CB" w:rsidRDefault="004B04CB" w:rsidP="00032BFD">
      <w:pPr>
        <w:pStyle w:val="TOC2"/>
        <w:rPr>
          <w:rFonts w:asciiTheme="minorHAnsi" w:hAnsiTheme="minorHAnsi"/>
          <w:lang w:eastAsia="en-AU"/>
        </w:rPr>
      </w:pPr>
      <w:r>
        <w:t>Complaints</w:t>
      </w:r>
      <w:r>
        <w:tab/>
      </w:r>
      <w:r>
        <w:fldChar w:fldCharType="begin"/>
      </w:r>
      <w:r>
        <w:instrText xml:space="preserve"> PAGEREF _Toc134804597 \h </w:instrText>
      </w:r>
      <w:r>
        <w:fldChar w:fldCharType="separate"/>
      </w:r>
      <w:r w:rsidR="00EF417F">
        <w:t>16</w:t>
      </w:r>
      <w:r>
        <w:fldChar w:fldCharType="end"/>
      </w:r>
    </w:p>
    <w:p w14:paraId="363558F7" w14:textId="7093AB58" w:rsidR="004B04CB" w:rsidRDefault="004B04CB" w:rsidP="00032BFD">
      <w:pPr>
        <w:pStyle w:val="TOC2"/>
        <w:rPr>
          <w:rFonts w:asciiTheme="minorHAnsi" w:hAnsiTheme="minorHAnsi"/>
          <w:lang w:eastAsia="en-AU"/>
        </w:rPr>
      </w:pPr>
      <w:r>
        <w:t>Long distance coaches</w:t>
      </w:r>
      <w:r>
        <w:tab/>
      </w:r>
      <w:r>
        <w:fldChar w:fldCharType="begin"/>
      </w:r>
      <w:r>
        <w:instrText xml:space="preserve"> PAGEREF _Toc134804598 \h </w:instrText>
      </w:r>
      <w:r>
        <w:fldChar w:fldCharType="separate"/>
      </w:r>
      <w:r w:rsidR="00EF417F">
        <w:t>16</w:t>
      </w:r>
      <w:r>
        <w:fldChar w:fldCharType="end"/>
      </w:r>
    </w:p>
    <w:p w14:paraId="37A2D5B8" w14:textId="5351CF0A" w:rsidR="004B04CB" w:rsidRDefault="004B04CB" w:rsidP="00032BFD">
      <w:pPr>
        <w:pStyle w:val="TOC2"/>
        <w:rPr>
          <w:rFonts w:asciiTheme="minorHAnsi" w:hAnsiTheme="minorHAnsi"/>
          <w:lang w:eastAsia="en-AU"/>
        </w:rPr>
      </w:pPr>
      <w:r>
        <w:t>Aircraft</w:t>
      </w:r>
      <w:r>
        <w:tab/>
      </w:r>
      <w:r>
        <w:fldChar w:fldCharType="begin"/>
      </w:r>
      <w:r>
        <w:instrText xml:space="preserve"> PAGEREF _Toc134804599 \h </w:instrText>
      </w:r>
      <w:r>
        <w:fldChar w:fldCharType="separate"/>
      </w:r>
      <w:r w:rsidR="00EF417F">
        <w:t>16</w:t>
      </w:r>
      <w:r>
        <w:fldChar w:fldCharType="end"/>
      </w:r>
    </w:p>
    <w:p w14:paraId="7CEDD373" w14:textId="5579AE85" w:rsidR="004B04CB" w:rsidRDefault="004B04CB" w:rsidP="00032BFD">
      <w:pPr>
        <w:pStyle w:val="TOC1"/>
        <w:rPr>
          <w:rFonts w:asciiTheme="minorHAnsi" w:hAnsiTheme="minorHAnsi"/>
          <w:color w:val="auto"/>
          <w:sz w:val="22"/>
          <w:szCs w:val="22"/>
          <w:lang w:eastAsia="en-AU"/>
        </w:rPr>
      </w:pPr>
      <w:r>
        <w:t>Summary checklist</w:t>
      </w:r>
      <w:r>
        <w:tab/>
      </w:r>
      <w:r>
        <w:fldChar w:fldCharType="begin"/>
      </w:r>
      <w:r>
        <w:instrText xml:space="preserve"> PAGEREF _Toc134804600 \h </w:instrText>
      </w:r>
      <w:r>
        <w:fldChar w:fldCharType="separate"/>
      </w:r>
      <w:r w:rsidR="00EF417F">
        <w:t>17</w:t>
      </w:r>
      <w:r>
        <w:fldChar w:fldCharType="end"/>
      </w:r>
    </w:p>
    <w:p w14:paraId="4AD5DA4A" w14:textId="1A79B5E0" w:rsidR="004B04CB" w:rsidRDefault="004B04CB" w:rsidP="00032BFD">
      <w:pPr>
        <w:pStyle w:val="TOC1"/>
        <w:rPr>
          <w:rFonts w:asciiTheme="minorHAnsi" w:hAnsiTheme="minorHAnsi"/>
          <w:color w:val="auto"/>
          <w:sz w:val="22"/>
          <w:szCs w:val="22"/>
          <w:lang w:eastAsia="en-AU"/>
        </w:rPr>
      </w:pPr>
      <w:r>
        <w:t>More information</w:t>
      </w:r>
      <w:r>
        <w:tab/>
      </w:r>
      <w:r>
        <w:fldChar w:fldCharType="begin"/>
      </w:r>
      <w:r>
        <w:instrText xml:space="preserve"> PAGEREF _Toc134804601 \h </w:instrText>
      </w:r>
      <w:r>
        <w:fldChar w:fldCharType="separate"/>
      </w:r>
      <w:r w:rsidR="00EF417F">
        <w:t>18</w:t>
      </w:r>
      <w:r>
        <w:fldChar w:fldCharType="end"/>
      </w:r>
    </w:p>
    <w:p w14:paraId="092417F0" w14:textId="0907C514" w:rsidR="004B04CB" w:rsidRDefault="004B04CB" w:rsidP="00032BFD">
      <w:pPr>
        <w:pStyle w:val="TOC2"/>
        <w:rPr>
          <w:rFonts w:asciiTheme="minorHAnsi" w:hAnsiTheme="minorHAnsi"/>
          <w:lang w:eastAsia="en-AU"/>
        </w:rPr>
      </w:pPr>
      <w:r>
        <w:t>Need help making phone calls?</w:t>
      </w:r>
      <w:r>
        <w:tab/>
      </w:r>
      <w:r>
        <w:fldChar w:fldCharType="begin"/>
      </w:r>
      <w:r>
        <w:instrText xml:space="preserve"> PAGEREF _Toc134804602 \h </w:instrText>
      </w:r>
      <w:r>
        <w:fldChar w:fldCharType="separate"/>
      </w:r>
      <w:r w:rsidR="00EF417F">
        <w:t>18</w:t>
      </w:r>
      <w:r>
        <w:fldChar w:fldCharType="end"/>
      </w:r>
    </w:p>
    <w:p w14:paraId="4AAE4733" w14:textId="421D06A5" w:rsidR="002B51E7" w:rsidRDefault="00A16393" w:rsidP="00A97D01">
      <w:pPr>
        <w:pStyle w:val="Header1"/>
        <w:rPr>
          <w:b w:val="0"/>
          <w:bCs w:val="0"/>
        </w:rPr>
      </w:pPr>
      <w:r>
        <w:fldChar w:fldCharType="end"/>
      </w:r>
      <w:r w:rsidR="002B51E7">
        <w:br w:type="page"/>
      </w:r>
    </w:p>
    <w:p w14:paraId="029E3582" w14:textId="77777777" w:rsidR="00917618" w:rsidRPr="00A16393" w:rsidRDefault="00917618" w:rsidP="00A97D01">
      <w:pPr>
        <w:pStyle w:val="Header1"/>
        <w:keepNext/>
        <w:spacing w:before="280" w:after="120"/>
      </w:pPr>
      <w:bookmarkStart w:id="4" w:name="_Toc134804556"/>
      <w:r w:rsidRPr="00B50487">
        <w:lastRenderedPageBreak/>
        <w:t>Introduction</w:t>
      </w:r>
      <w:bookmarkEnd w:id="4"/>
    </w:p>
    <w:p w14:paraId="0A777434" w14:textId="77777777" w:rsidR="00917618" w:rsidRPr="00A97D01" w:rsidRDefault="00917618" w:rsidP="00A97D01">
      <w:pPr>
        <w:pStyle w:val="BodyCopy"/>
        <w:spacing w:before="120" w:after="120" w:line="320" w:lineRule="atLeast"/>
        <w:rPr>
          <w:lang w:val="en-US"/>
        </w:rPr>
      </w:pPr>
      <w:r w:rsidRPr="00A97D01">
        <w:rPr>
          <w:lang w:val="en-US"/>
        </w:rPr>
        <w:t>Mobility devices such as wheelchairs and mobility scooters are an essential part of daily life for people with a mobility impairment. More and more Queenslanders are using mobility devices every year and this number is expected to keep growing as Queensland’s population grows older.</w:t>
      </w:r>
    </w:p>
    <w:p w14:paraId="23B1964F" w14:textId="77777777" w:rsidR="00917618" w:rsidRPr="00A97D01" w:rsidRDefault="00917618" w:rsidP="00A97D01">
      <w:pPr>
        <w:pStyle w:val="BodyCopy"/>
        <w:spacing w:before="120" w:after="120" w:line="320" w:lineRule="atLeast"/>
        <w:rPr>
          <w:lang w:val="en-US"/>
        </w:rPr>
      </w:pPr>
      <w:r w:rsidRPr="00A97D01">
        <w:rPr>
          <w:lang w:val="en-US"/>
        </w:rPr>
        <w:t>The Department of Transport and Main Roads (the department) welcomes and encourages people with a mobility impairment to take advantage of public transport services.</w:t>
      </w:r>
    </w:p>
    <w:p w14:paraId="6EE00DA2" w14:textId="77777777" w:rsidR="00917618" w:rsidRPr="00A97D01" w:rsidRDefault="00917618" w:rsidP="00A97D01">
      <w:pPr>
        <w:pStyle w:val="BodyCopy"/>
        <w:spacing w:before="120" w:after="120" w:line="320" w:lineRule="atLeast"/>
        <w:rPr>
          <w:lang w:val="en-US"/>
        </w:rPr>
      </w:pPr>
      <w:r w:rsidRPr="00A97D01">
        <w:rPr>
          <w:lang w:val="en-US"/>
        </w:rPr>
        <w:t>This booklet focuses on requirements for using the increasing number of accessible transport services, such as buses, trains, trams, ferries and accessible taxis.</w:t>
      </w:r>
    </w:p>
    <w:p w14:paraId="2477F29B" w14:textId="77777777" w:rsidR="00917618" w:rsidRPr="00A97D01" w:rsidRDefault="00917618" w:rsidP="00A97D01">
      <w:pPr>
        <w:pStyle w:val="BodyCopy"/>
        <w:spacing w:before="120" w:after="120" w:line="320" w:lineRule="atLeast"/>
        <w:rPr>
          <w:lang w:val="en-US"/>
        </w:rPr>
      </w:pPr>
      <w:r w:rsidRPr="00A97D01">
        <w:rPr>
          <w:lang w:val="en-US"/>
        </w:rPr>
        <w:t>It is important you know your rights and responsibilities for travelling on public transport and know any other laws that apply to using your wheelchair or mobility scooter.</w:t>
      </w:r>
    </w:p>
    <w:p w14:paraId="28A2F203" w14:textId="5508FCED" w:rsidR="00917618" w:rsidRPr="00FF4C49" w:rsidRDefault="00917618" w:rsidP="00A97D01">
      <w:pPr>
        <w:pStyle w:val="BodyCopy"/>
        <w:spacing w:before="120" w:after="120" w:line="320" w:lineRule="atLeast"/>
        <w:rPr>
          <w:lang w:val="en-US"/>
        </w:rPr>
      </w:pPr>
      <w:r w:rsidRPr="00A97D01">
        <w:rPr>
          <w:lang w:val="en-US"/>
        </w:rPr>
        <w:t xml:space="preserve">This booklet will help you identify what a public transport friendly wheelchair or mobility scooter is, provides information about how to register your mobility </w:t>
      </w:r>
      <w:r w:rsidR="00402CB6" w:rsidRPr="00FF4C49">
        <w:rPr>
          <w:lang w:val="en-US"/>
        </w:rPr>
        <w:t xml:space="preserve">device </w:t>
      </w:r>
      <w:r w:rsidRPr="00FF4C49">
        <w:rPr>
          <w:lang w:val="en-US"/>
        </w:rPr>
        <w:t xml:space="preserve">in Queensland and the </w:t>
      </w:r>
      <w:proofErr w:type="gramStart"/>
      <w:r w:rsidRPr="00FF4C49">
        <w:rPr>
          <w:lang w:val="en-US"/>
        </w:rPr>
        <w:t>Queensland road</w:t>
      </w:r>
      <w:proofErr w:type="gramEnd"/>
      <w:r w:rsidRPr="00FF4C49">
        <w:rPr>
          <w:lang w:val="en-US"/>
        </w:rPr>
        <w:t xml:space="preserve"> rules that apply to wheelchairs and mobility scooters.</w:t>
      </w:r>
    </w:p>
    <w:p w14:paraId="0E2B1E6E" w14:textId="77777777" w:rsidR="00917618" w:rsidRPr="00FF4C49" w:rsidRDefault="00917618" w:rsidP="00A97D01">
      <w:pPr>
        <w:pStyle w:val="BodyCopy"/>
        <w:spacing w:before="120" w:after="120" w:line="320" w:lineRule="atLeast"/>
        <w:rPr>
          <w:lang w:val="en-US"/>
        </w:rPr>
      </w:pPr>
      <w:r w:rsidRPr="00FF4C49">
        <w:rPr>
          <w:lang w:val="en-US"/>
        </w:rPr>
        <w:t xml:space="preserve">The tips and guidance in this booklet will help you travel with confidence using different modes of public transport and safe travel on footpaths, shopping </w:t>
      </w:r>
      <w:proofErr w:type="spellStart"/>
      <w:r w:rsidRPr="00FF4C49">
        <w:rPr>
          <w:lang w:val="en-US"/>
        </w:rPr>
        <w:t>centres</w:t>
      </w:r>
      <w:proofErr w:type="spellEnd"/>
      <w:r w:rsidRPr="00FF4C49">
        <w:rPr>
          <w:lang w:val="en-US"/>
        </w:rPr>
        <w:t>, and so on.</w:t>
      </w:r>
    </w:p>
    <w:p w14:paraId="273B246D" w14:textId="77777777" w:rsidR="00917618" w:rsidRPr="00FF4C49" w:rsidRDefault="00917618" w:rsidP="00A97D01">
      <w:pPr>
        <w:pStyle w:val="BodyCopy"/>
        <w:spacing w:before="120" w:after="120" w:line="320" w:lineRule="atLeast"/>
        <w:rPr>
          <w:lang w:val="en-US"/>
        </w:rPr>
      </w:pPr>
      <w:r w:rsidRPr="00FF4C49">
        <w:rPr>
          <w:lang w:val="en-US"/>
        </w:rPr>
        <w:t>This booklet focuses on travelling with a wheelchair or mobility scooter in Queensland. If you are travelling outside Queensland, for example to another state or on a cruise liner, you should check with the relevant operator about what rules apply.</w:t>
      </w:r>
    </w:p>
    <w:p w14:paraId="22F1217F" w14:textId="77777777" w:rsidR="00917618" w:rsidRPr="00FF4C49" w:rsidRDefault="00917618" w:rsidP="00A97D01">
      <w:pPr>
        <w:pStyle w:val="BodyCopy"/>
        <w:spacing w:before="120" w:after="120" w:line="320" w:lineRule="atLeast"/>
        <w:rPr>
          <w:lang w:val="en-US"/>
        </w:rPr>
      </w:pPr>
      <w:r w:rsidRPr="00FF4C49">
        <w:rPr>
          <w:lang w:val="en-US"/>
        </w:rPr>
        <w:t xml:space="preserve">This booklet covers the safe use of mobility scooters and wheelchairs, including manual and </w:t>
      </w:r>
      <w:proofErr w:type="spellStart"/>
      <w:r w:rsidRPr="00FF4C49">
        <w:rPr>
          <w:lang w:val="en-US"/>
        </w:rPr>
        <w:t>motorised</w:t>
      </w:r>
      <w:proofErr w:type="spellEnd"/>
      <w:r w:rsidRPr="00FF4C49">
        <w:rPr>
          <w:lang w:val="en-US"/>
        </w:rPr>
        <w:t xml:space="preserve"> devices.</w:t>
      </w:r>
    </w:p>
    <w:p w14:paraId="179ECBF2" w14:textId="00D86416" w:rsidR="00917618" w:rsidRPr="00FF4C49" w:rsidRDefault="00AD4700" w:rsidP="00A97D01">
      <w:pPr>
        <w:pStyle w:val="BodyCopy"/>
        <w:spacing w:before="120" w:after="120" w:line="320" w:lineRule="atLeast"/>
        <w:rPr>
          <w:lang w:val="en-US"/>
        </w:rPr>
      </w:pPr>
      <w:r w:rsidRPr="00FF4C49">
        <w:rPr>
          <w:lang w:val="en-US"/>
        </w:rPr>
        <w:t xml:space="preserve">Please note </w:t>
      </w:r>
      <w:r w:rsidR="00917618" w:rsidRPr="00FF4C49">
        <w:rPr>
          <w:lang w:val="en-US"/>
        </w:rPr>
        <w:t xml:space="preserve">the registration section (page </w:t>
      </w:r>
      <w:r w:rsidR="00E76878" w:rsidRPr="00FF4C49">
        <w:rPr>
          <w:lang w:val="en-US"/>
        </w:rPr>
        <w:t xml:space="preserve">5) </w:t>
      </w:r>
      <w:r w:rsidR="00917618" w:rsidRPr="00FF4C49">
        <w:rPr>
          <w:lang w:val="en-US"/>
        </w:rPr>
        <w:t>only appl</w:t>
      </w:r>
      <w:r w:rsidRPr="00FF4C49">
        <w:rPr>
          <w:lang w:val="en-US"/>
        </w:rPr>
        <w:t>ies</w:t>
      </w:r>
      <w:r w:rsidR="00917618" w:rsidRPr="00FF4C49">
        <w:rPr>
          <w:lang w:val="en-US"/>
        </w:rPr>
        <w:t xml:space="preserve"> to </w:t>
      </w:r>
      <w:proofErr w:type="spellStart"/>
      <w:r w:rsidR="00917618" w:rsidRPr="00FF4C49">
        <w:rPr>
          <w:lang w:val="en-US"/>
        </w:rPr>
        <w:t>motorised</w:t>
      </w:r>
      <w:proofErr w:type="spellEnd"/>
      <w:r w:rsidR="00917618" w:rsidRPr="00FF4C49">
        <w:rPr>
          <w:lang w:val="en-US"/>
        </w:rPr>
        <w:t xml:space="preserve"> </w:t>
      </w:r>
      <w:r w:rsidR="00C25DB6" w:rsidRPr="00FF4C49">
        <w:rPr>
          <w:lang w:val="en-US"/>
        </w:rPr>
        <w:t xml:space="preserve">mobility devices </w:t>
      </w:r>
      <w:r w:rsidR="00917618" w:rsidRPr="00FF4C49">
        <w:rPr>
          <w:lang w:val="en-US"/>
        </w:rPr>
        <w:t xml:space="preserve">including </w:t>
      </w:r>
      <w:proofErr w:type="spellStart"/>
      <w:r w:rsidR="00C25DB6" w:rsidRPr="00FF4C49">
        <w:rPr>
          <w:lang w:val="en-US"/>
        </w:rPr>
        <w:t>motorised</w:t>
      </w:r>
      <w:proofErr w:type="spellEnd"/>
      <w:r w:rsidR="00C25DB6" w:rsidRPr="00FF4C49">
        <w:rPr>
          <w:lang w:val="en-US"/>
        </w:rPr>
        <w:t xml:space="preserve"> wheelchairs and </w:t>
      </w:r>
      <w:r w:rsidR="00917618" w:rsidRPr="00FF4C49">
        <w:rPr>
          <w:lang w:val="en-US"/>
        </w:rPr>
        <w:t>mobility scooters</w:t>
      </w:r>
      <w:r w:rsidRPr="00FF4C49">
        <w:rPr>
          <w:lang w:val="en-US"/>
        </w:rPr>
        <w:t>. It does</w:t>
      </w:r>
      <w:r w:rsidR="00917618" w:rsidRPr="00FF4C49">
        <w:rPr>
          <w:lang w:val="en-US"/>
        </w:rPr>
        <w:t xml:space="preserve"> not </w:t>
      </w:r>
      <w:r w:rsidRPr="00FF4C49">
        <w:rPr>
          <w:lang w:val="en-US"/>
        </w:rPr>
        <w:t xml:space="preserve">apply to </w:t>
      </w:r>
      <w:r w:rsidR="00917618" w:rsidRPr="00FF4C49">
        <w:rPr>
          <w:lang w:val="en-US"/>
        </w:rPr>
        <w:t>manual wheelchairs.</w:t>
      </w:r>
    </w:p>
    <w:p w14:paraId="4202CF57" w14:textId="77777777" w:rsidR="00917618" w:rsidRDefault="00917618" w:rsidP="00A97D01">
      <w:pPr>
        <w:pStyle w:val="Header1"/>
        <w:keepNext/>
        <w:spacing w:before="280" w:after="120"/>
      </w:pPr>
      <w:bookmarkStart w:id="5" w:name="_Toc134804557"/>
      <w:r>
        <w:t>What to consider before buying</w:t>
      </w:r>
      <w:bookmarkEnd w:id="5"/>
    </w:p>
    <w:p w14:paraId="00D920F0" w14:textId="77777777" w:rsidR="00917618" w:rsidRDefault="00917618" w:rsidP="00A97D01">
      <w:pPr>
        <w:pStyle w:val="BodyCopy"/>
        <w:spacing w:before="120" w:after="120" w:line="320" w:lineRule="atLeast"/>
        <w:rPr>
          <w:lang w:val="en-US"/>
        </w:rPr>
      </w:pPr>
      <w:r>
        <w:rPr>
          <w:lang w:val="en-US"/>
        </w:rPr>
        <w:t>When purchasing a wheelchair or mobility scooter, make sure the device you choose meets the laws or rules that apply to using mobility devices in Queensland. It is a good idea to speak with a retailer who is familiar with Queensland laws and rules.</w:t>
      </w:r>
    </w:p>
    <w:p w14:paraId="24D152FB" w14:textId="08844A68" w:rsidR="00917618" w:rsidRDefault="00917618" w:rsidP="00A97D01">
      <w:pPr>
        <w:pStyle w:val="BodyCopy"/>
        <w:spacing w:before="120" w:after="120" w:line="320" w:lineRule="atLeast"/>
        <w:rPr>
          <w:lang w:val="en-US"/>
        </w:rPr>
      </w:pPr>
      <w:r>
        <w:rPr>
          <w:lang w:val="en-US"/>
        </w:rPr>
        <w:t xml:space="preserve">Some retailers provide user training for customers they sell a </w:t>
      </w:r>
      <w:proofErr w:type="spellStart"/>
      <w:r>
        <w:rPr>
          <w:lang w:val="en-US"/>
        </w:rPr>
        <w:t>motorised</w:t>
      </w:r>
      <w:proofErr w:type="spellEnd"/>
      <w:r>
        <w:rPr>
          <w:lang w:val="en-US"/>
        </w:rPr>
        <w:t xml:space="preserve"> </w:t>
      </w:r>
      <w:r w:rsidR="00FD083D">
        <w:rPr>
          <w:lang w:val="en-US"/>
        </w:rPr>
        <w:t>mobility device</w:t>
      </w:r>
      <w:r>
        <w:rPr>
          <w:lang w:val="en-US"/>
        </w:rPr>
        <w:t xml:space="preserve"> to. This can be useful in teaching users about the features and safe use of the </w:t>
      </w:r>
      <w:proofErr w:type="gramStart"/>
      <w:r>
        <w:rPr>
          <w:lang w:val="en-US"/>
        </w:rPr>
        <w:t>particular model</w:t>
      </w:r>
      <w:proofErr w:type="gramEnd"/>
      <w:r>
        <w:rPr>
          <w:lang w:val="en-US"/>
        </w:rPr>
        <w:t xml:space="preserve"> purchased.</w:t>
      </w:r>
    </w:p>
    <w:p w14:paraId="0D693F14" w14:textId="77777777" w:rsidR="00917618" w:rsidRPr="00B50487" w:rsidRDefault="00917618" w:rsidP="00A97D01">
      <w:pPr>
        <w:pStyle w:val="Header2"/>
        <w:keepNext/>
        <w:spacing w:before="280" w:after="120"/>
      </w:pPr>
      <w:bookmarkStart w:id="6" w:name="_Toc134804558"/>
      <w:r w:rsidRPr="00B50487">
        <w:t>Where you will use it</w:t>
      </w:r>
      <w:bookmarkEnd w:id="6"/>
    </w:p>
    <w:p w14:paraId="19A5A3B8" w14:textId="77777777" w:rsidR="00917618" w:rsidRPr="00A97D01" w:rsidRDefault="00917618" w:rsidP="00A97D01">
      <w:pPr>
        <w:pStyle w:val="BodyCopy"/>
        <w:spacing w:before="120" w:after="120" w:line="320" w:lineRule="atLeast"/>
        <w:rPr>
          <w:lang w:val="en-US"/>
        </w:rPr>
      </w:pPr>
      <w:r w:rsidRPr="00A97D01">
        <w:rPr>
          <w:lang w:val="en-US"/>
        </w:rPr>
        <w:t>To be sure you can use your wheelchair or mobility scooter as planned, consider the following before you buy:</w:t>
      </w:r>
    </w:p>
    <w:p w14:paraId="02868395" w14:textId="77777777" w:rsidR="00917618" w:rsidRPr="00D84FC6" w:rsidRDefault="00917618" w:rsidP="00A97D01">
      <w:pPr>
        <w:pStyle w:val="Bullets"/>
        <w:numPr>
          <w:ilvl w:val="0"/>
          <w:numId w:val="18"/>
        </w:numPr>
        <w:spacing w:after="120" w:line="320" w:lineRule="atLeast"/>
        <w:ind w:left="425" w:hanging="425"/>
        <w:rPr>
          <w:lang w:val="en-US"/>
        </w:rPr>
      </w:pPr>
      <w:r w:rsidRPr="00D84FC6">
        <w:rPr>
          <w:lang w:val="en-US"/>
        </w:rPr>
        <w:t>How far do you need to travel?</w:t>
      </w:r>
    </w:p>
    <w:p w14:paraId="7D7289A9" w14:textId="3699ACD3" w:rsidR="00917618" w:rsidRPr="00FF4C49" w:rsidRDefault="00917618" w:rsidP="00A97D01">
      <w:pPr>
        <w:pStyle w:val="Bullets"/>
        <w:numPr>
          <w:ilvl w:val="0"/>
          <w:numId w:val="18"/>
        </w:numPr>
        <w:spacing w:after="120" w:line="320" w:lineRule="atLeast"/>
        <w:ind w:left="425" w:hanging="425"/>
        <w:rPr>
          <w:lang w:val="en-US"/>
        </w:rPr>
      </w:pPr>
      <w:r w:rsidRPr="0088022D">
        <w:rPr>
          <w:lang w:val="en-US"/>
        </w:rPr>
        <w:t>Where will you be travelling? (</w:t>
      </w:r>
      <w:proofErr w:type="gramStart"/>
      <w:r w:rsidRPr="0088022D">
        <w:rPr>
          <w:lang w:val="en-US"/>
        </w:rPr>
        <w:t>page</w:t>
      </w:r>
      <w:proofErr w:type="gramEnd"/>
      <w:r w:rsidRPr="0088022D">
        <w:rPr>
          <w:lang w:val="en-US"/>
        </w:rPr>
        <w:t xml:space="preserve"> </w:t>
      </w:r>
      <w:r w:rsidR="00511E00">
        <w:rPr>
          <w:lang w:val="en-US"/>
        </w:rPr>
        <w:t>6</w:t>
      </w:r>
      <w:r w:rsidRPr="00FF4C49">
        <w:rPr>
          <w:lang w:val="en-US"/>
        </w:rPr>
        <w:t>)</w:t>
      </w:r>
    </w:p>
    <w:p w14:paraId="2E180621" w14:textId="2140DB7C" w:rsidR="00917618" w:rsidRPr="00FF4C49" w:rsidRDefault="00917618" w:rsidP="00A97D01">
      <w:pPr>
        <w:pStyle w:val="Bullets"/>
        <w:numPr>
          <w:ilvl w:val="0"/>
          <w:numId w:val="18"/>
        </w:numPr>
        <w:spacing w:after="120" w:line="320" w:lineRule="atLeast"/>
        <w:ind w:left="425" w:hanging="425"/>
        <w:rPr>
          <w:lang w:val="en-US"/>
        </w:rPr>
      </w:pPr>
      <w:r w:rsidRPr="00FF4C49">
        <w:rPr>
          <w:lang w:val="en-US"/>
        </w:rPr>
        <w:t>Will the mobility device fit on public transport? (</w:t>
      </w:r>
      <w:proofErr w:type="gramStart"/>
      <w:r w:rsidRPr="00FF4C49">
        <w:rPr>
          <w:lang w:val="en-US"/>
        </w:rPr>
        <w:t>page</w:t>
      </w:r>
      <w:proofErr w:type="gramEnd"/>
      <w:r w:rsidRPr="00FF4C49">
        <w:rPr>
          <w:lang w:val="en-US"/>
        </w:rPr>
        <w:t xml:space="preserve"> </w:t>
      </w:r>
      <w:r w:rsidR="000B0939">
        <w:rPr>
          <w:lang w:val="en-US"/>
        </w:rPr>
        <w:t>10</w:t>
      </w:r>
      <w:r w:rsidRPr="00FF4C49">
        <w:rPr>
          <w:lang w:val="en-US"/>
        </w:rPr>
        <w:t>)</w:t>
      </w:r>
    </w:p>
    <w:p w14:paraId="6AAFFE2C" w14:textId="77777777" w:rsidR="00917618" w:rsidRPr="00FF4C49" w:rsidRDefault="00917618" w:rsidP="00A97D01">
      <w:pPr>
        <w:pStyle w:val="Bullets"/>
        <w:numPr>
          <w:ilvl w:val="0"/>
          <w:numId w:val="18"/>
        </w:numPr>
        <w:spacing w:after="120" w:line="320" w:lineRule="atLeast"/>
        <w:ind w:left="425" w:hanging="425"/>
        <w:rPr>
          <w:lang w:val="en-US"/>
        </w:rPr>
      </w:pPr>
      <w:r w:rsidRPr="00FF4C49">
        <w:rPr>
          <w:lang w:val="en-US"/>
        </w:rPr>
        <w:t>What surfaces will you be travelling on (for example, rocks or very uneven surfaces)?</w:t>
      </w:r>
    </w:p>
    <w:p w14:paraId="7CB6C42F" w14:textId="7F97A104" w:rsidR="00917618" w:rsidRPr="00FF4C49" w:rsidRDefault="00917618" w:rsidP="00A97D01">
      <w:pPr>
        <w:pStyle w:val="Bullets"/>
        <w:numPr>
          <w:ilvl w:val="0"/>
          <w:numId w:val="18"/>
        </w:numPr>
        <w:spacing w:after="120" w:line="320" w:lineRule="atLeast"/>
        <w:ind w:left="425" w:hanging="425"/>
        <w:rPr>
          <w:lang w:val="en-US"/>
        </w:rPr>
      </w:pPr>
      <w:r w:rsidRPr="00FF4C49">
        <w:rPr>
          <w:lang w:val="en-US"/>
        </w:rPr>
        <w:t>Do you need to register your mobility device? (</w:t>
      </w:r>
      <w:proofErr w:type="gramStart"/>
      <w:r w:rsidRPr="00FF4C49">
        <w:rPr>
          <w:lang w:val="en-US"/>
        </w:rPr>
        <w:t>page</w:t>
      </w:r>
      <w:proofErr w:type="gramEnd"/>
      <w:r w:rsidRPr="00FF4C49">
        <w:rPr>
          <w:lang w:val="en-US"/>
        </w:rPr>
        <w:t xml:space="preserve"> </w:t>
      </w:r>
      <w:r w:rsidR="00C57C2C" w:rsidRPr="00FF4C49">
        <w:rPr>
          <w:lang w:val="en-US"/>
        </w:rPr>
        <w:t>5</w:t>
      </w:r>
      <w:r w:rsidRPr="00FF4C49">
        <w:rPr>
          <w:lang w:val="en-US"/>
        </w:rPr>
        <w:t>)</w:t>
      </w:r>
    </w:p>
    <w:p w14:paraId="7FD0E893" w14:textId="3191C590" w:rsidR="00917618" w:rsidRPr="00FF4C49" w:rsidRDefault="00917618" w:rsidP="00A97D01">
      <w:pPr>
        <w:pStyle w:val="BodyCopy"/>
        <w:spacing w:before="120" w:after="120" w:line="320" w:lineRule="atLeast"/>
        <w:rPr>
          <w:lang w:val="en-US"/>
        </w:rPr>
      </w:pPr>
      <w:r w:rsidRPr="00A97D01">
        <w:rPr>
          <w:lang w:val="en-US"/>
        </w:rPr>
        <w:t xml:space="preserve">If you want to use public transport with your wheelchair or mobility scooter, you should consider the </w:t>
      </w:r>
      <w:r w:rsidRPr="00A97D01">
        <w:rPr>
          <w:lang w:val="en-US"/>
        </w:rPr>
        <w:lastRenderedPageBreak/>
        <w:t>requirements of the Transport Standards</w:t>
      </w:r>
      <w:r w:rsidR="00BB0316" w:rsidRPr="00A97D01">
        <w:rPr>
          <w:vertAlign w:val="superscript"/>
        </w:rPr>
        <w:footnoteReference w:id="2"/>
      </w:r>
      <w:r w:rsidRPr="00A97D01">
        <w:rPr>
          <w:lang w:val="en-US"/>
        </w:rPr>
        <w:t xml:space="preserve"> (see page </w:t>
      </w:r>
      <w:r w:rsidR="001419C9">
        <w:rPr>
          <w:lang w:val="en-US"/>
        </w:rPr>
        <w:t>10</w:t>
      </w:r>
      <w:r w:rsidR="008B29DF">
        <w:rPr>
          <w:lang w:val="en-US"/>
        </w:rPr>
        <w:t xml:space="preserve"> </w:t>
      </w:r>
      <w:r w:rsidRPr="00FF4C49">
        <w:rPr>
          <w:lang w:val="en-US"/>
        </w:rPr>
        <w:t>for details) to ensure the device you purchase is suitable for use. Choose a product that has an effective braking system and is stable under the forces of vehicle acceleration and cornering.</w:t>
      </w:r>
      <w:r w:rsidR="007E58CD" w:rsidRPr="00FF4C49">
        <w:rPr>
          <w:lang w:val="en-US"/>
        </w:rPr>
        <w:t xml:space="preserve"> </w:t>
      </w:r>
      <w:r w:rsidRPr="00FF4C49">
        <w:rPr>
          <w:lang w:val="en-US"/>
        </w:rPr>
        <w:t>Safety for you and your fellow passengers or pedestrians is the number one priority.</w:t>
      </w:r>
    </w:p>
    <w:p w14:paraId="554780E2" w14:textId="77777777" w:rsidR="00917618" w:rsidRDefault="00917618" w:rsidP="005E68D9">
      <w:pPr>
        <w:pStyle w:val="Header2"/>
        <w:keepNext/>
        <w:spacing w:before="280" w:after="120"/>
      </w:pPr>
      <w:bookmarkStart w:id="7" w:name="_Toc134804559"/>
      <w:proofErr w:type="spellStart"/>
      <w:r>
        <w:t>Motorised</w:t>
      </w:r>
      <w:proofErr w:type="spellEnd"/>
      <w:r>
        <w:t xml:space="preserve"> wheelchairs and mobility scooters are not safe for everyone</w:t>
      </w:r>
      <w:bookmarkEnd w:id="7"/>
    </w:p>
    <w:p w14:paraId="332846DA" w14:textId="77777777" w:rsidR="00917618" w:rsidRPr="00A97D01" w:rsidRDefault="00917618" w:rsidP="00A97D01">
      <w:pPr>
        <w:pStyle w:val="BodyCopy"/>
        <w:spacing w:before="120" w:after="120" w:line="320" w:lineRule="atLeast"/>
        <w:rPr>
          <w:lang w:val="en-US"/>
        </w:rPr>
      </w:pPr>
      <w:r w:rsidRPr="00A97D01">
        <w:rPr>
          <w:lang w:val="en-US"/>
        </w:rPr>
        <w:t>This section does not apply to manual wheelchairs.</w:t>
      </w:r>
    </w:p>
    <w:p w14:paraId="7FAD8A53" w14:textId="014BF2DF" w:rsidR="009D0E4D" w:rsidRPr="00FF4C49" w:rsidRDefault="0049283F" w:rsidP="00A97D01">
      <w:pPr>
        <w:pStyle w:val="BodyCopy"/>
        <w:spacing w:before="120" w:after="120" w:line="320" w:lineRule="atLeast"/>
        <w:rPr>
          <w:lang w:val="en-US"/>
        </w:rPr>
      </w:pPr>
      <w:proofErr w:type="spellStart"/>
      <w:r w:rsidRPr="00A97D01">
        <w:rPr>
          <w:lang w:val="en-US"/>
        </w:rPr>
        <w:t>Motorised</w:t>
      </w:r>
      <w:proofErr w:type="spellEnd"/>
      <w:r w:rsidRPr="00A97D01">
        <w:rPr>
          <w:lang w:val="en-US"/>
        </w:rPr>
        <w:t xml:space="preserve"> wheelchairs and </w:t>
      </w:r>
      <w:proofErr w:type="spellStart"/>
      <w:r w:rsidR="001E598F" w:rsidRPr="00A97D01">
        <w:rPr>
          <w:lang w:val="en-US"/>
        </w:rPr>
        <w:t>motorised</w:t>
      </w:r>
      <w:proofErr w:type="spellEnd"/>
      <w:r w:rsidR="001E598F" w:rsidRPr="00A97D01">
        <w:rPr>
          <w:lang w:val="en-US"/>
        </w:rPr>
        <w:t xml:space="preserve"> mobility scooters are </w:t>
      </w:r>
      <w:r w:rsidR="0010724D" w:rsidRPr="00FF4C49">
        <w:rPr>
          <w:lang w:val="en-US"/>
        </w:rPr>
        <w:t>know</w:t>
      </w:r>
      <w:r w:rsidR="006F6BFB" w:rsidRPr="00FF4C49">
        <w:rPr>
          <w:lang w:val="en-US"/>
        </w:rPr>
        <w:t>n</w:t>
      </w:r>
      <w:r w:rsidR="009D0E4D" w:rsidRPr="00FF4C49">
        <w:rPr>
          <w:lang w:val="en-US"/>
        </w:rPr>
        <w:t xml:space="preserve"> as </w:t>
      </w:r>
      <w:proofErr w:type="spellStart"/>
      <w:r w:rsidR="009D0E4D" w:rsidRPr="00FF4C49">
        <w:rPr>
          <w:lang w:val="en-US"/>
        </w:rPr>
        <w:t>motorised</w:t>
      </w:r>
      <w:proofErr w:type="spellEnd"/>
      <w:r w:rsidR="009D0E4D" w:rsidRPr="00FF4C49">
        <w:rPr>
          <w:lang w:val="en-US"/>
        </w:rPr>
        <w:t xml:space="preserve"> mobility devices.</w:t>
      </w:r>
    </w:p>
    <w:p w14:paraId="2B32F07D" w14:textId="2D71FC73" w:rsidR="00917618" w:rsidRPr="00FF4C49" w:rsidRDefault="00917618" w:rsidP="00A97D01">
      <w:pPr>
        <w:pStyle w:val="BodyCopy"/>
        <w:spacing w:before="120" w:after="120" w:line="320" w:lineRule="atLeast"/>
        <w:rPr>
          <w:lang w:val="en-US"/>
        </w:rPr>
      </w:pPr>
      <w:r w:rsidRPr="00FF4C49">
        <w:rPr>
          <w:lang w:val="en-US"/>
        </w:rPr>
        <w:t xml:space="preserve">There is no doubt that </w:t>
      </w:r>
      <w:proofErr w:type="spellStart"/>
      <w:r w:rsidRPr="00FF4C49">
        <w:rPr>
          <w:lang w:val="en-US"/>
        </w:rPr>
        <w:t>motorised</w:t>
      </w:r>
      <w:proofErr w:type="spellEnd"/>
      <w:r w:rsidRPr="00FF4C49">
        <w:rPr>
          <w:lang w:val="en-US"/>
        </w:rPr>
        <w:t xml:space="preserve"> </w:t>
      </w:r>
      <w:r w:rsidR="00965DAA" w:rsidRPr="00FF4C49">
        <w:rPr>
          <w:lang w:val="en-US"/>
        </w:rPr>
        <w:t xml:space="preserve">mobility devices </w:t>
      </w:r>
      <w:r w:rsidRPr="00FF4C49">
        <w:rPr>
          <w:lang w:val="en-US"/>
        </w:rPr>
        <w:t xml:space="preserve">are useful for people with a mobility impairment. However, that does not mean anyone with a mobility impairment is able to use a </w:t>
      </w:r>
      <w:proofErr w:type="spellStart"/>
      <w:r w:rsidRPr="00FF4C49">
        <w:rPr>
          <w:lang w:val="en-US"/>
        </w:rPr>
        <w:t>motorised</w:t>
      </w:r>
      <w:proofErr w:type="spellEnd"/>
      <w:r w:rsidRPr="00FF4C49">
        <w:rPr>
          <w:lang w:val="en-US"/>
        </w:rPr>
        <w:t xml:space="preserve"> </w:t>
      </w:r>
      <w:r w:rsidR="00384E20" w:rsidRPr="00FF4C49">
        <w:rPr>
          <w:lang w:val="en-US"/>
        </w:rPr>
        <w:t>mobility device</w:t>
      </w:r>
      <w:r w:rsidRPr="00FF4C49">
        <w:rPr>
          <w:lang w:val="en-US"/>
        </w:rPr>
        <w:t>.</w:t>
      </w:r>
    </w:p>
    <w:p w14:paraId="5C40B656" w14:textId="77777777" w:rsidR="00917618" w:rsidRPr="00FF4C49" w:rsidRDefault="00917618" w:rsidP="00A97D01">
      <w:pPr>
        <w:pStyle w:val="BodyCopy"/>
        <w:spacing w:before="120" w:after="120" w:line="320" w:lineRule="atLeast"/>
        <w:rPr>
          <w:lang w:val="en-US"/>
        </w:rPr>
      </w:pPr>
      <w:r w:rsidRPr="00FF4C49">
        <w:rPr>
          <w:lang w:val="en-US"/>
        </w:rPr>
        <w:t xml:space="preserve">For example, some models require the user to have strong manual handling skills to operate the controls properly. They might also require the user to have very good balance. </w:t>
      </w:r>
    </w:p>
    <w:p w14:paraId="399FF3A9" w14:textId="08EEA537" w:rsidR="00917618" w:rsidRPr="00FF4C49" w:rsidRDefault="00917618" w:rsidP="00A97D01">
      <w:pPr>
        <w:pStyle w:val="BodyCopy"/>
        <w:spacing w:before="120" w:after="120" w:line="320" w:lineRule="atLeast"/>
        <w:rPr>
          <w:lang w:val="en-US"/>
        </w:rPr>
      </w:pPr>
      <w:r w:rsidRPr="00FF4C49">
        <w:rPr>
          <w:lang w:val="en-US"/>
        </w:rPr>
        <w:t xml:space="preserve">If there are any concerns about your ability to safely use a </w:t>
      </w:r>
      <w:proofErr w:type="spellStart"/>
      <w:r w:rsidRPr="00FF4C49">
        <w:rPr>
          <w:lang w:val="en-US"/>
        </w:rPr>
        <w:t>motorised</w:t>
      </w:r>
      <w:proofErr w:type="spellEnd"/>
      <w:r w:rsidRPr="00FF4C49">
        <w:rPr>
          <w:lang w:val="en-US"/>
        </w:rPr>
        <w:t xml:space="preserve"> </w:t>
      </w:r>
      <w:r w:rsidR="00384E20" w:rsidRPr="00FF4C49">
        <w:rPr>
          <w:lang w:val="en-US"/>
        </w:rPr>
        <w:t>mobility device</w:t>
      </w:r>
      <w:r w:rsidRPr="00FF4C49">
        <w:rPr>
          <w:lang w:val="en-US"/>
        </w:rPr>
        <w:t xml:space="preserve">, seek an assessment by a health professional to decide whether a </w:t>
      </w:r>
      <w:proofErr w:type="spellStart"/>
      <w:r w:rsidRPr="00FF4C49">
        <w:rPr>
          <w:lang w:val="en-US"/>
        </w:rPr>
        <w:t>motorised</w:t>
      </w:r>
      <w:proofErr w:type="spellEnd"/>
      <w:r w:rsidRPr="00FF4C49">
        <w:rPr>
          <w:lang w:val="en-US"/>
        </w:rPr>
        <w:t xml:space="preserve"> </w:t>
      </w:r>
      <w:r w:rsidR="00C52919" w:rsidRPr="00FF4C49">
        <w:rPr>
          <w:lang w:val="en-US"/>
        </w:rPr>
        <w:t xml:space="preserve">mobility </w:t>
      </w:r>
      <w:r w:rsidRPr="00FF4C49">
        <w:rPr>
          <w:lang w:val="en-US"/>
        </w:rPr>
        <w:t>device is safe for you.</w:t>
      </w:r>
    </w:p>
    <w:p w14:paraId="48535BE2" w14:textId="7F153466" w:rsidR="00917618" w:rsidRPr="00FF4C49" w:rsidRDefault="00917618" w:rsidP="00A97D01">
      <w:pPr>
        <w:pStyle w:val="BodyCopy"/>
        <w:spacing w:before="120" w:after="120" w:line="320" w:lineRule="atLeast"/>
        <w:rPr>
          <w:lang w:val="en-US"/>
        </w:rPr>
      </w:pPr>
      <w:r w:rsidRPr="00FF4C49">
        <w:rPr>
          <w:lang w:val="en-US"/>
        </w:rPr>
        <w:t xml:space="preserve">Tragically, people die each year from crashes involving </w:t>
      </w:r>
      <w:proofErr w:type="spellStart"/>
      <w:r w:rsidRPr="00FF4C49">
        <w:rPr>
          <w:lang w:val="en-US"/>
        </w:rPr>
        <w:t>motorised</w:t>
      </w:r>
      <w:proofErr w:type="spellEnd"/>
      <w:r w:rsidRPr="00FF4C49">
        <w:rPr>
          <w:lang w:val="en-US"/>
        </w:rPr>
        <w:t xml:space="preserve"> </w:t>
      </w:r>
      <w:r w:rsidR="006C517F" w:rsidRPr="00FF4C49">
        <w:rPr>
          <w:lang w:val="en-US"/>
        </w:rPr>
        <w:t>mobility devices</w:t>
      </w:r>
      <w:r w:rsidR="009D6D40" w:rsidRPr="00FF4C49">
        <w:rPr>
          <w:lang w:val="en-US"/>
        </w:rPr>
        <w:t>, mostly from crossing roads</w:t>
      </w:r>
      <w:r w:rsidR="006F6FC8">
        <w:rPr>
          <w:lang w:val="en-US"/>
        </w:rPr>
        <w:t>.</w:t>
      </w:r>
      <w:r w:rsidR="00D9195E" w:rsidRPr="00A97D01">
        <w:rPr>
          <w:vertAlign w:val="superscript"/>
        </w:rPr>
        <w:footnoteReference w:id="3"/>
      </w:r>
      <w:r w:rsidRPr="00A97D01">
        <w:rPr>
          <w:lang w:val="en-US"/>
        </w:rPr>
        <w:t xml:space="preserve"> Remember that crashes involving a </w:t>
      </w:r>
      <w:proofErr w:type="spellStart"/>
      <w:r w:rsidRPr="00A97D01">
        <w:rPr>
          <w:lang w:val="en-US"/>
        </w:rPr>
        <w:t>motorised</w:t>
      </w:r>
      <w:proofErr w:type="spellEnd"/>
      <w:r w:rsidRPr="00A97D01">
        <w:rPr>
          <w:lang w:val="en-US"/>
        </w:rPr>
        <w:t xml:space="preserve"> </w:t>
      </w:r>
      <w:r w:rsidR="00776384" w:rsidRPr="00FF4C49">
        <w:rPr>
          <w:lang w:val="en-US"/>
        </w:rPr>
        <w:t>mobility device</w:t>
      </w:r>
      <w:r w:rsidRPr="00FF4C49">
        <w:rPr>
          <w:lang w:val="en-US"/>
        </w:rPr>
        <w:t xml:space="preserve"> can result in </w:t>
      </w:r>
      <w:proofErr w:type="spellStart"/>
      <w:r w:rsidRPr="00FF4C49">
        <w:rPr>
          <w:lang w:val="en-US"/>
        </w:rPr>
        <w:t>hospitalisation</w:t>
      </w:r>
      <w:proofErr w:type="spellEnd"/>
      <w:r w:rsidRPr="00FF4C49">
        <w:rPr>
          <w:lang w:val="en-US"/>
        </w:rPr>
        <w:t xml:space="preserve"> and may also be fatal. It is important to choose a device that suits your abilities.</w:t>
      </w:r>
    </w:p>
    <w:p w14:paraId="40F8BD80" w14:textId="77777777" w:rsidR="00917618" w:rsidRDefault="00917618" w:rsidP="00A97D01">
      <w:pPr>
        <w:pStyle w:val="Header2"/>
        <w:keepNext/>
        <w:spacing w:before="280" w:after="120"/>
      </w:pPr>
      <w:bookmarkStart w:id="8" w:name="_Toc134804560"/>
      <w:r>
        <w:t>Your needs and abilities</w:t>
      </w:r>
      <w:bookmarkEnd w:id="8"/>
    </w:p>
    <w:p w14:paraId="218AAD85" w14:textId="77777777" w:rsidR="00917618" w:rsidRPr="00A97D01" w:rsidRDefault="00917618" w:rsidP="00A97D01">
      <w:pPr>
        <w:pStyle w:val="BodyCopy"/>
        <w:spacing w:before="120" w:after="120" w:line="320" w:lineRule="atLeast"/>
        <w:rPr>
          <w:lang w:val="en-US"/>
        </w:rPr>
      </w:pPr>
      <w:r w:rsidRPr="00A97D01">
        <w:rPr>
          <w:lang w:val="en-US"/>
        </w:rPr>
        <w:t>It</w:t>
      </w:r>
      <w:r w:rsidR="0067404B" w:rsidRPr="00A97D01">
        <w:rPr>
          <w:lang w:val="en-US"/>
        </w:rPr>
        <w:t>’s</w:t>
      </w:r>
      <w:r w:rsidRPr="00A97D01">
        <w:rPr>
          <w:lang w:val="en-US"/>
        </w:rPr>
        <w:t xml:space="preserve"> a good idea to have an assessment by a health professional before buying a wheelchair or mobility scooter, but it is not a requirement.</w:t>
      </w:r>
    </w:p>
    <w:p w14:paraId="602F8EDF" w14:textId="616B383D" w:rsidR="00917618" w:rsidRPr="00FF4C49" w:rsidRDefault="00917618" w:rsidP="00A97D01">
      <w:pPr>
        <w:pStyle w:val="BodyCopy"/>
        <w:spacing w:before="120" w:after="120" w:line="320" w:lineRule="atLeast"/>
        <w:rPr>
          <w:lang w:val="en-US"/>
        </w:rPr>
      </w:pPr>
      <w:r w:rsidRPr="00A97D01">
        <w:rPr>
          <w:lang w:val="en-US"/>
        </w:rPr>
        <w:t>Eyesight, reaction time, sitting balance, posture</w:t>
      </w:r>
      <w:r w:rsidR="00553CD4" w:rsidRPr="00A97D01">
        <w:rPr>
          <w:lang w:val="en-US"/>
        </w:rPr>
        <w:t xml:space="preserve"> and</w:t>
      </w:r>
      <w:r w:rsidRPr="00FF4C49">
        <w:rPr>
          <w:lang w:val="en-US"/>
        </w:rPr>
        <w:t xml:space="preserve"> concentration are important considerations.</w:t>
      </w:r>
    </w:p>
    <w:p w14:paraId="1B88ECC3" w14:textId="77777777" w:rsidR="00917618" w:rsidRPr="00FF4C49" w:rsidRDefault="00917618" w:rsidP="00A97D01">
      <w:pPr>
        <w:pStyle w:val="BodyCopy"/>
        <w:spacing w:before="120" w:after="120" w:line="320" w:lineRule="atLeast"/>
        <w:rPr>
          <w:lang w:val="en-US"/>
        </w:rPr>
      </w:pPr>
      <w:r w:rsidRPr="00FF4C49">
        <w:rPr>
          <w:lang w:val="en-US"/>
        </w:rPr>
        <w:t>A doctor, occupational therapist or physiotherapist can provide advice on your individual needs.</w:t>
      </w:r>
    </w:p>
    <w:p w14:paraId="6EEFAFF5" w14:textId="69595D7D" w:rsidR="00917618" w:rsidRPr="00FF4C49" w:rsidRDefault="00917618" w:rsidP="00A97D01">
      <w:pPr>
        <w:pStyle w:val="BodyCopy"/>
        <w:spacing w:before="120" w:after="120" w:line="320" w:lineRule="atLeast"/>
        <w:rPr>
          <w:lang w:val="en-US"/>
        </w:rPr>
      </w:pPr>
      <w:r w:rsidRPr="00FF4C49">
        <w:rPr>
          <w:lang w:val="en-US"/>
        </w:rPr>
        <w:t xml:space="preserve">Do not assume that because you have used a </w:t>
      </w:r>
      <w:proofErr w:type="spellStart"/>
      <w:r w:rsidRPr="00FF4C49">
        <w:rPr>
          <w:lang w:val="en-US"/>
        </w:rPr>
        <w:t>motorised</w:t>
      </w:r>
      <w:proofErr w:type="spellEnd"/>
      <w:r w:rsidRPr="00FF4C49">
        <w:rPr>
          <w:lang w:val="en-US"/>
        </w:rPr>
        <w:t xml:space="preserve"> </w:t>
      </w:r>
      <w:r w:rsidR="0072445F" w:rsidRPr="00FF4C49">
        <w:rPr>
          <w:lang w:val="en-US"/>
        </w:rPr>
        <w:t>mobility device</w:t>
      </w:r>
      <w:r w:rsidRPr="00FF4C49">
        <w:rPr>
          <w:lang w:val="en-US"/>
        </w:rPr>
        <w:t xml:space="preserve"> before, that you can use any mobility device. There are many different models, each with different features and characteristics. It is important to be very familiar with a device and location of its controls.</w:t>
      </w:r>
    </w:p>
    <w:p w14:paraId="7C3E2FE7" w14:textId="77777777" w:rsidR="00917618" w:rsidRPr="00A97D01" w:rsidRDefault="00917618" w:rsidP="00A97D01">
      <w:pPr>
        <w:pStyle w:val="BodyCopy"/>
        <w:spacing w:before="120" w:after="120" w:line="320" w:lineRule="atLeast"/>
        <w:rPr>
          <w:lang w:val="en-US"/>
        </w:rPr>
      </w:pPr>
      <w:r w:rsidRPr="00FF4C49">
        <w:rPr>
          <w:lang w:val="en-US"/>
        </w:rPr>
        <w:t xml:space="preserve">If there was an emergency, could you find the brakes quickly – without having to think about it? A </w:t>
      </w:r>
      <w:proofErr w:type="gramStart"/>
      <w:r w:rsidRPr="00FF4C49">
        <w:rPr>
          <w:lang w:val="en-US"/>
        </w:rPr>
        <w:t>split second</w:t>
      </w:r>
      <w:proofErr w:type="gramEnd"/>
      <w:r w:rsidRPr="00FF4C49">
        <w:rPr>
          <w:lang w:val="en-US"/>
        </w:rPr>
        <w:t xml:space="preserve"> delay or a simple mistake with the controls could result in a crash or</w:t>
      </w:r>
      <w:r w:rsidR="00FC2FB0" w:rsidRPr="00FF4C49">
        <w:rPr>
          <w:lang w:val="en-US"/>
        </w:rPr>
        <w:t xml:space="preserve"> injury to you and other people</w:t>
      </w:r>
      <w:r w:rsidRPr="00A97D01">
        <w:rPr>
          <w:lang w:val="en-US"/>
        </w:rPr>
        <w:t>.</w:t>
      </w:r>
    </w:p>
    <w:p w14:paraId="78C0B251" w14:textId="531D0FE0" w:rsidR="00917618" w:rsidRPr="00A97D01" w:rsidRDefault="00917618" w:rsidP="00A97D01">
      <w:pPr>
        <w:pStyle w:val="BodyCopy"/>
        <w:spacing w:before="120" w:after="120" w:line="320" w:lineRule="atLeast"/>
        <w:rPr>
          <w:lang w:val="en-US"/>
        </w:rPr>
      </w:pPr>
      <w:r w:rsidRPr="00A97D01">
        <w:rPr>
          <w:lang w:val="en-US"/>
        </w:rPr>
        <w:t>Choose a wheelchair or mobility scooter that is suitable for your abilities and build. Your size and weight can affect the stability of your wheelchair or mobility scooter, especially when turning in tight circles or while travelling onboard public transport.</w:t>
      </w:r>
    </w:p>
    <w:p w14:paraId="1385C1F1" w14:textId="77777777" w:rsidR="00917618" w:rsidRPr="00A97D01" w:rsidRDefault="00917618" w:rsidP="00A97D01">
      <w:pPr>
        <w:pStyle w:val="BodyCopy"/>
        <w:spacing w:before="120" w:after="120" w:line="320" w:lineRule="atLeast"/>
        <w:rPr>
          <w:lang w:val="en-US"/>
        </w:rPr>
      </w:pPr>
      <w:r w:rsidRPr="00A97D01">
        <w:rPr>
          <w:lang w:val="en-US"/>
        </w:rPr>
        <w:t>Provided your wheelchair or mobility scooter meets the requirements of the Transport S</w:t>
      </w:r>
      <w:r w:rsidR="0067404B" w:rsidRPr="00A97D01">
        <w:rPr>
          <w:lang w:val="en-US"/>
        </w:rPr>
        <w:t xml:space="preserve">tandards, you can be confident </w:t>
      </w:r>
      <w:r w:rsidRPr="00A97D01">
        <w:rPr>
          <w:lang w:val="en-US"/>
        </w:rPr>
        <w:t>it will fit on accessible public transport.</w:t>
      </w:r>
    </w:p>
    <w:p w14:paraId="0D6DFF6A" w14:textId="77777777" w:rsidR="00917618" w:rsidRDefault="00917618" w:rsidP="00A97D01">
      <w:pPr>
        <w:pStyle w:val="Header2"/>
        <w:keepNext/>
        <w:spacing w:before="280" w:after="120"/>
      </w:pPr>
      <w:bookmarkStart w:id="9" w:name="_Toc134804561"/>
      <w:r>
        <w:lastRenderedPageBreak/>
        <w:t>Stability</w:t>
      </w:r>
      <w:bookmarkEnd w:id="9"/>
    </w:p>
    <w:p w14:paraId="4FEC3636" w14:textId="1A3B9F9E" w:rsidR="00917618" w:rsidRPr="00A97D01" w:rsidRDefault="00917618" w:rsidP="00A97D01">
      <w:pPr>
        <w:pStyle w:val="BodyCopy"/>
        <w:spacing w:before="120" w:after="120" w:line="320" w:lineRule="atLeast"/>
        <w:rPr>
          <w:lang w:val="en-US"/>
        </w:rPr>
      </w:pPr>
      <w:r w:rsidRPr="00A97D01">
        <w:rPr>
          <w:lang w:val="en-US"/>
        </w:rPr>
        <w:t xml:space="preserve">Although three wheeled mobility scooters can be easier for you to use and offer greater </w:t>
      </w:r>
      <w:proofErr w:type="spellStart"/>
      <w:r w:rsidRPr="00A97D01">
        <w:rPr>
          <w:lang w:val="en-US"/>
        </w:rPr>
        <w:t>manoeuvrability</w:t>
      </w:r>
      <w:proofErr w:type="spellEnd"/>
      <w:r w:rsidRPr="00A97D01">
        <w:rPr>
          <w:lang w:val="en-US"/>
        </w:rPr>
        <w:t xml:space="preserve"> than four wheeled devices, they can be less stable, particularly on public transport. </w:t>
      </w:r>
    </w:p>
    <w:p w14:paraId="33E89201" w14:textId="3EF86FF1" w:rsidR="002D7B22" w:rsidRPr="00A97D01" w:rsidRDefault="00917618" w:rsidP="00A97D01">
      <w:pPr>
        <w:pStyle w:val="BodyCopy"/>
        <w:spacing w:before="120" w:after="120" w:line="320" w:lineRule="atLeast"/>
        <w:rPr>
          <w:lang w:val="en-US"/>
        </w:rPr>
      </w:pPr>
      <w:r w:rsidRPr="00A97D01">
        <w:rPr>
          <w:lang w:val="en-US"/>
        </w:rPr>
        <w:t>Three wheeled mobility scooters are permitted on public transport</w:t>
      </w:r>
      <w:r w:rsidR="007A3AAF" w:rsidRPr="00A97D01">
        <w:rPr>
          <w:lang w:val="en-US"/>
        </w:rPr>
        <w:t>.</w:t>
      </w:r>
      <w:r w:rsidRPr="00A97D01">
        <w:rPr>
          <w:lang w:val="en-US"/>
        </w:rPr>
        <w:t xml:space="preserve"> </w:t>
      </w:r>
      <w:proofErr w:type="gramStart"/>
      <w:r w:rsidR="007A3AAF" w:rsidRPr="00A97D01">
        <w:rPr>
          <w:lang w:val="en-US"/>
        </w:rPr>
        <w:t>H</w:t>
      </w:r>
      <w:r w:rsidRPr="00A97D01">
        <w:rPr>
          <w:lang w:val="en-US"/>
        </w:rPr>
        <w:t>owever</w:t>
      </w:r>
      <w:proofErr w:type="gramEnd"/>
      <w:r w:rsidRPr="00A97D01">
        <w:rPr>
          <w:lang w:val="en-US"/>
        </w:rPr>
        <w:t xml:space="preserve"> for increased safety and stability, four wheeled mobility scooters are recommended.</w:t>
      </w:r>
    </w:p>
    <w:p w14:paraId="3FFBA105" w14:textId="77777777" w:rsidR="00917618" w:rsidRPr="00A97D01" w:rsidRDefault="00917618" w:rsidP="005E68D9">
      <w:pPr>
        <w:pStyle w:val="Header2"/>
        <w:keepNext/>
        <w:spacing w:before="280" w:after="120"/>
      </w:pPr>
      <w:bookmarkStart w:id="10" w:name="_Toc134804562"/>
      <w:r w:rsidRPr="005E68D9">
        <w:t>Registration</w:t>
      </w:r>
      <w:bookmarkEnd w:id="10"/>
    </w:p>
    <w:p w14:paraId="335D17DB" w14:textId="3F2A8E63" w:rsidR="00917618" w:rsidRPr="00A97D01" w:rsidRDefault="00917618" w:rsidP="005E68D9">
      <w:pPr>
        <w:pStyle w:val="BodyCopy"/>
        <w:spacing w:before="120" w:after="120" w:line="320" w:lineRule="atLeast"/>
        <w:rPr>
          <w:lang w:val="en-US"/>
        </w:rPr>
      </w:pPr>
      <w:r w:rsidRPr="00A97D01">
        <w:rPr>
          <w:lang w:val="en-US"/>
        </w:rPr>
        <w:t>This section does not apply to manual wheelchairs.</w:t>
      </w:r>
    </w:p>
    <w:p w14:paraId="2EC79330" w14:textId="61EDC7B7" w:rsidR="00521E49" w:rsidRPr="005E68D9" w:rsidRDefault="00521E49" w:rsidP="005E68D9">
      <w:pPr>
        <w:pStyle w:val="BodyCopy"/>
        <w:spacing w:before="120" w:after="120" w:line="320" w:lineRule="atLeast"/>
        <w:rPr>
          <w:lang w:val="en-US"/>
        </w:rPr>
      </w:pPr>
      <w:r w:rsidRPr="005E68D9">
        <w:rPr>
          <w:lang w:val="en-US"/>
        </w:rPr>
        <w:t xml:space="preserve">A </w:t>
      </w:r>
      <w:proofErr w:type="spellStart"/>
      <w:r w:rsidRPr="005E68D9">
        <w:rPr>
          <w:lang w:val="en-US"/>
        </w:rPr>
        <w:t>motorised</w:t>
      </w:r>
      <w:proofErr w:type="spellEnd"/>
      <w:r w:rsidRPr="005E68D9">
        <w:rPr>
          <w:lang w:val="en-US"/>
        </w:rPr>
        <w:t xml:space="preserve"> wheelchair or mobility scooter used by a person with a disability on a footpath or to cross </w:t>
      </w:r>
      <w:r w:rsidR="00FD083D" w:rsidRPr="005E68D9">
        <w:rPr>
          <w:lang w:val="en-US"/>
        </w:rPr>
        <w:t xml:space="preserve">a </w:t>
      </w:r>
      <w:r w:rsidRPr="005E68D9">
        <w:rPr>
          <w:lang w:val="en-US"/>
        </w:rPr>
        <w:t>road </w:t>
      </w:r>
      <w:r w:rsidR="00BE763F" w:rsidRPr="005E68D9">
        <w:rPr>
          <w:lang w:val="en-US"/>
        </w:rPr>
        <w:t>must be registered</w:t>
      </w:r>
      <w:r w:rsidRPr="005E68D9">
        <w:rPr>
          <w:lang w:val="en-US"/>
        </w:rPr>
        <w:t xml:space="preserve">. </w:t>
      </w:r>
      <w:r w:rsidR="003A3F77" w:rsidRPr="005E68D9">
        <w:rPr>
          <w:lang w:val="en-US"/>
        </w:rPr>
        <w:t xml:space="preserve">A </w:t>
      </w:r>
      <w:proofErr w:type="spellStart"/>
      <w:r w:rsidR="003A3F77" w:rsidRPr="005E68D9">
        <w:rPr>
          <w:lang w:val="en-US"/>
        </w:rPr>
        <w:t>m</w:t>
      </w:r>
      <w:r w:rsidRPr="005E68D9">
        <w:rPr>
          <w:lang w:val="en-US"/>
        </w:rPr>
        <w:t>otorised</w:t>
      </w:r>
      <w:proofErr w:type="spellEnd"/>
      <w:r w:rsidRPr="005E68D9">
        <w:rPr>
          <w:lang w:val="en-US"/>
        </w:rPr>
        <w:t xml:space="preserve"> </w:t>
      </w:r>
      <w:r w:rsidR="003A3F77" w:rsidRPr="005E68D9">
        <w:rPr>
          <w:lang w:val="en-US"/>
        </w:rPr>
        <w:t>mobility device</w:t>
      </w:r>
      <w:r w:rsidRPr="005E68D9">
        <w:rPr>
          <w:lang w:val="en-US"/>
        </w:rPr>
        <w:t xml:space="preserve"> may be registered to an individual or to an </w:t>
      </w:r>
      <w:proofErr w:type="spellStart"/>
      <w:r w:rsidRPr="005E68D9">
        <w:rPr>
          <w:lang w:val="en-US"/>
        </w:rPr>
        <w:t>organisation</w:t>
      </w:r>
      <w:proofErr w:type="spellEnd"/>
      <w:r w:rsidRPr="005E68D9">
        <w:rPr>
          <w:lang w:val="en-US"/>
        </w:rPr>
        <w:t xml:space="preserve">. These </w:t>
      </w:r>
      <w:proofErr w:type="spellStart"/>
      <w:r w:rsidRPr="005E68D9">
        <w:rPr>
          <w:lang w:val="en-US"/>
        </w:rPr>
        <w:t>organisations</w:t>
      </w:r>
      <w:proofErr w:type="spellEnd"/>
      <w:r w:rsidRPr="005E68D9">
        <w:rPr>
          <w:lang w:val="en-US"/>
        </w:rPr>
        <w:t xml:space="preserve"> may include nursing homes, shopping </w:t>
      </w:r>
      <w:proofErr w:type="spellStart"/>
      <w:r w:rsidRPr="005E68D9">
        <w:rPr>
          <w:lang w:val="en-US"/>
        </w:rPr>
        <w:t>centres</w:t>
      </w:r>
      <w:proofErr w:type="spellEnd"/>
      <w:r w:rsidRPr="005E68D9">
        <w:rPr>
          <w:lang w:val="en-US"/>
        </w:rPr>
        <w:t>, education institutions and hire companies.</w:t>
      </w:r>
    </w:p>
    <w:p w14:paraId="20F05030" w14:textId="2E07CAC1" w:rsidR="004E3249" w:rsidRPr="005E68D9" w:rsidRDefault="004E3249" w:rsidP="005E68D9">
      <w:pPr>
        <w:pStyle w:val="BodyCopy"/>
        <w:spacing w:before="120" w:after="120" w:line="320" w:lineRule="atLeast"/>
        <w:rPr>
          <w:lang w:val="en-US"/>
        </w:rPr>
      </w:pPr>
      <w:r w:rsidRPr="005E68D9">
        <w:rPr>
          <w:lang w:val="en-US"/>
        </w:rPr>
        <w:t xml:space="preserve">Find more on how to register, transfer renew or more information about </w:t>
      </w:r>
      <w:proofErr w:type="spellStart"/>
      <w:r w:rsidRPr="005E68D9">
        <w:rPr>
          <w:lang w:val="en-US"/>
        </w:rPr>
        <w:t>motorised</w:t>
      </w:r>
      <w:proofErr w:type="spellEnd"/>
      <w:r w:rsidRPr="005E68D9">
        <w:rPr>
          <w:lang w:val="en-US"/>
        </w:rPr>
        <w:t xml:space="preserve"> mobility device use at </w:t>
      </w:r>
      <w:hyperlink r:id="rId9" w:history="1">
        <w:r w:rsidR="00401BF2">
          <w:rPr>
            <w:rStyle w:val="Hyperlink"/>
          </w:rPr>
          <w:t>www.qld.gov.au/RegisterMotorisedMobilityDevice</w:t>
        </w:r>
      </w:hyperlink>
      <w:r w:rsidRPr="005E68D9">
        <w:rPr>
          <w:lang w:val="en-US"/>
        </w:rPr>
        <w:t xml:space="preserve"> or by calling 13 23 80 or by visiting a Transport and Main Roads Customer Service Centre.</w:t>
      </w:r>
    </w:p>
    <w:p w14:paraId="53ADDA4B" w14:textId="77777777" w:rsidR="00917618" w:rsidRDefault="00917618" w:rsidP="00A97D01">
      <w:pPr>
        <w:pStyle w:val="Header2"/>
        <w:keepNext/>
        <w:spacing w:before="280" w:after="120"/>
      </w:pPr>
      <w:bookmarkStart w:id="11" w:name="_Toc134804563"/>
      <w:r>
        <w:t>Driver licensing</w:t>
      </w:r>
      <w:bookmarkEnd w:id="11"/>
    </w:p>
    <w:p w14:paraId="4F9C427E" w14:textId="7627508E" w:rsidR="00917618" w:rsidRDefault="00917618" w:rsidP="00A97D01">
      <w:pPr>
        <w:pStyle w:val="BodyCopy"/>
        <w:spacing w:before="120" w:after="120" w:line="320" w:lineRule="atLeast"/>
        <w:rPr>
          <w:lang w:val="en-US"/>
        </w:rPr>
      </w:pPr>
      <w:r>
        <w:rPr>
          <w:lang w:val="en-US"/>
        </w:rPr>
        <w:t xml:space="preserve">You do not need a </w:t>
      </w:r>
      <w:proofErr w:type="spellStart"/>
      <w:r>
        <w:rPr>
          <w:lang w:val="en-US"/>
        </w:rPr>
        <w:t>licence</w:t>
      </w:r>
      <w:proofErr w:type="spellEnd"/>
      <w:r>
        <w:rPr>
          <w:lang w:val="en-US"/>
        </w:rPr>
        <w:t xml:space="preserve"> to use a </w:t>
      </w:r>
      <w:proofErr w:type="spellStart"/>
      <w:r>
        <w:rPr>
          <w:lang w:val="en-US"/>
        </w:rPr>
        <w:t>motorised</w:t>
      </w:r>
      <w:proofErr w:type="spellEnd"/>
      <w:r>
        <w:rPr>
          <w:lang w:val="en-US"/>
        </w:rPr>
        <w:t xml:space="preserve"> </w:t>
      </w:r>
      <w:r w:rsidR="00A1087B" w:rsidRPr="00A1087B">
        <w:rPr>
          <w:lang w:val="en-US"/>
        </w:rPr>
        <w:t>mobility device</w:t>
      </w:r>
      <w:r>
        <w:rPr>
          <w:lang w:val="en-US"/>
        </w:rPr>
        <w:t>.</w:t>
      </w:r>
    </w:p>
    <w:p w14:paraId="46B4C6C5" w14:textId="77777777" w:rsidR="00A33383" w:rsidRDefault="00A33383">
      <w:pPr>
        <w:rPr>
          <w:rFonts w:ascii="Arial" w:hAnsi="Arial" w:cs="Arial"/>
          <w:b/>
          <w:bCs/>
          <w:color w:val="001965"/>
          <w:sz w:val="32"/>
          <w:szCs w:val="32"/>
          <w:lang w:val="en-GB"/>
        </w:rPr>
      </w:pPr>
      <w:r>
        <w:br w:type="page"/>
      </w:r>
    </w:p>
    <w:p w14:paraId="203A4730" w14:textId="77777777" w:rsidR="00917618" w:rsidRDefault="00917618" w:rsidP="00A97D01">
      <w:pPr>
        <w:pStyle w:val="Header1"/>
        <w:keepNext/>
        <w:spacing w:before="280" w:after="120"/>
      </w:pPr>
      <w:bookmarkStart w:id="12" w:name="_Toc134804564"/>
      <w:r>
        <w:lastRenderedPageBreak/>
        <w:t>Using a wheelchair or mobility scooter on footpaths and roads</w:t>
      </w:r>
      <w:bookmarkEnd w:id="12"/>
    </w:p>
    <w:p w14:paraId="76C9CB2F" w14:textId="77777777" w:rsidR="00917618" w:rsidRDefault="00917618" w:rsidP="00A97D01">
      <w:pPr>
        <w:pStyle w:val="Header2"/>
        <w:spacing w:before="280" w:after="120"/>
      </w:pPr>
      <w:bookmarkStart w:id="13" w:name="_Toc134804565"/>
      <w:proofErr w:type="gramStart"/>
      <w:r>
        <w:t>The Queensland road</w:t>
      </w:r>
      <w:proofErr w:type="gramEnd"/>
      <w:r>
        <w:t xml:space="preserve"> rules</w:t>
      </w:r>
      <w:bookmarkEnd w:id="13"/>
    </w:p>
    <w:p w14:paraId="3684C69B" w14:textId="77777777" w:rsidR="00917618" w:rsidRDefault="00917618" w:rsidP="00A97D01">
      <w:pPr>
        <w:pStyle w:val="BodyCopy"/>
        <w:spacing w:before="120" w:after="120" w:line="320" w:lineRule="atLeast"/>
        <w:rPr>
          <w:lang w:val="en-US"/>
        </w:rPr>
      </w:pPr>
      <w:r>
        <w:rPr>
          <w:lang w:val="en-US"/>
        </w:rPr>
        <w:t xml:space="preserve">A person with a mobility impairment who uses a wheelchair or mobility scooter is considered to be a pedestrian under the </w:t>
      </w:r>
      <w:proofErr w:type="gramStart"/>
      <w:r>
        <w:rPr>
          <w:lang w:val="en-US"/>
        </w:rPr>
        <w:t>Queensland road</w:t>
      </w:r>
      <w:proofErr w:type="gramEnd"/>
      <w:r>
        <w:rPr>
          <w:lang w:val="en-US"/>
        </w:rPr>
        <w:t xml:space="preserve"> rules.</w:t>
      </w:r>
    </w:p>
    <w:p w14:paraId="1EC3FDF4" w14:textId="77777777" w:rsidR="00917618" w:rsidRDefault="00917618" w:rsidP="00A97D01">
      <w:pPr>
        <w:pStyle w:val="BodyCopy"/>
        <w:spacing w:before="120" w:after="120" w:line="320" w:lineRule="atLeast"/>
        <w:rPr>
          <w:lang w:val="en-US"/>
        </w:rPr>
      </w:pPr>
      <w:r>
        <w:rPr>
          <w:lang w:val="en-US"/>
        </w:rPr>
        <w:t xml:space="preserve">By law, wheelchairs or mobility scooters used by people with a mobility impairment can go anywhere a pedestrian can go, such as footpaths, shopping </w:t>
      </w:r>
      <w:proofErr w:type="spellStart"/>
      <w:r>
        <w:rPr>
          <w:lang w:val="en-US"/>
        </w:rPr>
        <w:t>centres</w:t>
      </w:r>
      <w:proofErr w:type="spellEnd"/>
      <w:r>
        <w:rPr>
          <w:lang w:val="en-US"/>
        </w:rPr>
        <w:t xml:space="preserve"> and nature strips.</w:t>
      </w:r>
    </w:p>
    <w:p w14:paraId="5FF244B8" w14:textId="77777777" w:rsidR="00917618" w:rsidRDefault="00917618" w:rsidP="00A97D01">
      <w:pPr>
        <w:pStyle w:val="BodyCopy"/>
        <w:spacing w:before="120" w:after="120" w:line="320" w:lineRule="atLeast"/>
        <w:rPr>
          <w:lang w:val="en-US"/>
        </w:rPr>
      </w:pPr>
      <w:r>
        <w:rPr>
          <w:lang w:val="en-US"/>
        </w:rPr>
        <w:t>Road rules that apply to pedestrians also apply to wheelchair and mobility scooter users. These are:</w:t>
      </w:r>
    </w:p>
    <w:p w14:paraId="6C4320D5" w14:textId="77777777" w:rsidR="00917618" w:rsidRDefault="00917618" w:rsidP="00A97D01">
      <w:pPr>
        <w:pStyle w:val="BodyCopy"/>
        <w:spacing w:before="120" w:after="120" w:line="320" w:lineRule="atLeast"/>
        <w:rPr>
          <w:lang w:val="en-US"/>
        </w:rPr>
      </w:pPr>
      <w:r w:rsidRPr="00A97D01">
        <w:rPr>
          <w:b/>
          <w:bCs/>
          <w:lang w:val="en-US"/>
        </w:rPr>
        <w:t>Footpaths:</w:t>
      </w:r>
      <w:r>
        <w:rPr>
          <w:lang w:val="en-US"/>
        </w:rPr>
        <w:t xml:space="preserve"> Wheelchairs and mobility scooters can be used on footpaths, bicycle paths, shared paths and nature strips (such as grass verges between the footpath and the road). Footpaths must be used wherever possible to avoid riding on the road.</w:t>
      </w:r>
    </w:p>
    <w:p w14:paraId="664F6AFC" w14:textId="77777777" w:rsidR="00917618" w:rsidRDefault="00917618" w:rsidP="00A97D01">
      <w:pPr>
        <w:pStyle w:val="BodyCopy"/>
        <w:spacing w:before="120" w:after="120" w:line="320" w:lineRule="atLeast"/>
        <w:rPr>
          <w:lang w:val="en-US"/>
        </w:rPr>
      </w:pPr>
      <w:r w:rsidRPr="00A97D01">
        <w:rPr>
          <w:b/>
          <w:bCs/>
          <w:lang w:val="en-US"/>
        </w:rPr>
        <w:t>On the road:</w:t>
      </w:r>
      <w:r>
        <w:rPr>
          <w:lang w:val="en-US"/>
        </w:rPr>
        <w:t xml:space="preserve"> You must not use your wheelchair or mobility scooter on the road in the same way as a car. </w:t>
      </w:r>
    </w:p>
    <w:p w14:paraId="0FC83D10" w14:textId="77777777" w:rsidR="00917618" w:rsidRDefault="00917618" w:rsidP="00A97D01">
      <w:pPr>
        <w:pStyle w:val="BodyCopy"/>
        <w:spacing w:before="120" w:after="120" w:line="320" w:lineRule="atLeast"/>
        <w:rPr>
          <w:lang w:val="en-US"/>
        </w:rPr>
      </w:pPr>
      <w:r>
        <w:rPr>
          <w:lang w:val="en-US"/>
        </w:rPr>
        <w:t>A wheelchair or mobility scooter can only be taken on the road if there is no footpath, pathway or nature strip available, and only where a pedestrian is allowed to walk.</w:t>
      </w:r>
    </w:p>
    <w:p w14:paraId="0FDB376D" w14:textId="77777777" w:rsidR="00917618" w:rsidRDefault="00917618" w:rsidP="00A97D01">
      <w:pPr>
        <w:pStyle w:val="BodyCopy"/>
        <w:spacing w:before="120" w:after="120" w:line="320" w:lineRule="atLeast"/>
        <w:rPr>
          <w:lang w:val="en-US"/>
        </w:rPr>
      </w:pPr>
      <w:r>
        <w:rPr>
          <w:lang w:val="en-US"/>
        </w:rPr>
        <w:t>If you do need to use the road, stay as close as possible to the side of the road, and travel in the opposite direction to traffic so you have good visibility.</w:t>
      </w:r>
    </w:p>
    <w:p w14:paraId="67EA154E" w14:textId="77777777" w:rsidR="00917618" w:rsidRDefault="00917618" w:rsidP="00A97D01">
      <w:pPr>
        <w:pStyle w:val="BodyCopy"/>
        <w:spacing w:before="120" w:after="120" w:line="320" w:lineRule="atLeast"/>
        <w:rPr>
          <w:lang w:val="en-US"/>
        </w:rPr>
      </w:pPr>
      <w:r>
        <w:rPr>
          <w:lang w:val="en-US"/>
        </w:rPr>
        <w:t>If you need to cross a road, always cross at the safest possible point. Use pedestrian crossings, traffic lights or refuge islands if available. You must obey all traffic signals intended for pedestrians.</w:t>
      </w:r>
    </w:p>
    <w:p w14:paraId="1A4040D5" w14:textId="77777777" w:rsidR="00917618" w:rsidRDefault="00917618" w:rsidP="00A97D01">
      <w:pPr>
        <w:pStyle w:val="Header2"/>
        <w:keepNext/>
        <w:spacing w:before="280" w:after="120"/>
      </w:pPr>
      <w:bookmarkStart w:id="14" w:name="_Toc134804566"/>
      <w:r>
        <w:t>Safety tips on footpaths and roads</w:t>
      </w:r>
      <w:bookmarkEnd w:id="14"/>
    </w:p>
    <w:p w14:paraId="2E03E9A5" w14:textId="5B5CF1BC" w:rsidR="00917618" w:rsidRDefault="00917618" w:rsidP="00A97D01">
      <w:pPr>
        <w:pStyle w:val="BodyCopy"/>
        <w:spacing w:before="120" w:after="120" w:line="320" w:lineRule="atLeast"/>
        <w:rPr>
          <w:lang w:val="en-US"/>
        </w:rPr>
      </w:pPr>
      <w:r>
        <w:rPr>
          <w:lang w:val="en-US"/>
        </w:rPr>
        <w:t>Travel at a speed suitable to the conditions.</w:t>
      </w:r>
      <w:r w:rsidR="00FD083D">
        <w:rPr>
          <w:lang w:val="en-US"/>
        </w:rPr>
        <w:t xml:space="preserve"> Please note, a </w:t>
      </w:r>
      <w:proofErr w:type="spellStart"/>
      <w:r w:rsidR="00FD083D">
        <w:rPr>
          <w:lang w:val="en-US"/>
        </w:rPr>
        <w:t>motorised</w:t>
      </w:r>
      <w:proofErr w:type="spellEnd"/>
      <w:r w:rsidR="00FD083D">
        <w:rPr>
          <w:lang w:val="en-US"/>
        </w:rPr>
        <w:t xml:space="preserve"> mobility device must not </w:t>
      </w:r>
      <w:r w:rsidR="00FD083D" w:rsidRPr="00FD083D">
        <w:rPr>
          <w:lang w:val="en-US"/>
        </w:rPr>
        <w:t>travel at a speed no faster than 10</w:t>
      </w:r>
      <w:r w:rsidR="00132737">
        <w:rPr>
          <w:lang w:val="en-US"/>
        </w:rPr>
        <w:t>km/h</w:t>
      </w:r>
      <w:r w:rsidR="00FD083D">
        <w:rPr>
          <w:lang w:val="en-US"/>
        </w:rPr>
        <w:t>.</w:t>
      </w:r>
    </w:p>
    <w:p w14:paraId="6727369B" w14:textId="77777777" w:rsidR="00917618" w:rsidRDefault="00917618" w:rsidP="00A97D01">
      <w:pPr>
        <w:pStyle w:val="Bullets"/>
        <w:numPr>
          <w:ilvl w:val="0"/>
          <w:numId w:val="18"/>
        </w:numPr>
        <w:spacing w:after="120" w:line="320" w:lineRule="atLeast"/>
        <w:ind w:left="425" w:hanging="425"/>
        <w:rPr>
          <w:lang w:val="en-US"/>
        </w:rPr>
      </w:pPr>
      <w:r>
        <w:rPr>
          <w:lang w:val="en-US"/>
        </w:rPr>
        <w:t>Use streets with footpaths or other off-road pathways, where possible.</w:t>
      </w:r>
    </w:p>
    <w:p w14:paraId="6666C614" w14:textId="77777777" w:rsidR="00917618" w:rsidRDefault="00917618" w:rsidP="00A97D01">
      <w:pPr>
        <w:pStyle w:val="Bullets"/>
        <w:numPr>
          <w:ilvl w:val="0"/>
          <w:numId w:val="18"/>
        </w:numPr>
        <w:spacing w:after="120" w:line="320" w:lineRule="atLeast"/>
        <w:ind w:left="425" w:hanging="425"/>
        <w:rPr>
          <w:lang w:val="en-US"/>
        </w:rPr>
      </w:pPr>
      <w:r>
        <w:rPr>
          <w:lang w:val="en-US"/>
        </w:rPr>
        <w:t>Try to avoid hilly routes if an alternative route is available because these use more power and may be more difficult to navigate safely.</w:t>
      </w:r>
    </w:p>
    <w:p w14:paraId="0FC9CB14" w14:textId="77777777" w:rsidR="00917618" w:rsidRDefault="00917618" w:rsidP="00A97D01">
      <w:pPr>
        <w:pStyle w:val="Bullets"/>
        <w:numPr>
          <w:ilvl w:val="0"/>
          <w:numId w:val="18"/>
        </w:numPr>
        <w:spacing w:after="120" w:line="320" w:lineRule="atLeast"/>
        <w:ind w:left="425" w:hanging="425"/>
        <w:rPr>
          <w:lang w:val="en-US"/>
        </w:rPr>
      </w:pPr>
      <w:r>
        <w:rPr>
          <w:lang w:val="en-US"/>
        </w:rPr>
        <w:t>Make turns slowly.</w:t>
      </w:r>
    </w:p>
    <w:p w14:paraId="4B8081A0" w14:textId="77777777" w:rsidR="00917618" w:rsidRDefault="00917618" w:rsidP="00A97D01">
      <w:pPr>
        <w:pStyle w:val="Bullets"/>
        <w:numPr>
          <w:ilvl w:val="0"/>
          <w:numId w:val="18"/>
        </w:numPr>
        <w:spacing w:after="120" w:line="320" w:lineRule="atLeast"/>
        <w:ind w:left="425" w:hanging="425"/>
        <w:rPr>
          <w:lang w:val="en-US"/>
        </w:rPr>
      </w:pPr>
      <w:r>
        <w:rPr>
          <w:lang w:val="en-US"/>
        </w:rPr>
        <w:t xml:space="preserve">Approach ramps and </w:t>
      </w:r>
      <w:proofErr w:type="spellStart"/>
      <w:r>
        <w:rPr>
          <w:lang w:val="en-US"/>
        </w:rPr>
        <w:t>kerbs</w:t>
      </w:r>
      <w:proofErr w:type="spellEnd"/>
      <w:r>
        <w:rPr>
          <w:lang w:val="en-US"/>
        </w:rPr>
        <w:t xml:space="preserve"> head-on.</w:t>
      </w:r>
    </w:p>
    <w:p w14:paraId="1BF9BC48" w14:textId="77777777" w:rsidR="00917618" w:rsidRDefault="00917618" w:rsidP="00A97D01">
      <w:pPr>
        <w:pStyle w:val="Bullets"/>
        <w:numPr>
          <w:ilvl w:val="0"/>
          <w:numId w:val="18"/>
        </w:numPr>
        <w:spacing w:after="120" w:line="320" w:lineRule="atLeast"/>
        <w:ind w:left="425" w:hanging="425"/>
        <w:rPr>
          <w:lang w:val="en-US"/>
        </w:rPr>
      </w:pPr>
      <w:r>
        <w:rPr>
          <w:lang w:val="en-US"/>
        </w:rPr>
        <w:t>Be careful around parked cars.</w:t>
      </w:r>
    </w:p>
    <w:p w14:paraId="56B8D1DF" w14:textId="77777777" w:rsidR="00917618" w:rsidRDefault="00917618" w:rsidP="00A97D01">
      <w:pPr>
        <w:pStyle w:val="Bullets"/>
        <w:numPr>
          <w:ilvl w:val="0"/>
          <w:numId w:val="18"/>
        </w:numPr>
        <w:spacing w:after="120" w:line="320" w:lineRule="atLeast"/>
        <w:ind w:left="425" w:hanging="425"/>
        <w:rPr>
          <w:lang w:val="en-US"/>
        </w:rPr>
      </w:pPr>
      <w:r>
        <w:rPr>
          <w:lang w:val="en-US"/>
        </w:rPr>
        <w:t>Be aware that your smaller size often makes you less visible.</w:t>
      </w:r>
    </w:p>
    <w:p w14:paraId="0B584F4D" w14:textId="77777777" w:rsidR="00917618" w:rsidRDefault="00917618" w:rsidP="00A97D01">
      <w:pPr>
        <w:pStyle w:val="Bullets"/>
        <w:numPr>
          <w:ilvl w:val="0"/>
          <w:numId w:val="18"/>
        </w:numPr>
        <w:spacing w:after="120" w:line="320" w:lineRule="atLeast"/>
        <w:ind w:left="425" w:hanging="425"/>
        <w:rPr>
          <w:lang w:val="en-US"/>
        </w:rPr>
      </w:pPr>
      <w:r>
        <w:rPr>
          <w:lang w:val="en-US"/>
        </w:rPr>
        <w:t>If you have a battery power gauge, be mindful that the second half of the battery is drained more quickly than the first half.</w:t>
      </w:r>
    </w:p>
    <w:p w14:paraId="55E6F70B" w14:textId="77777777" w:rsidR="00917618" w:rsidRDefault="00917618" w:rsidP="00A97D01">
      <w:pPr>
        <w:pStyle w:val="BodyCopy"/>
        <w:spacing w:before="120" w:after="120" w:line="320" w:lineRule="atLeast"/>
        <w:rPr>
          <w:lang w:val="en-US"/>
        </w:rPr>
      </w:pPr>
      <w:r>
        <w:rPr>
          <w:lang w:val="en-US"/>
        </w:rPr>
        <w:t>As visibility on roads and paths is often poor at night, try and make sure pedestrians and motorists can see you.</w:t>
      </w:r>
    </w:p>
    <w:p w14:paraId="18A03212" w14:textId="77777777" w:rsidR="00917618" w:rsidRDefault="00917618" w:rsidP="00A97D01">
      <w:pPr>
        <w:pStyle w:val="Bullets"/>
        <w:numPr>
          <w:ilvl w:val="0"/>
          <w:numId w:val="18"/>
        </w:numPr>
        <w:spacing w:after="120" w:line="320" w:lineRule="atLeast"/>
        <w:ind w:left="425" w:hanging="425"/>
        <w:rPr>
          <w:lang w:val="en-US"/>
        </w:rPr>
      </w:pPr>
      <w:r>
        <w:rPr>
          <w:lang w:val="en-US"/>
        </w:rPr>
        <w:t xml:space="preserve">Wear brightly </w:t>
      </w:r>
      <w:proofErr w:type="spellStart"/>
      <w:r>
        <w:rPr>
          <w:lang w:val="en-US"/>
        </w:rPr>
        <w:t>coloured</w:t>
      </w:r>
      <w:proofErr w:type="spellEnd"/>
      <w:r>
        <w:rPr>
          <w:lang w:val="en-US"/>
        </w:rPr>
        <w:t xml:space="preserve"> clothes.</w:t>
      </w:r>
    </w:p>
    <w:p w14:paraId="54ADA48B" w14:textId="77777777" w:rsidR="00917618" w:rsidRDefault="00917618" w:rsidP="00A97D01">
      <w:pPr>
        <w:pStyle w:val="Bullets"/>
        <w:numPr>
          <w:ilvl w:val="0"/>
          <w:numId w:val="18"/>
        </w:numPr>
        <w:spacing w:after="120" w:line="320" w:lineRule="atLeast"/>
        <w:ind w:left="425" w:hanging="425"/>
        <w:rPr>
          <w:lang w:val="en-US"/>
        </w:rPr>
      </w:pPr>
      <w:r>
        <w:rPr>
          <w:lang w:val="en-US"/>
        </w:rPr>
        <w:t>Display a white light at the front, a red light at the back and reflectors for times when there is less daylight.</w:t>
      </w:r>
    </w:p>
    <w:p w14:paraId="1B7FEBAB" w14:textId="77C3FC7F" w:rsidR="00597A2C" w:rsidRDefault="00917618" w:rsidP="00A97D01">
      <w:pPr>
        <w:pStyle w:val="BodyCopy"/>
        <w:spacing w:before="120" w:after="120" w:line="320" w:lineRule="atLeast"/>
        <w:rPr>
          <w:lang w:val="en-US"/>
        </w:rPr>
      </w:pPr>
      <w:r>
        <w:rPr>
          <w:lang w:val="en-US"/>
        </w:rPr>
        <w:t xml:space="preserve">For more information, read the ‘Help Cut Mobility Scooter Accidents’ booklet by the Australian </w:t>
      </w:r>
      <w:r>
        <w:rPr>
          <w:lang w:val="en-US"/>
        </w:rPr>
        <w:lastRenderedPageBreak/>
        <w:t xml:space="preserve">Competition and Consumer Commission, available at </w:t>
      </w:r>
      <w:hyperlink r:id="rId10" w:history="1">
        <w:r w:rsidR="00493D28">
          <w:rPr>
            <w:rStyle w:val="Hyperlink"/>
            <w:lang w:val="en-US"/>
          </w:rPr>
          <w:t>www.productsafety.gov.au</w:t>
        </w:r>
      </w:hyperlink>
      <w:r>
        <w:rPr>
          <w:lang w:val="en-US"/>
        </w:rPr>
        <w:t xml:space="preserve"> (and searching for ‘help cut mobility scooter accidents’).</w:t>
      </w:r>
    </w:p>
    <w:p w14:paraId="010E033E" w14:textId="77777777" w:rsidR="00917618" w:rsidRDefault="00917618" w:rsidP="005E68D9">
      <w:pPr>
        <w:pStyle w:val="Header2"/>
        <w:keepNext/>
        <w:spacing w:before="280" w:after="120"/>
      </w:pPr>
      <w:bookmarkStart w:id="15" w:name="_Toc134804567"/>
      <w:r>
        <w:t>Maintenance</w:t>
      </w:r>
      <w:bookmarkEnd w:id="15"/>
    </w:p>
    <w:p w14:paraId="119F0112" w14:textId="77777777" w:rsidR="00917618" w:rsidRDefault="00917618" w:rsidP="00A97D01">
      <w:pPr>
        <w:pStyle w:val="BodyCopy"/>
        <w:spacing w:before="120" w:after="120" w:line="320" w:lineRule="atLeast"/>
        <w:rPr>
          <w:lang w:val="en-US"/>
        </w:rPr>
      </w:pPr>
      <w:r w:rsidRPr="00A97D01">
        <w:rPr>
          <w:lang w:val="en-US"/>
        </w:rPr>
        <w:t>You should keep your wheelchair or mobility scooter in good repair and do maintenance regularly. Before each trip, check it over:</w:t>
      </w:r>
    </w:p>
    <w:p w14:paraId="1BF8D514" w14:textId="77777777" w:rsidR="00917618" w:rsidRDefault="00917618" w:rsidP="00A97D01">
      <w:pPr>
        <w:pStyle w:val="Bullets"/>
        <w:numPr>
          <w:ilvl w:val="0"/>
          <w:numId w:val="18"/>
        </w:numPr>
        <w:spacing w:after="120" w:line="320" w:lineRule="atLeast"/>
        <w:ind w:left="425" w:hanging="425"/>
        <w:rPr>
          <w:lang w:val="en-US"/>
        </w:rPr>
      </w:pPr>
      <w:r>
        <w:rPr>
          <w:lang w:val="en-US"/>
        </w:rPr>
        <w:t>Is it in safe working order?</w:t>
      </w:r>
    </w:p>
    <w:p w14:paraId="34130E76" w14:textId="77777777" w:rsidR="00917618" w:rsidRDefault="00917618" w:rsidP="00A97D01">
      <w:pPr>
        <w:pStyle w:val="Bullets"/>
        <w:numPr>
          <w:ilvl w:val="0"/>
          <w:numId w:val="18"/>
        </w:numPr>
        <w:spacing w:after="120" w:line="320" w:lineRule="atLeast"/>
        <w:ind w:left="425" w:hanging="425"/>
        <w:rPr>
          <w:lang w:val="en-US"/>
        </w:rPr>
      </w:pPr>
      <w:r>
        <w:rPr>
          <w:lang w:val="en-US"/>
        </w:rPr>
        <w:t xml:space="preserve">Are the </w:t>
      </w:r>
      <w:proofErr w:type="spellStart"/>
      <w:r>
        <w:rPr>
          <w:lang w:val="en-US"/>
        </w:rPr>
        <w:t>tyres</w:t>
      </w:r>
      <w:proofErr w:type="spellEnd"/>
      <w:r>
        <w:rPr>
          <w:lang w:val="en-US"/>
        </w:rPr>
        <w:t xml:space="preserve"> pumped up?</w:t>
      </w:r>
    </w:p>
    <w:p w14:paraId="5A1E8AD0" w14:textId="77777777" w:rsidR="00917618" w:rsidRDefault="00917618" w:rsidP="00A97D01">
      <w:pPr>
        <w:pStyle w:val="Bullets"/>
        <w:numPr>
          <w:ilvl w:val="0"/>
          <w:numId w:val="18"/>
        </w:numPr>
        <w:spacing w:after="120" w:line="320" w:lineRule="atLeast"/>
        <w:ind w:left="425" w:hanging="425"/>
        <w:rPr>
          <w:lang w:val="en-US"/>
        </w:rPr>
      </w:pPr>
      <w:r>
        <w:rPr>
          <w:lang w:val="en-US"/>
        </w:rPr>
        <w:t>Are the brakes functioning properly?</w:t>
      </w:r>
    </w:p>
    <w:p w14:paraId="60C029C3" w14:textId="77777777" w:rsidR="00917618" w:rsidRDefault="00917618" w:rsidP="00A97D01">
      <w:pPr>
        <w:pStyle w:val="Bullets"/>
        <w:numPr>
          <w:ilvl w:val="0"/>
          <w:numId w:val="18"/>
        </w:numPr>
        <w:spacing w:after="120" w:line="320" w:lineRule="atLeast"/>
        <w:ind w:left="425" w:hanging="425"/>
        <w:rPr>
          <w:lang w:val="en-US"/>
        </w:rPr>
      </w:pPr>
      <w:r>
        <w:rPr>
          <w:lang w:val="en-US"/>
        </w:rPr>
        <w:t>Are all the lights and indicators working?</w:t>
      </w:r>
    </w:p>
    <w:p w14:paraId="470EF80E" w14:textId="77777777" w:rsidR="00917618" w:rsidRDefault="00917618" w:rsidP="00A97D01">
      <w:pPr>
        <w:pStyle w:val="Bullets"/>
        <w:numPr>
          <w:ilvl w:val="0"/>
          <w:numId w:val="18"/>
        </w:numPr>
        <w:spacing w:after="120" w:line="320" w:lineRule="atLeast"/>
        <w:ind w:left="425" w:hanging="425"/>
        <w:rPr>
          <w:lang w:val="en-US"/>
        </w:rPr>
      </w:pPr>
      <w:r>
        <w:rPr>
          <w:lang w:val="en-US"/>
        </w:rPr>
        <w:t>Is your battery fully charged?</w:t>
      </w:r>
    </w:p>
    <w:p w14:paraId="244EFF3D" w14:textId="77777777" w:rsidR="00917618" w:rsidRDefault="00917618" w:rsidP="00A97D01">
      <w:pPr>
        <w:pStyle w:val="BodyCopy"/>
        <w:spacing w:before="120" w:after="120" w:line="320" w:lineRule="atLeast"/>
        <w:rPr>
          <w:lang w:val="en-US"/>
        </w:rPr>
      </w:pPr>
      <w:r>
        <w:rPr>
          <w:lang w:val="en-US"/>
        </w:rPr>
        <w:t xml:space="preserve">If you have a </w:t>
      </w:r>
      <w:proofErr w:type="spellStart"/>
      <w:r>
        <w:rPr>
          <w:lang w:val="en-US"/>
        </w:rPr>
        <w:t>motorised</w:t>
      </w:r>
      <w:proofErr w:type="spellEnd"/>
      <w:r>
        <w:rPr>
          <w:lang w:val="en-US"/>
        </w:rPr>
        <w:t xml:space="preserve"> device, make sure the battery is fully charged. A flat battery can make it difficult to climb a ramp and board public transport unassisted. As well, a flat battery may leave you stranded.</w:t>
      </w:r>
    </w:p>
    <w:p w14:paraId="05A28BF3" w14:textId="77777777" w:rsidR="00917618" w:rsidRDefault="00917618" w:rsidP="00A97D01">
      <w:pPr>
        <w:pStyle w:val="Header2"/>
        <w:keepNext/>
        <w:spacing w:before="280" w:after="120"/>
      </w:pPr>
      <w:bookmarkStart w:id="16" w:name="_Toc134804568"/>
      <w:r>
        <w:t>Breakdown recovery</w:t>
      </w:r>
      <w:bookmarkEnd w:id="16"/>
    </w:p>
    <w:p w14:paraId="47DF9303" w14:textId="77777777" w:rsidR="00917618" w:rsidRDefault="00917618" w:rsidP="00A97D01">
      <w:pPr>
        <w:pStyle w:val="BodyCopy"/>
        <w:spacing w:before="120" w:after="120" w:line="320" w:lineRule="atLeast"/>
        <w:rPr>
          <w:lang w:val="en-US"/>
        </w:rPr>
      </w:pPr>
      <w:r w:rsidRPr="00A97D01">
        <w:rPr>
          <w:lang w:val="en-US"/>
        </w:rPr>
        <w:t>RACQ offers an Emergency Wheelchair Breakdown Service throughout Queensland if you do break down and some retailers offer a ‘recovery’ service when you buy a mobility device from them.</w:t>
      </w:r>
    </w:p>
    <w:p w14:paraId="6717BA98" w14:textId="77777777" w:rsidR="00A16393" w:rsidRDefault="00A16393">
      <w:pPr>
        <w:rPr>
          <w:rFonts w:ascii="Arial" w:hAnsi="Arial" w:cs="Arial"/>
          <w:b/>
          <w:bCs/>
          <w:color w:val="001965"/>
          <w:sz w:val="32"/>
          <w:szCs w:val="32"/>
          <w:lang w:val="en-GB"/>
        </w:rPr>
      </w:pPr>
      <w:r>
        <w:br w:type="page"/>
      </w:r>
    </w:p>
    <w:p w14:paraId="145E57A0" w14:textId="77777777" w:rsidR="00917618" w:rsidRDefault="00917618" w:rsidP="00A97D01">
      <w:pPr>
        <w:pStyle w:val="Header1"/>
        <w:keepNext/>
        <w:spacing w:before="280" w:after="120"/>
      </w:pPr>
      <w:bookmarkStart w:id="17" w:name="_Toc134804569"/>
      <w:r>
        <w:lastRenderedPageBreak/>
        <w:t>Before you get onboard public transport</w:t>
      </w:r>
      <w:bookmarkEnd w:id="17"/>
    </w:p>
    <w:p w14:paraId="02545904" w14:textId="77777777" w:rsidR="00917618" w:rsidRDefault="00917618" w:rsidP="00A97D01">
      <w:pPr>
        <w:pStyle w:val="BodyCopy"/>
        <w:spacing w:before="120" w:after="120" w:line="320" w:lineRule="atLeast"/>
        <w:rPr>
          <w:lang w:val="en-US"/>
        </w:rPr>
      </w:pPr>
      <w:r>
        <w:rPr>
          <w:lang w:val="en-US"/>
        </w:rPr>
        <w:t>Public transport operators have spent time and money to make many of their vehicles and services accessible for people with a mobility impairment.</w:t>
      </w:r>
    </w:p>
    <w:p w14:paraId="78E7914B" w14:textId="77777777" w:rsidR="00917618" w:rsidRDefault="00917618" w:rsidP="00A97D01">
      <w:pPr>
        <w:pStyle w:val="BodyCopy"/>
        <w:spacing w:before="120" w:after="120" w:line="320" w:lineRule="atLeast"/>
        <w:rPr>
          <w:lang w:val="en-US"/>
        </w:rPr>
      </w:pPr>
      <w:r w:rsidRPr="00A97D01">
        <w:rPr>
          <w:lang w:val="en-US"/>
        </w:rPr>
        <w:t>Before you start travelling onboard public transport with a wheelchair or mobility scooter, it is a good idea to be aware of your rights and responsibilities.</w:t>
      </w:r>
    </w:p>
    <w:p w14:paraId="66BDD5D8" w14:textId="77777777" w:rsidR="00917618" w:rsidRDefault="00917618" w:rsidP="00A97D01">
      <w:pPr>
        <w:pStyle w:val="Header2"/>
        <w:keepNext/>
        <w:spacing w:before="280" w:after="120"/>
      </w:pPr>
      <w:bookmarkStart w:id="18" w:name="_Toc134804570"/>
      <w:r>
        <w:t>Do your homework</w:t>
      </w:r>
      <w:bookmarkEnd w:id="18"/>
    </w:p>
    <w:p w14:paraId="1BC1AA18" w14:textId="77777777" w:rsidR="00917618" w:rsidRDefault="00917618" w:rsidP="00A97D01">
      <w:pPr>
        <w:pStyle w:val="BodyCopy"/>
        <w:spacing w:before="120" w:after="120" w:line="320" w:lineRule="atLeast"/>
        <w:rPr>
          <w:lang w:val="en-US"/>
        </w:rPr>
      </w:pPr>
      <w:r w:rsidRPr="00A97D01">
        <w:rPr>
          <w:lang w:val="en-US"/>
        </w:rPr>
        <w:t>If you have never taken your wheelchair or mobility scooter on public transport before, do some research before you leave home.</w:t>
      </w:r>
    </w:p>
    <w:p w14:paraId="6FA72066" w14:textId="07F9ADA9" w:rsidR="00917618" w:rsidRDefault="00917618" w:rsidP="00A97D01">
      <w:pPr>
        <w:pStyle w:val="BodyCopy"/>
        <w:spacing w:before="120" w:after="120" w:line="320" w:lineRule="atLeast"/>
        <w:rPr>
          <w:lang w:val="en-US"/>
        </w:rPr>
      </w:pPr>
      <w:r w:rsidRPr="00A97D01">
        <w:rPr>
          <w:lang w:val="en-US"/>
        </w:rPr>
        <w:t>Make sure your wheelchair or mobility scooter is public transport friendly and meets the Transport Standards (see page 1</w:t>
      </w:r>
      <w:r w:rsidR="00F65910">
        <w:rPr>
          <w:lang w:val="en-US"/>
        </w:rPr>
        <w:t>0</w:t>
      </w:r>
      <w:r w:rsidRPr="00A97D01">
        <w:rPr>
          <w:lang w:val="en-US"/>
        </w:rPr>
        <w:t xml:space="preserve"> for details). If you have specific concerns or questions about travelling on public transport, discuss them with the transport company.</w:t>
      </w:r>
    </w:p>
    <w:p w14:paraId="7992E668" w14:textId="1087EFAF" w:rsidR="00917618" w:rsidRDefault="00E03376" w:rsidP="00A97D01">
      <w:pPr>
        <w:pStyle w:val="Header2"/>
        <w:keepNext/>
        <w:spacing w:before="280" w:after="120"/>
      </w:pPr>
      <w:bookmarkStart w:id="19" w:name="_Toc134804571"/>
      <w:r>
        <w:t>Practice</w:t>
      </w:r>
      <w:r w:rsidR="00917618">
        <w:t xml:space="preserve"> before you need to travel</w:t>
      </w:r>
      <w:bookmarkEnd w:id="19"/>
    </w:p>
    <w:p w14:paraId="139E1FA4" w14:textId="67353CE4" w:rsidR="00917618" w:rsidRDefault="00917618" w:rsidP="00A97D01">
      <w:pPr>
        <w:pStyle w:val="BodyCopy"/>
        <w:spacing w:before="120" w:after="120" w:line="320" w:lineRule="atLeast"/>
        <w:rPr>
          <w:lang w:val="en-US"/>
        </w:rPr>
      </w:pPr>
      <w:r>
        <w:rPr>
          <w:lang w:val="en-US"/>
        </w:rPr>
        <w:t>Consider taking your wheelchair or mobility scooter on public transport just to learn how to get around, before you need to</w:t>
      </w:r>
      <w:r w:rsidR="000E5576">
        <w:rPr>
          <w:lang w:val="en-US"/>
        </w:rPr>
        <w:t xml:space="preserve"> </w:t>
      </w:r>
      <w:r>
        <w:rPr>
          <w:lang w:val="en-US"/>
        </w:rPr>
        <w:t>get somewhere. For example, you may wish to travel during off-peak on buses, trains, trams and ferries for your first few journeys, especially if you are uncertain about how you will go.</w:t>
      </w:r>
    </w:p>
    <w:p w14:paraId="343093CC" w14:textId="77777777" w:rsidR="00917618" w:rsidRDefault="00917618" w:rsidP="00A97D01">
      <w:pPr>
        <w:pStyle w:val="BodyCopy"/>
        <w:spacing w:before="120" w:after="120" w:line="320" w:lineRule="atLeast"/>
        <w:rPr>
          <w:lang w:val="en-US"/>
        </w:rPr>
      </w:pPr>
      <w:r>
        <w:rPr>
          <w:spacing w:val="-1"/>
          <w:lang w:val="en-US"/>
        </w:rPr>
        <w:t>There will be fewer people onboard and you will have more time and space to learn how to use your wheelchair or mobility scooter.</w:t>
      </w:r>
    </w:p>
    <w:p w14:paraId="46A2BBF2" w14:textId="14464F9E" w:rsidR="00917618" w:rsidRDefault="00917618" w:rsidP="00A97D01">
      <w:pPr>
        <w:pStyle w:val="BodyCopy"/>
        <w:spacing w:before="120" w:after="120" w:line="320" w:lineRule="atLeast"/>
        <w:rPr>
          <w:spacing w:val="-2"/>
          <w:lang w:val="en-US"/>
        </w:rPr>
      </w:pPr>
      <w:bookmarkStart w:id="20" w:name="_Hlk115338022"/>
      <w:r>
        <w:rPr>
          <w:spacing w:val="-2"/>
          <w:lang w:val="en-US"/>
        </w:rPr>
        <w:t xml:space="preserve">If you </w:t>
      </w:r>
      <w:r w:rsidR="00FF726C">
        <w:rPr>
          <w:spacing w:val="-2"/>
          <w:lang w:val="en-US"/>
        </w:rPr>
        <w:t>would like further information regarding rail safety and accessibility features</w:t>
      </w:r>
      <w:r w:rsidR="00E86ABC">
        <w:rPr>
          <w:spacing w:val="-2"/>
          <w:lang w:val="en-US"/>
        </w:rPr>
        <w:t xml:space="preserve">, email </w:t>
      </w:r>
      <w:hyperlink r:id="rId11" w:history="1">
        <w:r w:rsidR="00E86ABC" w:rsidRPr="00A97D01">
          <w:rPr>
            <w:rStyle w:val="Hyperlink"/>
          </w:rPr>
          <w:t>RailSafetyEducation@qr.com.au</w:t>
        </w:r>
      </w:hyperlink>
      <w:r w:rsidR="00493D28" w:rsidRPr="00A97D01">
        <w:t>.</w:t>
      </w:r>
    </w:p>
    <w:p w14:paraId="6545983B" w14:textId="77777777" w:rsidR="00917618" w:rsidRDefault="00917618" w:rsidP="00A97D01">
      <w:pPr>
        <w:pStyle w:val="Header2"/>
        <w:spacing w:before="280" w:after="120"/>
      </w:pPr>
      <w:bookmarkStart w:id="21" w:name="_Toc134804572"/>
      <w:bookmarkEnd w:id="20"/>
      <w:r>
        <w:t>Plan each journey</w:t>
      </w:r>
      <w:bookmarkEnd w:id="21"/>
    </w:p>
    <w:p w14:paraId="39EE043F" w14:textId="77777777" w:rsidR="00917618" w:rsidRDefault="00917618" w:rsidP="00A97D01">
      <w:pPr>
        <w:pStyle w:val="BodyCopy"/>
        <w:spacing w:before="120" w:after="120" w:line="320" w:lineRule="atLeast"/>
        <w:rPr>
          <w:lang w:val="en-US"/>
        </w:rPr>
      </w:pPr>
      <w:r>
        <w:rPr>
          <w:lang w:val="en-US"/>
        </w:rPr>
        <w:t xml:space="preserve">It is a good idea to </w:t>
      </w:r>
      <w:proofErr w:type="gramStart"/>
      <w:r>
        <w:rPr>
          <w:lang w:val="en-US"/>
        </w:rPr>
        <w:t>plan ahead</w:t>
      </w:r>
      <w:proofErr w:type="gramEnd"/>
      <w:r>
        <w:rPr>
          <w:lang w:val="en-US"/>
        </w:rPr>
        <w:t xml:space="preserve"> when wanting to travel on public transport. Many services are accessible for passengers travelling with wheelchairs and mobility scooters, but some are not.</w:t>
      </w:r>
    </w:p>
    <w:p w14:paraId="7B25C58A" w14:textId="77777777" w:rsidR="00917618" w:rsidRDefault="00917618" w:rsidP="00A97D01">
      <w:pPr>
        <w:pStyle w:val="BodyCopy"/>
        <w:spacing w:before="120" w:after="120" w:line="320" w:lineRule="atLeast"/>
        <w:rPr>
          <w:lang w:val="en-US"/>
        </w:rPr>
      </w:pPr>
      <w:r>
        <w:rPr>
          <w:lang w:val="en-US"/>
        </w:rPr>
        <w:t xml:space="preserve">If you are booking an accessible taxi, you should </w:t>
      </w:r>
      <w:proofErr w:type="gramStart"/>
      <w:r>
        <w:rPr>
          <w:lang w:val="en-US"/>
        </w:rPr>
        <w:t>plan ahead</w:t>
      </w:r>
      <w:proofErr w:type="gramEnd"/>
      <w:r>
        <w:rPr>
          <w:lang w:val="en-US"/>
        </w:rPr>
        <w:t xml:space="preserve"> and pre-book your taxi. Make sure you let the booking company know that you require an accessible taxi as these bookings must be given priority over general bookings. </w:t>
      </w:r>
    </w:p>
    <w:p w14:paraId="73184B79" w14:textId="278E3743" w:rsidR="00917618" w:rsidRDefault="00917618" w:rsidP="00A97D01">
      <w:pPr>
        <w:pStyle w:val="BodyCopy"/>
        <w:spacing w:before="120" w:after="120" w:line="320" w:lineRule="atLeast"/>
        <w:rPr>
          <w:lang w:val="en-US"/>
        </w:rPr>
      </w:pPr>
      <w:r>
        <w:rPr>
          <w:lang w:val="en-US"/>
        </w:rPr>
        <w:t>If you are at a taxi rank, and a rank marshal is present, accessible taxis can be requested via radio, if there isn’t one waiting. A vacant, on duty taxi (usually indicated by the hail light turned on) may be hailed at any time</w:t>
      </w:r>
      <w:r w:rsidR="00BB4AAE">
        <w:rPr>
          <w:lang w:val="en-US"/>
        </w:rPr>
        <w:t>,</w:t>
      </w:r>
      <w:r>
        <w:rPr>
          <w:lang w:val="en-US"/>
        </w:rPr>
        <w:t xml:space="preserve"> however the driver must not disregard the road rules to pull over to accept the fare.</w:t>
      </w:r>
    </w:p>
    <w:p w14:paraId="0614430B" w14:textId="777444E9" w:rsidR="00917618" w:rsidRDefault="00917618" w:rsidP="00A97D01">
      <w:pPr>
        <w:pStyle w:val="BodyCopy"/>
        <w:spacing w:before="120" w:after="120" w:line="320" w:lineRule="atLeast"/>
        <w:rPr>
          <w:lang w:val="en-US"/>
        </w:rPr>
      </w:pPr>
      <w:r>
        <w:rPr>
          <w:lang w:val="en-US"/>
        </w:rPr>
        <w:t xml:space="preserve">The Transport Standards require response times for accessible taxis bookings to be the same as for other taxis. The department publishes information it receives from taxi companies about waiting times on its website at </w:t>
      </w:r>
      <w:hyperlink r:id="rId12" w:history="1">
        <w:r w:rsidRPr="00A97D01">
          <w:rPr>
            <w:rStyle w:val="Hyperlink"/>
            <w:lang w:val="en-US"/>
          </w:rPr>
          <w:t>www.tmr.qld.gov.au</w:t>
        </w:r>
      </w:hyperlink>
      <w:r>
        <w:rPr>
          <w:lang w:val="en-US"/>
        </w:rPr>
        <w:t xml:space="preserve">. </w:t>
      </w:r>
    </w:p>
    <w:p w14:paraId="525CA7A1" w14:textId="77777777" w:rsidR="00917618" w:rsidRDefault="00917618" w:rsidP="00A97D01">
      <w:pPr>
        <w:pStyle w:val="BodyCopy"/>
        <w:spacing w:before="120" w:after="120" w:line="320" w:lineRule="atLeast"/>
        <w:rPr>
          <w:lang w:val="en-US"/>
        </w:rPr>
      </w:pPr>
      <w:r>
        <w:rPr>
          <w:lang w:val="en-US"/>
        </w:rPr>
        <w:t xml:space="preserve">Queensland Rail does not require advance notice of your plans if you intend on travelling on the </w:t>
      </w:r>
      <w:proofErr w:type="gramStart"/>
      <w:r>
        <w:rPr>
          <w:lang w:val="en-US"/>
        </w:rPr>
        <w:t>City</w:t>
      </w:r>
      <w:proofErr w:type="gramEnd"/>
      <w:r>
        <w:rPr>
          <w:lang w:val="en-US"/>
        </w:rPr>
        <w:t xml:space="preserve"> network. </w:t>
      </w:r>
    </w:p>
    <w:p w14:paraId="4797B2E4" w14:textId="17829F94" w:rsidR="00917618" w:rsidRDefault="00917618" w:rsidP="00A97D01">
      <w:pPr>
        <w:pStyle w:val="BodyCopy"/>
        <w:spacing w:before="120" w:after="120" w:line="320" w:lineRule="atLeast"/>
        <w:rPr>
          <w:lang w:val="en-US"/>
        </w:rPr>
      </w:pPr>
      <w:r>
        <w:rPr>
          <w:lang w:val="en-US"/>
        </w:rPr>
        <w:t xml:space="preserve">If you are planning to travel on Queensland Rail’s long distance </w:t>
      </w:r>
      <w:proofErr w:type="spellStart"/>
      <w:r>
        <w:rPr>
          <w:lang w:val="en-US"/>
        </w:rPr>
        <w:t>Traveltrain</w:t>
      </w:r>
      <w:proofErr w:type="spellEnd"/>
      <w:r>
        <w:rPr>
          <w:lang w:val="en-US"/>
        </w:rPr>
        <w:t xml:space="preserve"> services, contact their Customer Care Centre on </w:t>
      </w:r>
      <w:r w:rsidRPr="00A97D01">
        <w:rPr>
          <w:b/>
          <w:bCs/>
        </w:rPr>
        <w:t>1800 TRAINS (872 467)</w:t>
      </w:r>
      <w:r>
        <w:rPr>
          <w:lang w:val="en-US"/>
        </w:rPr>
        <w:t xml:space="preserve"> to discuss travel requirements.</w:t>
      </w:r>
    </w:p>
    <w:p w14:paraId="21B6A1C8" w14:textId="77777777" w:rsidR="00917618" w:rsidRDefault="00917618" w:rsidP="00A97D01">
      <w:pPr>
        <w:pStyle w:val="BodyCopy"/>
        <w:spacing w:before="120" w:after="120" w:line="320" w:lineRule="atLeast"/>
        <w:rPr>
          <w:lang w:val="en-US"/>
        </w:rPr>
      </w:pPr>
      <w:r>
        <w:rPr>
          <w:lang w:val="en-US"/>
        </w:rPr>
        <w:t xml:space="preserve">If you are using </w:t>
      </w:r>
      <w:proofErr w:type="gramStart"/>
      <w:r>
        <w:rPr>
          <w:lang w:val="en-US"/>
        </w:rPr>
        <w:t>G:link</w:t>
      </w:r>
      <w:proofErr w:type="gramEnd"/>
      <w:r>
        <w:rPr>
          <w:lang w:val="en-US"/>
        </w:rPr>
        <w:t xml:space="preserve"> trams on the Gold Coast, you do not need to provide advance notice of your </w:t>
      </w:r>
      <w:r>
        <w:rPr>
          <w:lang w:val="en-US"/>
        </w:rPr>
        <w:lastRenderedPageBreak/>
        <w:t>journey.</w:t>
      </w:r>
    </w:p>
    <w:p w14:paraId="76693E09" w14:textId="77777777" w:rsidR="00917618" w:rsidRDefault="00917618" w:rsidP="00A97D01">
      <w:pPr>
        <w:pStyle w:val="BodyCopy"/>
        <w:spacing w:before="120" w:after="120" w:line="320" w:lineRule="atLeast"/>
        <w:rPr>
          <w:lang w:val="en-US"/>
        </w:rPr>
      </w:pPr>
      <w:r>
        <w:rPr>
          <w:lang w:val="en-US"/>
        </w:rPr>
        <w:t xml:space="preserve">If you’re planning to travel by other modes of public transport such as buses and ferries, and you have specific travel needs or </w:t>
      </w:r>
      <w:proofErr w:type="gramStart"/>
      <w:r>
        <w:rPr>
          <w:lang w:val="en-US"/>
        </w:rPr>
        <w:t>particular questions</w:t>
      </w:r>
      <w:proofErr w:type="gramEnd"/>
      <w:r>
        <w:rPr>
          <w:lang w:val="en-US"/>
        </w:rPr>
        <w:t>, play it safe and raise them with the transport operator before travelling.</w:t>
      </w:r>
    </w:p>
    <w:p w14:paraId="3E7DCAF1" w14:textId="77777777" w:rsidR="00917618" w:rsidRDefault="00917618" w:rsidP="00917618">
      <w:pPr>
        <w:pStyle w:val="BodyCopy"/>
        <w:rPr>
          <w:lang w:val="en-US"/>
        </w:rPr>
      </w:pPr>
      <w:r>
        <w:rPr>
          <w:lang w:val="en-US"/>
        </w:rPr>
        <w:t xml:space="preserve">If you give the operator time to </w:t>
      </w:r>
      <w:proofErr w:type="gramStart"/>
      <w:r>
        <w:rPr>
          <w:lang w:val="en-US"/>
        </w:rPr>
        <w:t>plan ahead</w:t>
      </w:r>
      <w:proofErr w:type="gramEnd"/>
      <w:r>
        <w:rPr>
          <w:lang w:val="en-US"/>
        </w:rPr>
        <w:t>, they will be better prepared to assist you and ensure you have a safe and comfortable journey.</w:t>
      </w:r>
    </w:p>
    <w:p w14:paraId="7ADF5A23" w14:textId="77777777" w:rsidR="00A16393" w:rsidRDefault="00A16393">
      <w:pPr>
        <w:rPr>
          <w:rFonts w:ascii="Arial" w:hAnsi="Arial" w:cs="Arial"/>
          <w:b/>
          <w:bCs/>
          <w:color w:val="001965"/>
          <w:sz w:val="32"/>
          <w:szCs w:val="32"/>
          <w:lang w:val="en-GB"/>
        </w:rPr>
      </w:pPr>
      <w:r>
        <w:br w:type="page"/>
      </w:r>
    </w:p>
    <w:p w14:paraId="6591E1B4" w14:textId="77777777" w:rsidR="00917618" w:rsidRDefault="00917618" w:rsidP="00A97D01">
      <w:pPr>
        <w:pStyle w:val="Header1"/>
        <w:keepNext/>
        <w:spacing w:before="280" w:after="120"/>
      </w:pPr>
      <w:bookmarkStart w:id="22" w:name="_Toc134804573"/>
      <w:r>
        <w:lastRenderedPageBreak/>
        <w:t>Travelling on public transport</w:t>
      </w:r>
      <w:bookmarkEnd w:id="22"/>
    </w:p>
    <w:p w14:paraId="288CB34C" w14:textId="77777777" w:rsidR="00917618" w:rsidRDefault="00917618" w:rsidP="00A97D01">
      <w:pPr>
        <w:pStyle w:val="Header2"/>
        <w:spacing w:before="280" w:after="120"/>
      </w:pPr>
      <w:bookmarkStart w:id="23" w:name="_Toc134804574"/>
      <w:r>
        <w:t>The Transport Standards</w:t>
      </w:r>
      <w:bookmarkEnd w:id="23"/>
    </w:p>
    <w:p w14:paraId="38C73C95" w14:textId="77777777" w:rsidR="00917618" w:rsidRDefault="00917618" w:rsidP="00A97D01">
      <w:pPr>
        <w:pStyle w:val="BodyCopy"/>
        <w:spacing w:before="120" w:after="120" w:line="320" w:lineRule="atLeast"/>
        <w:rPr>
          <w:lang w:val="en-US"/>
        </w:rPr>
      </w:pPr>
      <w:r>
        <w:rPr>
          <w:lang w:val="en-US"/>
        </w:rPr>
        <w:t>The Transport Standards are a set of standards that public transport services in all states and territories of Australia must meet. The Transport Standards give timeframes for transport operators to ensure their services meet various accessibility measures.</w:t>
      </w:r>
    </w:p>
    <w:p w14:paraId="4E6BEF07" w14:textId="77777777" w:rsidR="00917618" w:rsidRDefault="00917618" w:rsidP="00A97D01">
      <w:pPr>
        <w:pStyle w:val="BodyCopy"/>
        <w:spacing w:before="120" w:after="120" w:line="320" w:lineRule="atLeast"/>
        <w:rPr>
          <w:lang w:val="en-US"/>
        </w:rPr>
      </w:pPr>
      <w:r>
        <w:rPr>
          <w:lang w:val="en-US"/>
        </w:rPr>
        <w:t>They also describe minimum requirements for making public transport more accessible by adding features like:</w:t>
      </w:r>
    </w:p>
    <w:p w14:paraId="1DBDC3A6" w14:textId="77777777" w:rsidR="00917618" w:rsidRDefault="00917618" w:rsidP="00A97D01">
      <w:pPr>
        <w:pStyle w:val="Bullets"/>
        <w:numPr>
          <w:ilvl w:val="0"/>
          <w:numId w:val="18"/>
        </w:numPr>
        <w:spacing w:after="120" w:line="320" w:lineRule="atLeast"/>
        <w:ind w:left="425" w:hanging="425"/>
        <w:rPr>
          <w:lang w:val="en-US"/>
        </w:rPr>
      </w:pPr>
      <w:r>
        <w:rPr>
          <w:lang w:val="en-US"/>
        </w:rPr>
        <w:t>low floors</w:t>
      </w:r>
    </w:p>
    <w:p w14:paraId="1407848F" w14:textId="77777777" w:rsidR="00917618" w:rsidRDefault="00917618" w:rsidP="00A97D01">
      <w:pPr>
        <w:pStyle w:val="Bullets"/>
        <w:numPr>
          <w:ilvl w:val="0"/>
          <w:numId w:val="18"/>
        </w:numPr>
        <w:spacing w:after="120" w:line="320" w:lineRule="atLeast"/>
        <w:ind w:left="425" w:hanging="425"/>
        <w:rPr>
          <w:lang w:val="en-US"/>
        </w:rPr>
      </w:pPr>
      <w:r>
        <w:rPr>
          <w:lang w:val="en-US"/>
        </w:rPr>
        <w:t>grab rails</w:t>
      </w:r>
    </w:p>
    <w:p w14:paraId="7F751FD6" w14:textId="77777777" w:rsidR="00917618" w:rsidRDefault="00917618" w:rsidP="00A97D01">
      <w:pPr>
        <w:pStyle w:val="Bullets"/>
        <w:numPr>
          <w:ilvl w:val="0"/>
          <w:numId w:val="18"/>
        </w:numPr>
        <w:spacing w:after="120" w:line="320" w:lineRule="atLeast"/>
        <w:ind w:left="425" w:hanging="425"/>
        <w:rPr>
          <w:lang w:val="en-US"/>
        </w:rPr>
      </w:pPr>
      <w:r>
        <w:rPr>
          <w:lang w:val="en-US"/>
        </w:rPr>
        <w:t>wider doorways.</w:t>
      </w:r>
    </w:p>
    <w:p w14:paraId="4B53564B" w14:textId="77777777" w:rsidR="00917618" w:rsidRDefault="00917618" w:rsidP="00A97D01">
      <w:pPr>
        <w:pStyle w:val="BodyCopy"/>
        <w:spacing w:before="120" w:after="120" w:line="320" w:lineRule="atLeast"/>
        <w:rPr>
          <w:lang w:val="en-US"/>
        </w:rPr>
      </w:pPr>
      <w:r>
        <w:rPr>
          <w:lang w:val="en-US"/>
        </w:rPr>
        <w:t>These features make public transport safer and easier for everyone to use, regardless of their age or ability.</w:t>
      </w:r>
    </w:p>
    <w:p w14:paraId="57225755" w14:textId="15EAC45C" w:rsidR="00917618" w:rsidRDefault="00917618" w:rsidP="00A97D01">
      <w:pPr>
        <w:pStyle w:val="BodyCopy"/>
        <w:spacing w:before="120" w:after="120" w:line="320" w:lineRule="atLeast"/>
        <w:rPr>
          <w:lang w:val="en-US"/>
        </w:rPr>
      </w:pPr>
      <w:r>
        <w:rPr>
          <w:lang w:val="en-US"/>
        </w:rPr>
        <w:t>For people with disability, people with prams, the elderly and anyone who has difficulty walking, accessibility features are essential. Without these features, some passengers would not be able to get onboard.</w:t>
      </w:r>
    </w:p>
    <w:p w14:paraId="5B7D3AC8" w14:textId="77777777" w:rsidR="00917618" w:rsidRDefault="00917618" w:rsidP="00A97D01">
      <w:pPr>
        <w:pStyle w:val="Header2"/>
        <w:spacing w:before="280" w:after="120"/>
      </w:pPr>
      <w:bookmarkStart w:id="24" w:name="_Toc134804575"/>
      <w:r>
        <w:t>Meeting the Transport Standards</w:t>
      </w:r>
      <w:bookmarkEnd w:id="24"/>
    </w:p>
    <w:p w14:paraId="6E4501DD" w14:textId="77777777" w:rsidR="00917618" w:rsidRDefault="00917618" w:rsidP="00A97D01">
      <w:pPr>
        <w:pStyle w:val="BodyCopy"/>
        <w:spacing w:before="120" w:after="120" w:line="320" w:lineRule="atLeast"/>
        <w:rPr>
          <w:lang w:val="en-US"/>
        </w:rPr>
      </w:pPr>
      <w:r>
        <w:rPr>
          <w:lang w:val="en-US"/>
        </w:rPr>
        <w:t>The Transport Standards apply to public transport such as buses, trains, trams, ferries and taxis, but do not apply to water taxis and limousines.</w:t>
      </w:r>
    </w:p>
    <w:p w14:paraId="68657B1C" w14:textId="47DE7A9D" w:rsidR="00917618" w:rsidRDefault="00917618" w:rsidP="00A97D01">
      <w:pPr>
        <w:pStyle w:val="BodyCopy"/>
        <w:spacing w:before="120" w:after="120" w:line="320" w:lineRule="atLeast"/>
        <w:rPr>
          <w:lang w:val="en-US"/>
        </w:rPr>
      </w:pPr>
      <w:r>
        <w:rPr>
          <w:lang w:val="en-US"/>
        </w:rPr>
        <w:t>Additionally</w:t>
      </w:r>
      <w:r w:rsidR="00E969F4">
        <w:rPr>
          <w:lang w:val="en-US"/>
        </w:rPr>
        <w:t>,</w:t>
      </w:r>
      <w:r>
        <w:rPr>
          <w:lang w:val="en-US"/>
        </w:rPr>
        <w:t xml:space="preserve"> the Transport Standards exclude dedicated school buses and small aircraft (less than </w:t>
      </w:r>
      <w:r w:rsidR="00EA2C28">
        <w:rPr>
          <w:lang w:val="en-US"/>
        </w:rPr>
        <w:t>30 </w:t>
      </w:r>
      <w:r>
        <w:rPr>
          <w:lang w:val="en-US"/>
        </w:rPr>
        <w:t xml:space="preserve">passenger seats) from the physical access requirements. </w:t>
      </w:r>
    </w:p>
    <w:p w14:paraId="1830DCE2" w14:textId="77777777" w:rsidR="00917618" w:rsidRDefault="00917618" w:rsidP="00A97D01">
      <w:pPr>
        <w:pStyle w:val="BodyCopy"/>
        <w:spacing w:before="120" w:after="120" w:line="320" w:lineRule="atLeast"/>
        <w:rPr>
          <w:lang w:val="en-US"/>
        </w:rPr>
      </w:pPr>
      <w:r>
        <w:rPr>
          <w:lang w:val="en-US"/>
        </w:rPr>
        <w:t xml:space="preserve">This means that dedicated school buses, limousines, water taxis and small aircraft are not required to be physically accessible to users of wheelchairs or mobility scooters. </w:t>
      </w:r>
    </w:p>
    <w:p w14:paraId="2596794F" w14:textId="77777777" w:rsidR="00917618" w:rsidRDefault="00917618" w:rsidP="00A97D01">
      <w:pPr>
        <w:pStyle w:val="BodyCopy"/>
        <w:spacing w:before="120" w:after="120" w:line="320" w:lineRule="atLeast"/>
        <w:rPr>
          <w:lang w:val="en-US"/>
        </w:rPr>
      </w:pPr>
      <w:r>
        <w:rPr>
          <w:lang w:val="en-US"/>
        </w:rPr>
        <w:t>An increasing number of public transport services in Queensland are accessible. All public transport vehicles brought into use after 2002 must meet the Transport Standards.</w:t>
      </w:r>
    </w:p>
    <w:p w14:paraId="18B88FD0" w14:textId="77777777" w:rsidR="00917618" w:rsidRDefault="00917618" w:rsidP="00A97D01">
      <w:pPr>
        <w:pStyle w:val="BodyCopy"/>
        <w:spacing w:before="120" w:after="120" w:line="320" w:lineRule="atLeast"/>
        <w:rPr>
          <w:lang w:val="en-US"/>
        </w:rPr>
      </w:pPr>
      <w:r>
        <w:rPr>
          <w:lang w:val="en-US"/>
        </w:rPr>
        <w:t xml:space="preserve">Public transport vehicles that were brought into use before the Transport Standards were introduced in 2002 must meet accessibility targets over </w:t>
      </w:r>
      <w:proofErr w:type="gramStart"/>
      <w:r>
        <w:rPr>
          <w:lang w:val="en-US"/>
        </w:rPr>
        <w:t>a period of time</w:t>
      </w:r>
      <w:proofErr w:type="gramEnd"/>
      <w:r>
        <w:rPr>
          <w:lang w:val="en-US"/>
        </w:rPr>
        <w:t>.</w:t>
      </w:r>
    </w:p>
    <w:p w14:paraId="7B71D64E" w14:textId="77777777" w:rsidR="00917618" w:rsidRDefault="00917618" w:rsidP="00A97D01">
      <w:pPr>
        <w:pStyle w:val="BodyCopy"/>
        <w:spacing w:before="120" w:after="120" w:line="320" w:lineRule="atLeast"/>
        <w:rPr>
          <w:lang w:val="en-US"/>
        </w:rPr>
      </w:pPr>
      <w:r>
        <w:rPr>
          <w:lang w:val="en-US"/>
        </w:rPr>
        <w:t>There are a series of targets that operators must meet for improved accessibility of their</w:t>
      </w:r>
      <w:r w:rsidR="00A16393">
        <w:rPr>
          <w:lang w:val="en-US"/>
        </w:rPr>
        <w:t xml:space="preserve"> transport services, requiring </w:t>
      </w:r>
      <w:r>
        <w:rPr>
          <w:lang w:val="en-US"/>
        </w:rPr>
        <w:t>all public transport services to be fully accessible by the end of 2032.</w:t>
      </w:r>
    </w:p>
    <w:p w14:paraId="593773EF" w14:textId="77777777" w:rsidR="00917618" w:rsidRDefault="00917618" w:rsidP="00A97D01">
      <w:pPr>
        <w:pStyle w:val="BodyCopy"/>
        <w:spacing w:before="120" w:after="120" w:line="320" w:lineRule="atLeast"/>
        <w:rPr>
          <w:lang w:val="en-US"/>
        </w:rPr>
      </w:pPr>
      <w:r>
        <w:rPr>
          <w:lang w:val="en-US"/>
        </w:rPr>
        <w:t>Any operator who is unable to meet the specifications set out in the Transport Standards may still comply with the Transport Standards by providing equivalent access without discrimination as far as is possible.</w:t>
      </w:r>
    </w:p>
    <w:p w14:paraId="3F676C92" w14:textId="77777777" w:rsidR="00917618" w:rsidRDefault="00917618" w:rsidP="00A97D01">
      <w:pPr>
        <w:pStyle w:val="BodyCopy"/>
        <w:spacing w:before="120" w:after="120" w:line="320" w:lineRule="atLeast"/>
        <w:rPr>
          <w:lang w:val="en-US"/>
        </w:rPr>
      </w:pPr>
      <w:r w:rsidRPr="00A97D01">
        <w:rPr>
          <w:lang w:val="en-US"/>
        </w:rPr>
        <w:t>Equivalent access means that an alternative way of access to a public transport service can be provided, with equivalence of amenity, availability, comfort, convenience, dignity, price and safety.</w:t>
      </w:r>
    </w:p>
    <w:p w14:paraId="7DBCE138" w14:textId="77777777" w:rsidR="00917618" w:rsidRDefault="00917618" w:rsidP="00A97D01">
      <w:pPr>
        <w:pStyle w:val="Header2"/>
        <w:spacing w:before="280" w:after="120"/>
      </w:pPr>
      <w:bookmarkStart w:id="25" w:name="_Toc134804576"/>
      <w:r>
        <w:t>Characteristics of a public</w:t>
      </w:r>
      <w:r w:rsidR="005959CF">
        <w:t xml:space="preserve"> transport friendly wheelchair </w:t>
      </w:r>
      <w:r>
        <w:t>or mobility scooter</w:t>
      </w:r>
      <w:bookmarkEnd w:id="25"/>
    </w:p>
    <w:p w14:paraId="52192CC9" w14:textId="77777777" w:rsidR="00917618" w:rsidRDefault="00917618" w:rsidP="00A97D01">
      <w:pPr>
        <w:pStyle w:val="BodyCopy"/>
        <w:spacing w:before="120" w:after="120" w:line="320" w:lineRule="atLeast"/>
        <w:rPr>
          <w:lang w:val="en-US"/>
        </w:rPr>
      </w:pPr>
      <w:r>
        <w:rPr>
          <w:lang w:val="en-US"/>
        </w:rPr>
        <w:t>The Transport Standards are the minimum accessibility standards that public transport must be designed to accommodate. They are based on assumptions about the size and design of wheelchairs and mobility scooters.</w:t>
      </w:r>
    </w:p>
    <w:p w14:paraId="2AD7F635" w14:textId="77777777" w:rsidR="00917618" w:rsidRDefault="00917618" w:rsidP="00A97D01">
      <w:pPr>
        <w:pStyle w:val="BodyCopy"/>
        <w:spacing w:before="120" w:after="120" w:line="320" w:lineRule="atLeast"/>
        <w:rPr>
          <w:lang w:val="en-US"/>
        </w:rPr>
      </w:pPr>
      <w:r>
        <w:rPr>
          <w:lang w:val="en-US"/>
        </w:rPr>
        <w:lastRenderedPageBreak/>
        <w:t xml:space="preserve">If you use or are planning to purchase a wheelchair or mobility scooter to travel on public transport you should consider the specifications set out below, to enhance your safety and accessibility. If your wheelchair or mobility scooter meets these specifications, you will be able to travel on all accessible public transport in Queensland. If it does not, it may not be suitable for use on public </w:t>
      </w:r>
      <w:proofErr w:type="gramStart"/>
      <w:r>
        <w:rPr>
          <w:lang w:val="en-US"/>
        </w:rPr>
        <w:t>transport</w:t>
      </w:r>
      <w:proofErr w:type="gramEnd"/>
      <w:r>
        <w:rPr>
          <w:lang w:val="en-US"/>
        </w:rPr>
        <w:t xml:space="preserve"> and you may not be able to travel as intended.</w:t>
      </w:r>
    </w:p>
    <w:p w14:paraId="2641ABA4" w14:textId="77777777" w:rsidR="00917618" w:rsidRDefault="00917618" w:rsidP="005E68D9">
      <w:pPr>
        <w:pStyle w:val="Header2"/>
        <w:spacing w:before="280" w:after="120"/>
      </w:pPr>
      <w:bookmarkStart w:id="26" w:name="_Toc134804577"/>
      <w:r>
        <w:t>Transport Standards – Dimensions</w:t>
      </w:r>
      <w:bookmarkEnd w:id="26"/>
    </w:p>
    <w:p w14:paraId="4062878C" w14:textId="77777777" w:rsidR="00917618" w:rsidRDefault="00917618" w:rsidP="005E68D9">
      <w:pPr>
        <w:pStyle w:val="BodyCopy"/>
        <w:spacing w:before="120" w:after="120" w:line="320" w:lineRule="atLeast"/>
        <w:rPr>
          <w:lang w:val="en-US"/>
        </w:rPr>
      </w:pPr>
      <w:r>
        <w:rPr>
          <w:rStyle w:val="Bold"/>
          <w:lang w:val="en-US"/>
        </w:rPr>
        <w:t>Size:</w:t>
      </w:r>
      <w:r>
        <w:rPr>
          <w:lang w:val="en-US"/>
        </w:rPr>
        <w:t xml:space="preserve"> fits in an allocated space of </w:t>
      </w:r>
      <w:r>
        <w:rPr>
          <w:rStyle w:val="Bold"/>
          <w:lang w:val="en-US"/>
        </w:rPr>
        <w:t>1300mm</w:t>
      </w:r>
      <w:r>
        <w:rPr>
          <w:lang w:val="en-US"/>
        </w:rPr>
        <w:t xml:space="preserve"> by </w:t>
      </w:r>
      <w:r>
        <w:rPr>
          <w:rStyle w:val="Bold"/>
          <w:lang w:val="en-US"/>
        </w:rPr>
        <w:t>800mm</w:t>
      </w:r>
      <w:r>
        <w:rPr>
          <w:lang w:val="en-US"/>
        </w:rPr>
        <w:t>.</w:t>
      </w:r>
    </w:p>
    <w:p w14:paraId="1EF6DEF4" w14:textId="77777777" w:rsidR="00917618" w:rsidRDefault="00917618" w:rsidP="005E68D9">
      <w:pPr>
        <w:pStyle w:val="BodyCopy"/>
        <w:spacing w:before="120" w:after="120" w:line="320" w:lineRule="atLeast"/>
        <w:rPr>
          <w:lang w:val="en-US"/>
        </w:rPr>
      </w:pPr>
      <w:r>
        <w:rPr>
          <w:rStyle w:val="Bold"/>
          <w:lang w:val="en-US"/>
        </w:rPr>
        <w:t>Total width:</w:t>
      </w:r>
      <w:r>
        <w:rPr>
          <w:lang w:val="en-US"/>
        </w:rPr>
        <w:t xml:space="preserve"> less than </w:t>
      </w:r>
      <w:r>
        <w:rPr>
          <w:rStyle w:val="Bold"/>
          <w:lang w:val="en-US"/>
        </w:rPr>
        <w:t>750mm</w:t>
      </w:r>
      <w:r>
        <w:rPr>
          <w:lang w:val="en-US"/>
        </w:rPr>
        <w:t xml:space="preserve"> (due to the minimum width of an access path between the front wheel arches of a bus).</w:t>
      </w:r>
    </w:p>
    <w:p w14:paraId="7FD3E8FD" w14:textId="77777777" w:rsidR="00917618" w:rsidRDefault="00917618" w:rsidP="005E68D9">
      <w:pPr>
        <w:pStyle w:val="BodyCopy"/>
        <w:spacing w:before="120" w:after="120" w:line="320" w:lineRule="atLeast"/>
        <w:rPr>
          <w:spacing w:val="-2"/>
          <w:vertAlign w:val="superscript"/>
          <w:lang w:val="en-US"/>
        </w:rPr>
      </w:pPr>
      <w:r>
        <w:rPr>
          <w:rStyle w:val="Bold"/>
          <w:spacing w:val="-2"/>
          <w:lang w:val="en-US"/>
        </w:rPr>
        <w:t>Total height:</w:t>
      </w:r>
      <w:r>
        <w:rPr>
          <w:spacing w:val="-2"/>
          <w:lang w:val="en-US"/>
        </w:rPr>
        <w:t xml:space="preserve"> less than </w:t>
      </w:r>
      <w:r>
        <w:rPr>
          <w:rStyle w:val="Bold"/>
          <w:spacing w:val="-2"/>
          <w:lang w:val="en-US"/>
        </w:rPr>
        <w:t>1500mm</w:t>
      </w:r>
      <w:r>
        <w:rPr>
          <w:spacing w:val="-2"/>
          <w:lang w:val="en-US"/>
        </w:rPr>
        <w:t xml:space="preserve"> when you are seated (or less than </w:t>
      </w:r>
      <w:r>
        <w:rPr>
          <w:rStyle w:val="Bold"/>
          <w:spacing w:val="-2"/>
          <w:lang w:val="en-US"/>
        </w:rPr>
        <w:t>1400mm</w:t>
      </w:r>
      <w:r>
        <w:rPr>
          <w:spacing w:val="-2"/>
          <w:lang w:val="en-US"/>
        </w:rPr>
        <w:t xml:space="preserve"> if the accessible taxi was introduced into service prior to 1 January 2013) – height limit only applies when travelling in accessible taxis.</w:t>
      </w:r>
      <w:r w:rsidR="00516FF4">
        <w:rPr>
          <w:rStyle w:val="FootnoteReference"/>
          <w:spacing w:val="-2"/>
          <w:lang w:val="en-US"/>
        </w:rPr>
        <w:footnoteReference w:id="4"/>
      </w:r>
    </w:p>
    <w:p w14:paraId="7F9E3482" w14:textId="77777777" w:rsidR="00917618" w:rsidRDefault="00917618" w:rsidP="005E68D9">
      <w:pPr>
        <w:pStyle w:val="Header2"/>
        <w:spacing w:before="280" w:after="120"/>
      </w:pPr>
      <w:bookmarkStart w:id="27" w:name="_Toc134804578"/>
      <w:r>
        <w:t>Transport Standards – Weight</w:t>
      </w:r>
      <w:bookmarkEnd w:id="27"/>
    </w:p>
    <w:p w14:paraId="73515024" w14:textId="52FCAF5F" w:rsidR="00917618" w:rsidRDefault="00917618" w:rsidP="005E68D9">
      <w:pPr>
        <w:pStyle w:val="BodyCopy"/>
        <w:spacing w:before="120" w:after="120" w:line="320" w:lineRule="atLeast"/>
        <w:rPr>
          <w:lang w:val="en-US"/>
        </w:rPr>
      </w:pPr>
      <w:r>
        <w:rPr>
          <w:lang w:val="en-US"/>
        </w:rPr>
        <w:t xml:space="preserve">Boarding devices such as ramps and hoists can support a total weight of </w:t>
      </w:r>
      <w:r w:rsidRPr="005E68D9">
        <w:rPr>
          <w:b/>
          <w:bCs/>
        </w:rPr>
        <w:t>300kg</w:t>
      </w:r>
      <w:r>
        <w:rPr>
          <w:lang w:val="en-US"/>
        </w:rPr>
        <w:t>. This total includes the wheelchair or mobility scooter, its occupant and carried goods (including your groceries, medical oxygen cylinder, and so on).</w:t>
      </w:r>
    </w:p>
    <w:p w14:paraId="117C6B18" w14:textId="77777777" w:rsidR="00917618" w:rsidRDefault="00917618" w:rsidP="005E68D9">
      <w:pPr>
        <w:pStyle w:val="BodyCopy"/>
        <w:spacing w:before="120" w:after="120" w:line="320" w:lineRule="atLeast"/>
        <w:rPr>
          <w:lang w:val="en-US"/>
        </w:rPr>
      </w:pPr>
      <w:r>
        <w:rPr>
          <w:lang w:val="en-US"/>
        </w:rPr>
        <w:t xml:space="preserve">Be mindful that if someone </w:t>
      </w:r>
      <w:proofErr w:type="gramStart"/>
      <w:r>
        <w:rPr>
          <w:lang w:val="en-US"/>
        </w:rPr>
        <w:t>provides assistance</w:t>
      </w:r>
      <w:proofErr w:type="gramEnd"/>
      <w:r>
        <w:rPr>
          <w:lang w:val="en-US"/>
        </w:rPr>
        <w:t xml:space="preserve"> with boarding by pushing your manual wheelchair up a boarding ramp, their weight is also included.</w:t>
      </w:r>
    </w:p>
    <w:p w14:paraId="6D252E7D" w14:textId="3D24FAE3" w:rsidR="00917618" w:rsidRDefault="00917618" w:rsidP="005E68D9">
      <w:pPr>
        <w:pStyle w:val="Header2"/>
        <w:spacing w:before="280" w:after="120"/>
      </w:pPr>
      <w:bookmarkStart w:id="28" w:name="_Toc134804579"/>
      <w:r>
        <w:t xml:space="preserve">Transport Standards – </w:t>
      </w:r>
      <w:proofErr w:type="spellStart"/>
      <w:r>
        <w:t>Manoeuvrability</w:t>
      </w:r>
      <w:bookmarkEnd w:id="28"/>
      <w:proofErr w:type="spellEnd"/>
    </w:p>
    <w:p w14:paraId="46756925" w14:textId="42E0A169" w:rsidR="00917618" w:rsidRDefault="00917618" w:rsidP="005E68D9">
      <w:pPr>
        <w:pStyle w:val="Bullets"/>
        <w:numPr>
          <w:ilvl w:val="0"/>
          <w:numId w:val="18"/>
        </w:numPr>
        <w:spacing w:after="120" w:line="320" w:lineRule="atLeast"/>
        <w:ind w:left="425" w:hanging="425"/>
        <w:rPr>
          <w:lang w:val="en-US"/>
        </w:rPr>
      </w:pPr>
      <w:r>
        <w:rPr>
          <w:lang w:val="en-US"/>
        </w:rPr>
        <w:t xml:space="preserve">Cross a horizontal gap up to </w:t>
      </w:r>
      <w:r w:rsidRPr="005E68D9">
        <w:rPr>
          <w:b/>
          <w:bCs/>
        </w:rPr>
        <w:t>40mm</w:t>
      </w:r>
      <w:r w:rsidRPr="005E68D9">
        <w:rPr>
          <w:b/>
          <w:bCs/>
          <w:lang w:val="en-US"/>
        </w:rPr>
        <w:t xml:space="preserve"> </w:t>
      </w:r>
      <w:r w:rsidRPr="00A97D01">
        <w:rPr>
          <w:lang w:val="en-US"/>
        </w:rPr>
        <w:t>wide</w:t>
      </w:r>
    </w:p>
    <w:p w14:paraId="214F9479" w14:textId="3E9D0113" w:rsidR="00917618" w:rsidRDefault="00917618" w:rsidP="005E68D9">
      <w:pPr>
        <w:pStyle w:val="Bullets"/>
        <w:numPr>
          <w:ilvl w:val="0"/>
          <w:numId w:val="18"/>
        </w:numPr>
        <w:spacing w:after="120" w:line="320" w:lineRule="atLeast"/>
        <w:ind w:left="425" w:hanging="425"/>
        <w:rPr>
          <w:lang w:val="en-US"/>
        </w:rPr>
      </w:pPr>
      <w:r>
        <w:rPr>
          <w:lang w:val="en-US"/>
        </w:rPr>
        <w:t xml:space="preserve">Mount a vertical rise (bump) up to </w:t>
      </w:r>
      <w:r w:rsidRPr="005E68D9">
        <w:rPr>
          <w:b/>
          <w:bCs/>
        </w:rPr>
        <w:t>12mm</w:t>
      </w:r>
      <w:r w:rsidRPr="005E68D9">
        <w:rPr>
          <w:b/>
          <w:bCs/>
          <w:lang w:val="en-US"/>
        </w:rPr>
        <w:t xml:space="preserve"> </w:t>
      </w:r>
      <w:r w:rsidRPr="00A97D01">
        <w:rPr>
          <w:lang w:val="en-US"/>
        </w:rPr>
        <w:t>high</w:t>
      </w:r>
    </w:p>
    <w:p w14:paraId="04FFAC3E" w14:textId="283F1E21" w:rsidR="00917618" w:rsidRDefault="00917618" w:rsidP="005E68D9">
      <w:pPr>
        <w:pStyle w:val="Bullets"/>
        <w:numPr>
          <w:ilvl w:val="0"/>
          <w:numId w:val="18"/>
        </w:numPr>
        <w:spacing w:after="120" w:line="320" w:lineRule="atLeast"/>
        <w:ind w:left="425" w:hanging="425"/>
        <w:rPr>
          <w:lang w:val="en-US"/>
        </w:rPr>
      </w:pPr>
      <w:r>
        <w:rPr>
          <w:lang w:val="en-US"/>
        </w:rPr>
        <w:t xml:space="preserve">Cross grating gaps up to </w:t>
      </w:r>
      <w:r w:rsidRPr="005E68D9">
        <w:t>13mm</w:t>
      </w:r>
      <w:r>
        <w:rPr>
          <w:lang w:val="en-US"/>
        </w:rPr>
        <w:t xml:space="preserve"> wide and </w:t>
      </w:r>
      <w:r w:rsidRPr="005E68D9">
        <w:rPr>
          <w:b/>
          <w:bCs/>
        </w:rPr>
        <w:t>150mm</w:t>
      </w:r>
      <w:r w:rsidRPr="005E68D9">
        <w:rPr>
          <w:b/>
          <w:bCs/>
          <w:lang w:val="en-US"/>
        </w:rPr>
        <w:t xml:space="preserve"> </w:t>
      </w:r>
      <w:r w:rsidRPr="00A97D01">
        <w:rPr>
          <w:lang w:val="en-US"/>
        </w:rPr>
        <w:t>long</w:t>
      </w:r>
    </w:p>
    <w:p w14:paraId="5F7F8889" w14:textId="1873A4DE" w:rsidR="00917618" w:rsidRDefault="00917618" w:rsidP="005E68D9">
      <w:pPr>
        <w:pStyle w:val="Bullets"/>
        <w:numPr>
          <w:ilvl w:val="0"/>
          <w:numId w:val="18"/>
        </w:numPr>
        <w:spacing w:after="120" w:line="320" w:lineRule="atLeast"/>
        <w:ind w:left="425" w:hanging="425"/>
        <w:rPr>
          <w:lang w:val="en-US"/>
        </w:rPr>
      </w:pPr>
      <w:r>
        <w:rPr>
          <w:lang w:val="en-US"/>
        </w:rPr>
        <w:t>Climb a 1:14 grade ramp unassisted</w:t>
      </w:r>
    </w:p>
    <w:p w14:paraId="3AA5CA95" w14:textId="27889A10" w:rsidR="00917618" w:rsidRDefault="00917618" w:rsidP="005E68D9">
      <w:pPr>
        <w:pStyle w:val="Bullets"/>
        <w:numPr>
          <w:ilvl w:val="0"/>
          <w:numId w:val="18"/>
        </w:numPr>
        <w:spacing w:after="120" w:line="320" w:lineRule="atLeast"/>
        <w:ind w:left="425" w:hanging="425"/>
        <w:rPr>
          <w:lang w:val="en-US"/>
        </w:rPr>
      </w:pPr>
      <w:r>
        <w:rPr>
          <w:lang w:val="en-US"/>
        </w:rPr>
        <w:t xml:space="preserve">Climb a 1:8 grade ramp unassisted if the ramp is less than </w:t>
      </w:r>
      <w:r w:rsidRPr="005E68D9">
        <w:rPr>
          <w:b/>
          <w:bCs/>
        </w:rPr>
        <w:t>1520mm</w:t>
      </w:r>
      <w:r>
        <w:rPr>
          <w:lang w:val="en-US"/>
        </w:rPr>
        <w:t xml:space="preserve"> long</w:t>
      </w:r>
    </w:p>
    <w:p w14:paraId="055995AB" w14:textId="77777777" w:rsidR="00917618" w:rsidRDefault="00917618" w:rsidP="005E68D9">
      <w:pPr>
        <w:pStyle w:val="Bullets"/>
        <w:numPr>
          <w:ilvl w:val="0"/>
          <w:numId w:val="18"/>
        </w:numPr>
        <w:spacing w:after="120" w:line="320" w:lineRule="atLeast"/>
        <w:ind w:left="425" w:hanging="425"/>
        <w:rPr>
          <w:lang w:val="en-US"/>
        </w:rPr>
      </w:pPr>
      <w:r>
        <w:rPr>
          <w:lang w:val="en-US"/>
        </w:rPr>
        <w:t>Climb a 1:4 grade ramp with assistance.</w:t>
      </w:r>
    </w:p>
    <w:p w14:paraId="58CF64F0" w14:textId="77777777" w:rsidR="00917618" w:rsidRDefault="00917618" w:rsidP="005E68D9">
      <w:pPr>
        <w:pStyle w:val="Header2"/>
        <w:spacing w:before="280" w:after="120"/>
      </w:pPr>
      <w:bookmarkStart w:id="29" w:name="_Toc134804580"/>
      <w:r>
        <w:t>Transport Standards – Turning</w:t>
      </w:r>
      <w:bookmarkEnd w:id="29"/>
    </w:p>
    <w:p w14:paraId="27601E49" w14:textId="77777777" w:rsidR="00917618" w:rsidRDefault="00917618" w:rsidP="005E68D9">
      <w:pPr>
        <w:pStyle w:val="BodyCopy"/>
        <w:spacing w:before="120" w:after="120" w:line="320" w:lineRule="atLeast"/>
        <w:rPr>
          <w:lang w:val="en-US"/>
        </w:rPr>
      </w:pPr>
      <w:r>
        <w:rPr>
          <w:lang w:val="en-US"/>
        </w:rPr>
        <w:t xml:space="preserve">To be certain that you will be able to access public transport with your wheelchair or mobility scooter, it needs to be able to turn 180 degrees within an area of </w:t>
      </w:r>
      <w:r w:rsidRPr="005E68D9">
        <w:rPr>
          <w:b/>
          <w:bCs/>
        </w:rPr>
        <w:t>2070mm</w:t>
      </w:r>
      <w:r>
        <w:rPr>
          <w:lang w:val="en-US"/>
        </w:rPr>
        <w:t xml:space="preserve"> by </w:t>
      </w:r>
      <w:r w:rsidRPr="005E68D9">
        <w:rPr>
          <w:b/>
          <w:bCs/>
        </w:rPr>
        <w:t>1540mm</w:t>
      </w:r>
      <w:r>
        <w:rPr>
          <w:lang w:val="en-US"/>
        </w:rPr>
        <w:t>.</w:t>
      </w:r>
    </w:p>
    <w:p w14:paraId="2D769ADB" w14:textId="77777777" w:rsidR="00917618" w:rsidRDefault="00917618" w:rsidP="005E68D9">
      <w:pPr>
        <w:pStyle w:val="Header2"/>
        <w:spacing w:before="280" w:after="120"/>
      </w:pPr>
      <w:bookmarkStart w:id="30" w:name="_Toc134804581"/>
      <w:r>
        <w:t>Adding fixtures</w:t>
      </w:r>
      <w:bookmarkEnd w:id="30"/>
    </w:p>
    <w:p w14:paraId="3A1F9036" w14:textId="77777777" w:rsidR="00917618" w:rsidRDefault="00917618" w:rsidP="005E68D9">
      <w:pPr>
        <w:pStyle w:val="BodyCopy"/>
        <w:spacing w:before="120" w:after="120" w:line="320" w:lineRule="atLeast"/>
        <w:rPr>
          <w:lang w:val="en-US"/>
        </w:rPr>
      </w:pPr>
      <w:r>
        <w:rPr>
          <w:lang w:val="en-US"/>
        </w:rPr>
        <w:t>If you want to continue to travel onboard public transport with your wheelchair or mobility scooter, keep the Transport Standards in mind when attaching fixtures.</w:t>
      </w:r>
    </w:p>
    <w:p w14:paraId="67EC3A7C" w14:textId="77777777" w:rsidR="00A16393" w:rsidRPr="005E68D9" w:rsidRDefault="00917618" w:rsidP="005E68D9">
      <w:pPr>
        <w:pStyle w:val="BodyCopy"/>
        <w:spacing w:before="120" w:after="120" w:line="320" w:lineRule="atLeast"/>
        <w:rPr>
          <w:lang w:val="en-US"/>
        </w:rPr>
      </w:pPr>
      <w:r>
        <w:rPr>
          <w:lang w:val="en-US"/>
        </w:rPr>
        <w:t xml:space="preserve">For example, if you attach a flag or canopy to your wheelchair or mobility scooter, how do these changes affect its overall height or weight? If a canopy causes your wheelchair or mobility scooter to </w:t>
      </w:r>
      <w:r>
        <w:rPr>
          <w:lang w:val="en-US"/>
        </w:rPr>
        <w:lastRenderedPageBreak/>
        <w:t>exceed the specified height under the Transport Standards, you could be refused access to that service.</w:t>
      </w:r>
    </w:p>
    <w:p w14:paraId="6C8CA333" w14:textId="77777777" w:rsidR="00917618" w:rsidRDefault="00917618" w:rsidP="005E68D9">
      <w:pPr>
        <w:pStyle w:val="Header2"/>
        <w:keepNext/>
        <w:spacing w:before="280" w:after="120"/>
      </w:pPr>
      <w:bookmarkStart w:id="31" w:name="_Toc134804582"/>
      <w:r>
        <w:t>Belongings</w:t>
      </w:r>
      <w:bookmarkEnd w:id="31"/>
    </w:p>
    <w:p w14:paraId="6A5DDAE7" w14:textId="77777777" w:rsidR="00917618" w:rsidRDefault="00917618" w:rsidP="005E68D9">
      <w:pPr>
        <w:pStyle w:val="BodyCopy"/>
        <w:spacing w:before="120" w:after="120" w:line="320" w:lineRule="atLeast"/>
        <w:rPr>
          <w:lang w:val="en-US"/>
        </w:rPr>
      </w:pPr>
      <w:r>
        <w:rPr>
          <w:lang w:val="en-US"/>
        </w:rPr>
        <w:t xml:space="preserve">Be aware that carrying heavy belongings will add extra weight to your wheelchair or mobility scooter. This may cause problems when boarding public transport if it causes you to exceed the specifications of the Transport Standards. The maximum weight that boarding devices can support is </w:t>
      </w:r>
      <w:r w:rsidRPr="005E68D9">
        <w:rPr>
          <w:b/>
          <w:bCs/>
        </w:rPr>
        <w:t>300kg</w:t>
      </w:r>
      <w:r>
        <w:rPr>
          <w:lang w:val="en-US"/>
        </w:rPr>
        <w:t>.</w:t>
      </w:r>
    </w:p>
    <w:p w14:paraId="2DA3C808" w14:textId="77777777" w:rsidR="00917618" w:rsidRDefault="00917618" w:rsidP="005E68D9">
      <w:pPr>
        <w:pStyle w:val="Header2"/>
        <w:keepNext/>
        <w:spacing w:before="280" w:after="120"/>
      </w:pPr>
      <w:bookmarkStart w:id="32" w:name="_Toc134804583"/>
      <w:r>
        <w:t>Medical oxygen cylinder</w:t>
      </w:r>
      <w:bookmarkEnd w:id="32"/>
    </w:p>
    <w:p w14:paraId="7F3D94E6" w14:textId="77777777" w:rsidR="00917618" w:rsidRDefault="00917618" w:rsidP="005E68D9">
      <w:pPr>
        <w:pStyle w:val="BodyCopy"/>
        <w:spacing w:before="120" w:after="120" w:line="320" w:lineRule="atLeast"/>
        <w:rPr>
          <w:lang w:val="en-US"/>
        </w:rPr>
      </w:pPr>
      <w:r>
        <w:rPr>
          <w:lang w:val="en-US"/>
        </w:rPr>
        <w:t xml:space="preserve">A medical oxygen gas or air cylinder is permitted on public transport if it is medically prescribed for you, weighs no more than </w:t>
      </w:r>
      <w:r w:rsidRPr="005E68D9">
        <w:rPr>
          <w:b/>
          <w:bCs/>
        </w:rPr>
        <w:t>5kg</w:t>
      </w:r>
      <w:r>
        <w:rPr>
          <w:lang w:val="en-US"/>
        </w:rPr>
        <w:t xml:space="preserve"> when full and is restrained to your device or in a travel pack.</w:t>
      </w:r>
    </w:p>
    <w:p w14:paraId="78862C05" w14:textId="77777777" w:rsidR="00917618" w:rsidRDefault="00917618" w:rsidP="005E68D9">
      <w:pPr>
        <w:pStyle w:val="BodyCopy"/>
        <w:spacing w:before="120" w:after="120" w:line="320" w:lineRule="atLeast"/>
        <w:rPr>
          <w:lang w:val="en-US"/>
        </w:rPr>
      </w:pPr>
      <w:r>
        <w:rPr>
          <w:lang w:val="en-US"/>
        </w:rPr>
        <w:t>You also need to ensure that transporting this equipment will not endanger yourself or other passengers, for example, ensuring that cylinders, valves and regulators, where fitted, are protected from damage that could cause inadvertent release of the contents.</w:t>
      </w:r>
    </w:p>
    <w:p w14:paraId="4E53AE62" w14:textId="77777777" w:rsidR="00917618" w:rsidRDefault="00917618" w:rsidP="005E68D9">
      <w:pPr>
        <w:pStyle w:val="Header2"/>
        <w:keepNext/>
        <w:spacing w:before="280" w:after="120"/>
      </w:pPr>
      <w:bookmarkStart w:id="33" w:name="_Toc134804584"/>
      <w:r>
        <w:t>Distribution of weight</w:t>
      </w:r>
      <w:bookmarkEnd w:id="33"/>
    </w:p>
    <w:p w14:paraId="7B55B519" w14:textId="77777777" w:rsidR="00516FF4" w:rsidRPr="005E68D9" w:rsidRDefault="00917618" w:rsidP="005E68D9">
      <w:pPr>
        <w:pStyle w:val="BodyCopy"/>
        <w:spacing w:before="120" w:after="120" w:line="320" w:lineRule="atLeast"/>
        <w:rPr>
          <w:lang w:val="en-US"/>
        </w:rPr>
      </w:pPr>
      <w:r>
        <w:rPr>
          <w:lang w:val="en-US"/>
        </w:rPr>
        <w:t>Consider how unevenly distributed weight could affect the balance of your wheelchair or mobility scooter, particularly when you are turning or travelling onboard public transport, which may unexpectedly brake or accelerate.</w:t>
      </w:r>
      <w:r w:rsidR="00516FF4" w:rsidRPr="005E68D9">
        <w:rPr>
          <w:lang w:val="en-US"/>
        </w:rPr>
        <w:t xml:space="preserve"> </w:t>
      </w:r>
    </w:p>
    <w:p w14:paraId="5383F73E" w14:textId="77777777" w:rsidR="00CD3709" w:rsidRPr="00BB3CA4" w:rsidRDefault="00CD3709" w:rsidP="005E68D9">
      <w:pPr>
        <w:pStyle w:val="Header2"/>
        <w:keepNext/>
        <w:spacing w:before="280" w:after="120"/>
      </w:pPr>
      <w:bookmarkStart w:id="34" w:name="_Toc134804585"/>
      <w:r w:rsidRPr="00BB3CA4">
        <w:t>Restraints for a wheelchair or mobility scooter on public transport</w:t>
      </w:r>
      <w:bookmarkEnd w:id="34"/>
    </w:p>
    <w:p w14:paraId="08B0F3BF" w14:textId="77777777" w:rsidR="00CD3709" w:rsidRPr="005E68D9" w:rsidRDefault="00CD3709" w:rsidP="005E68D9">
      <w:pPr>
        <w:pStyle w:val="BodyCopy"/>
        <w:spacing w:before="120" w:after="120" w:line="320" w:lineRule="atLeast"/>
        <w:rPr>
          <w:lang w:val="en-US"/>
        </w:rPr>
      </w:pPr>
      <w:r w:rsidRPr="005E68D9">
        <w:rPr>
          <w:lang w:val="en-US"/>
        </w:rPr>
        <w:t>Restraints and anchoring points are compulsory in Queensland’s accessible taxis. Prior to purchase, you may wish to consider whether your new wheelchair or mobility scooter has appropriate anchorage points if you wish to travel by taxi and whether you will be able to travel seated on your new mobility device.</w:t>
      </w:r>
    </w:p>
    <w:p w14:paraId="5FCF1827" w14:textId="030C95DC" w:rsidR="00CD3709" w:rsidRPr="005E68D9" w:rsidRDefault="00CD3709" w:rsidP="005E68D9">
      <w:pPr>
        <w:pStyle w:val="BodyCopy"/>
        <w:spacing w:before="120" w:after="120" w:line="320" w:lineRule="atLeast"/>
        <w:rPr>
          <w:lang w:val="en-US"/>
        </w:rPr>
      </w:pPr>
      <w:r w:rsidRPr="005E68D9">
        <w:rPr>
          <w:lang w:val="en-US"/>
        </w:rPr>
        <w:t>Accessible taxis in Queensland use a minimum of four restraint points</w:t>
      </w:r>
      <w:r w:rsidR="00EA2C28" w:rsidRPr="005E68D9">
        <w:rPr>
          <w:vertAlign w:val="superscript"/>
          <w:lang w:val="en-US"/>
        </w:rPr>
        <w:footnoteReference w:id="5"/>
      </w:r>
      <w:r w:rsidRPr="005E68D9">
        <w:rPr>
          <w:lang w:val="en-US"/>
        </w:rPr>
        <w:t>, so you should ensure your wheelchair or mobility scooter is fitted with four tie</w:t>
      </w:r>
      <w:r w:rsidR="00E83CAC">
        <w:rPr>
          <w:lang w:val="en-US"/>
        </w:rPr>
        <w:t>-</w:t>
      </w:r>
      <w:r w:rsidRPr="005E68D9">
        <w:rPr>
          <w:lang w:val="en-US"/>
        </w:rPr>
        <w:t>down points – two at the front and two at the rear</w:t>
      </w:r>
      <w:r w:rsidR="006F6FC8">
        <w:rPr>
          <w:lang w:val="en-US"/>
        </w:rPr>
        <w:t>.</w:t>
      </w:r>
      <w:r w:rsidR="00C50C27" w:rsidRPr="005E68D9">
        <w:rPr>
          <w:vertAlign w:val="superscript"/>
          <w:lang w:val="en-US"/>
        </w:rPr>
        <w:footnoteReference w:id="6"/>
      </w:r>
    </w:p>
    <w:p w14:paraId="3F9DE8FE" w14:textId="243E0562" w:rsidR="00CD3709" w:rsidRPr="005E68D9" w:rsidRDefault="00CD3709" w:rsidP="005E68D9">
      <w:pPr>
        <w:pStyle w:val="BodyCopy"/>
        <w:spacing w:before="120" w:after="120" w:line="320" w:lineRule="atLeast"/>
        <w:rPr>
          <w:lang w:val="en-US"/>
        </w:rPr>
      </w:pPr>
      <w:r w:rsidRPr="005E68D9">
        <w:rPr>
          <w:lang w:val="en-US"/>
        </w:rPr>
        <w:t>Wheelchair users can travel in a restrained wheelchair once the four points are tied down, however mobility scooter users will always need to relocate to a fixed seat for the journey, as it is not safe to travel on these devices.</w:t>
      </w:r>
    </w:p>
    <w:p w14:paraId="27F19257" w14:textId="77777777" w:rsidR="00CD3709" w:rsidRPr="005E68D9" w:rsidRDefault="00CD3709" w:rsidP="005E68D9">
      <w:pPr>
        <w:pStyle w:val="BodyCopy"/>
        <w:spacing w:before="120" w:after="120" w:line="320" w:lineRule="atLeast"/>
        <w:rPr>
          <w:lang w:val="en-US"/>
        </w:rPr>
      </w:pPr>
      <w:r w:rsidRPr="005E68D9">
        <w:rPr>
          <w:lang w:val="en-US"/>
        </w:rPr>
        <w:t>Restraints and anchoring points are not compulsory in buses, trains, trams and ferries, so you may not be able to tie down your wheelchair or mobility scooter while onboard these vehicles.</w:t>
      </w:r>
    </w:p>
    <w:p w14:paraId="0B43F4F8" w14:textId="77777777" w:rsidR="00917618" w:rsidRPr="00FF4C49" w:rsidRDefault="00917618" w:rsidP="005E68D9">
      <w:pPr>
        <w:pStyle w:val="Header2"/>
        <w:keepNext/>
        <w:spacing w:before="280" w:after="120"/>
      </w:pPr>
      <w:bookmarkStart w:id="35" w:name="_Toc134804586"/>
      <w:r w:rsidRPr="00FF4C49">
        <w:t>Seatbelts</w:t>
      </w:r>
      <w:bookmarkEnd w:id="35"/>
    </w:p>
    <w:p w14:paraId="49198949" w14:textId="77777777" w:rsidR="00917618" w:rsidRDefault="00917618" w:rsidP="005E68D9">
      <w:pPr>
        <w:pStyle w:val="BodyCopy"/>
        <w:spacing w:before="120" w:after="120" w:line="320" w:lineRule="atLeast"/>
        <w:rPr>
          <w:lang w:val="en-US"/>
        </w:rPr>
      </w:pPr>
      <w:r>
        <w:rPr>
          <w:lang w:val="en-US"/>
        </w:rPr>
        <w:t>If it is compulsory for all passengers to wear a seatbelt, then it is compulsory for a person travelling onboard in a wheelchair or mobility scooter to wear one that is fitted to the vehicle.</w:t>
      </w:r>
    </w:p>
    <w:p w14:paraId="73B4A263" w14:textId="77777777" w:rsidR="00830ACD" w:rsidRDefault="00830ACD">
      <w:pPr>
        <w:rPr>
          <w:rFonts w:ascii="Arial" w:hAnsi="Arial" w:cs="Arial"/>
          <w:b/>
          <w:bCs/>
          <w:color w:val="001965"/>
          <w:sz w:val="32"/>
          <w:szCs w:val="32"/>
          <w:lang w:val="en-GB"/>
        </w:rPr>
      </w:pPr>
      <w:r>
        <w:br w:type="page"/>
      </w:r>
    </w:p>
    <w:p w14:paraId="73C6AD3E" w14:textId="77777777" w:rsidR="00917618" w:rsidRDefault="00917618" w:rsidP="005E68D9">
      <w:pPr>
        <w:pStyle w:val="Header1"/>
        <w:keepNext/>
        <w:spacing w:before="280" w:after="120"/>
      </w:pPr>
      <w:bookmarkStart w:id="36" w:name="_Toc134804587"/>
      <w:r>
        <w:lastRenderedPageBreak/>
        <w:t>Travelling on different modes of public transport</w:t>
      </w:r>
      <w:bookmarkEnd w:id="36"/>
    </w:p>
    <w:p w14:paraId="27F11857" w14:textId="77777777" w:rsidR="00917618" w:rsidRDefault="00917618" w:rsidP="005E68D9">
      <w:pPr>
        <w:pStyle w:val="Header2"/>
        <w:keepNext/>
        <w:spacing w:before="280" w:after="120"/>
      </w:pPr>
      <w:bookmarkStart w:id="37" w:name="_Toc134804588"/>
      <w:r>
        <w:t>Assistance from the driver or operator</w:t>
      </w:r>
      <w:bookmarkEnd w:id="37"/>
    </w:p>
    <w:p w14:paraId="673F7BF9" w14:textId="11D953AC" w:rsidR="00917618" w:rsidRDefault="00917618" w:rsidP="005E68D9">
      <w:pPr>
        <w:pStyle w:val="BodyCopy"/>
        <w:spacing w:before="120" w:after="120" w:line="320" w:lineRule="atLeast"/>
        <w:rPr>
          <w:lang w:val="en-US"/>
        </w:rPr>
      </w:pPr>
      <w:r>
        <w:rPr>
          <w:lang w:val="en-US"/>
        </w:rPr>
        <w:t>By law, transport operators must give passengers reasonable assistance to safely board or leave a vehicle</w:t>
      </w:r>
      <w:r w:rsidR="003203D3">
        <w:rPr>
          <w:lang w:val="en-US"/>
        </w:rPr>
        <w:t>.</w:t>
      </w:r>
      <w:r w:rsidR="0087697C">
        <w:rPr>
          <w:rStyle w:val="FootnoteReference"/>
          <w:lang w:val="en-US"/>
        </w:rPr>
        <w:footnoteReference w:id="7"/>
      </w:r>
      <w:r>
        <w:rPr>
          <w:lang w:val="en-US"/>
        </w:rPr>
        <w:t xml:space="preserve"> However, how much assistance they </w:t>
      </w:r>
      <w:proofErr w:type="gramStart"/>
      <w:r>
        <w:rPr>
          <w:lang w:val="en-US"/>
        </w:rPr>
        <w:t>have to</w:t>
      </w:r>
      <w:proofErr w:type="gramEnd"/>
      <w:r>
        <w:rPr>
          <w:lang w:val="en-US"/>
        </w:rPr>
        <w:t xml:space="preserve"> give is not stated. Operators and drivers must decide how much assistance they consider is reasonable to give you.</w:t>
      </w:r>
    </w:p>
    <w:p w14:paraId="0983EC68" w14:textId="77777777" w:rsidR="00917618" w:rsidRDefault="00917618" w:rsidP="005E68D9">
      <w:pPr>
        <w:pStyle w:val="BodyCopy"/>
        <w:spacing w:before="120" w:after="120" w:line="320" w:lineRule="atLeast"/>
        <w:rPr>
          <w:lang w:val="en-US"/>
        </w:rPr>
      </w:pPr>
      <w:r>
        <w:rPr>
          <w:lang w:val="en-US"/>
        </w:rPr>
        <w:t>Here are some examples of the assistance that transport drivers and operators may provide:</w:t>
      </w:r>
    </w:p>
    <w:p w14:paraId="2511094E" w14:textId="77777777" w:rsidR="00917618" w:rsidRPr="005E68D9" w:rsidRDefault="00917618" w:rsidP="005E68D9">
      <w:pPr>
        <w:pStyle w:val="Bullets"/>
        <w:numPr>
          <w:ilvl w:val="0"/>
          <w:numId w:val="18"/>
        </w:numPr>
        <w:spacing w:after="120" w:line="320" w:lineRule="atLeast"/>
        <w:ind w:left="425" w:hanging="425"/>
        <w:rPr>
          <w:lang w:val="en-US"/>
        </w:rPr>
      </w:pPr>
      <w:r w:rsidRPr="005E68D9">
        <w:rPr>
          <w:lang w:val="en-US"/>
        </w:rPr>
        <w:t>extending an accessible ramp</w:t>
      </w:r>
    </w:p>
    <w:p w14:paraId="199EBFAB" w14:textId="77777777" w:rsidR="00917618" w:rsidRPr="005E68D9" w:rsidRDefault="00917618" w:rsidP="005E68D9">
      <w:pPr>
        <w:pStyle w:val="Bullets"/>
        <w:numPr>
          <w:ilvl w:val="0"/>
          <w:numId w:val="18"/>
        </w:numPr>
        <w:spacing w:after="120" w:line="320" w:lineRule="atLeast"/>
        <w:ind w:left="425" w:hanging="425"/>
        <w:rPr>
          <w:lang w:val="en-US"/>
        </w:rPr>
      </w:pPr>
      <w:r w:rsidRPr="005E68D9">
        <w:rPr>
          <w:lang w:val="en-US"/>
        </w:rPr>
        <w:t>lowering a bus to kneeling position for ease of boarding</w:t>
      </w:r>
    </w:p>
    <w:p w14:paraId="7A2BBDC9" w14:textId="77777777" w:rsidR="00917618" w:rsidRPr="005E68D9" w:rsidRDefault="00917618" w:rsidP="005E68D9">
      <w:pPr>
        <w:pStyle w:val="Bullets"/>
        <w:numPr>
          <w:ilvl w:val="0"/>
          <w:numId w:val="18"/>
        </w:numPr>
        <w:spacing w:after="120" w:line="320" w:lineRule="atLeast"/>
        <w:ind w:left="425" w:hanging="425"/>
        <w:rPr>
          <w:lang w:val="en-US"/>
        </w:rPr>
      </w:pPr>
      <w:r w:rsidRPr="005E68D9">
        <w:rPr>
          <w:lang w:val="en-US"/>
        </w:rPr>
        <w:t>waiting until a passenger has positioned their wheelchair or mobility scooter in an allocated space on a bus before driving away</w:t>
      </w:r>
    </w:p>
    <w:p w14:paraId="7B1CD0D6" w14:textId="77777777" w:rsidR="00917618" w:rsidRPr="005E68D9" w:rsidRDefault="00917618" w:rsidP="005E68D9">
      <w:pPr>
        <w:pStyle w:val="Bullets"/>
        <w:numPr>
          <w:ilvl w:val="0"/>
          <w:numId w:val="18"/>
        </w:numPr>
        <w:spacing w:after="120" w:line="320" w:lineRule="atLeast"/>
        <w:ind w:left="425" w:hanging="425"/>
        <w:rPr>
          <w:lang w:val="en-US"/>
        </w:rPr>
      </w:pPr>
      <w:r w:rsidRPr="005E68D9">
        <w:rPr>
          <w:lang w:val="en-US"/>
        </w:rPr>
        <w:t xml:space="preserve">securing anchorage straps in accessible taxis. </w:t>
      </w:r>
    </w:p>
    <w:p w14:paraId="1B8495A9" w14:textId="531511D9" w:rsidR="00A16393" w:rsidRPr="005E68D9" w:rsidRDefault="00917618" w:rsidP="005E68D9">
      <w:pPr>
        <w:pStyle w:val="BodyCopy"/>
        <w:spacing w:before="120" w:after="120" w:line="320" w:lineRule="atLeast"/>
        <w:rPr>
          <w:lang w:val="en-US"/>
        </w:rPr>
      </w:pPr>
      <w:r>
        <w:rPr>
          <w:lang w:val="en-US"/>
        </w:rPr>
        <w:t xml:space="preserve">The transport operator is responsible for ensuring the safety of all passengers. They have the right to refuse access if they believe a wheelchair or mobility scooter does not meet the specifications in the Transport Standards (page </w:t>
      </w:r>
      <w:r w:rsidR="00B553C6">
        <w:rPr>
          <w:lang w:val="en-US"/>
        </w:rPr>
        <w:t>1</w:t>
      </w:r>
      <w:r w:rsidR="009C1725">
        <w:rPr>
          <w:lang w:val="en-US"/>
        </w:rPr>
        <w:t>0</w:t>
      </w:r>
      <w:r>
        <w:rPr>
          <w:lang w:val="en-US"/>
        </w:rPr>
        <w:t>).</w:t>
      </w:r>
      <w:r w:rsidR="00A16393" w:rsidRPr="005E68D9">
        <w:rPr>
          <w:lang w:val="en-US"/>
        </w:rPr>
        <w:t xml:space="preserve"> </w:t>
      </w:r>
    </w:p>
    <w:p w14:paraId="486E27DF" w14:textId="77777777" w:rsidR="00917618" w:rsidRDefault="00917618" w:rsidP="005E68D9">
      <w:pPr>
        <w:pStyle w:val="Header2"/>
        <w:keepNext/>
        <w:spacing w:before="280" w:after="120"/>
      </w:pPr>
      <w:bookmarkStart w:id="38" w:name="_Toc134804589"/>
      <w:r>
        <w:t xml:space="preserve">Travelling with a </w:t>
      </w:r>
      <w:proofErr w:type="spellStart"/>
      <w:r>
        <w:t>carer</w:t>
      </w:r>
      <w:bookmarkEnd w:id="38"/>
      <w:proofErr w:type="spellEnd"/>
    </w:p>
    <w:p w14:paraId="44FC67AF" w14:textId="77777777" w:rsidR="00917618" w:rsidRPr="005E68D9" w:rsidRDefault="00917618" w:rsidP="005E68D9">
      <w:pPr>
        <w:pStyle w:val="BodyCopy"/>
        <w:spacing w:before="120" w:after="120" w:line="320" w:lineRule="atLeast"/>
        <w:rPr>
          <w:lang w:val="en-US"/>
        </w:rPr>
      </w:pPr>
      <w:r w:rsidRPr="005E68D9">
        <w:rPr>
          <w:lang w:val="en-US"/>
        </w:rPr>
        <w:t xml:space="preserve">You may need to travel with a </w:t>
      </w:r>
      <w:proofErr w:type="spellStart"/>
      <w:r w:rsidRPr="005E68D9">
        <w:rPr>
          <w:lang w:val="en-US"/>
        </w:rPr>
        <w:t>carer</w:t>
      </w:r>
      <w:proofErr w:type="spellEnd"/>
      <w:r w:rsidRPr="005E68D9">
        <w:rPr>
          <w:lang w:val="en-US"/>
        </w:rPr>
        <w:t xml:space="preserve"> if you need assistance when travelling. For example, you may need assistance to:</w:t>
      </w:r>
    </w:p>
    <w:p w14:paraId="22227DF7" w14:textId="77777777" w:rsidR="00917618" w:rsidRPr="005E68D9" w:rsidRDefault="00917618" w:rsidP="005E68D9">
      <w:pPr>
        <w:pStyle w:val="Bullets"/>
        <w:numPr>
          <w:ilvl w:val="0"/>
          <w:numId w:val="18"/>
        </w:numPr>
        <w:spacing w:after="120" w:line="320" w:lineRule="atLeast"/>
        <w:ind w:left="425" w:hanging="425"/>
        <w:rPr>
          <w:lang w:val="en-US"/>
        </w:rPr>
      </w:pPr>
      <w:r w:rsidRPr="005E68D9">
        <w:rPr>
          <w:lang w:val="en-US"/>
        </w:rPr>
        <w:t>move from your mobility scooter into a fixed seat when travelling in a taxi</w:t>
      </w:r>
    </w:p>
    <w:p w14:paraId="20473AF5" w14:textId="77777777" w:rsidR="00917618" w:rsidRPr="005E68D9" w:rsidRDefault="00917618" w:rsidP="005E68D9">
      <w:pPr>
        <w:pStyle w:val="Bullets"/>
        <w:numPr>
          <w:ilvl w:val="0"/>
          <w:numId w:val="18"/>
        </w:numPr>
        <w:spacing w:after="120" w:line="320" w:lineRule="atLeast"/>
        <w:ind w:left="425" w:hanging="425"/>
        <w:rPr>
          <w:lang w:val="en-US"/>
        </w:rPr>
      </w:pPr>
      <w:r w:rsidRPr="005E68D9">
        <w:rPr>
          <w:lang w:val="en-US"/>
        </w:rPr>
        <w:t>board public transport by having your wheelchair pushed up the boarding ramp.</w:t>
      </w:r>
    </w:p>
    <w:p w14:paraId="67AD94C1" w14:textId="77777777" w:rsidR="00917618" w:rsidRPr="005E68D9" w:rsidRDefault="00917618" w:rsidP="005E68D9">
      <w:pPr>
        <w:pStyle w:val="BodyCopy"/>
        <w:spacing w:before="120" w:after="120" w:line="320" w:lineRule="atLeast"/>
        <w:rPr>
          <w:lang w:val="en-US"/>
        </w:rPr>
      </w:pPr>
      <w:r w:rsidRPr="005E68D9">
        <w:rPr>
          <w:lang w:val="en-US"/>
        </w:rPr>
        <w:t>A transport operator may not be able to provide the kind of assistance you require for health and safety reasons.</w:t>
      </w:r>
    </w:p>
    <w:p w14:paraId="0930A275" w14:textId="77777777" w:rsidR="00917618" w:rsidRPr="005E68D9" w:rsidRDefault="00917618" w:rsidP="005E68D9">
      <w:pPr>
        <w:pStyle w:val="BodyCopy"/>
        <w:spacing w:before="120" w:after="120" w:line="320" w:lineRule="atLeast"/>
        <w:rPr>
          <w:lang w:val="en-US"/>
        </w:rPr>
      </w:pPr>
      <w:r w:rsidRPr="005E68D9">
        <w:rPr>
          <w:lang w:val="en-US"/>
        </w:rPr>
        <w:t>Transport providers must also consider the safety of all passengers and their drivers.</w:t>
      </w:r>
    </w:p>
    <w:p w14:paraId="29D51D06" w14:textId="77777777" w:rsidR="00917618" w:rsidRDefault="00917618" w:rsidP="005E68D9">
      <w:pPr>
        <w:pStyle w:val="Header2"/>
        <w:keepNext/>
        <w:spacing w:before="280" w:after="120"/>
      </w:pPr>
      <w:bookmarkStart w:id="39" w:name="_Toc134804590"/>
      <w:r>
        <w:t>Direction of travel</w:t>
      </w:r>
      <w:bookmarkEnd w:id="39"/>
    </w:p>
    <w:p w14:paraId="6FC743B2" w14:textId="77777777" w:rsidR="00917618" w:rsidRDefault="00917618" w:rsidP="005E68D9">
      <w:pPr>
        <w:pStyle w:val="BodyCopy"/>
        <w:spacing w:before="120" w:after="120" w:line="320" w:lineRule="atLeast"/>
        <w:rPr>
          <w:lang w:val="en-US"/>
        </w:rPr>
      </w:pPr>
      <w:r>
        <w:rPr>
          <w:lang w:val="en-US"/>
        </w:rPr>
        <w:t>Transport operators may determine the orientation of passengers in public transport vehicles. For example, wheelchairs must be secured facing forwards in taxis and on some buses the allocated space is configured so that users of wheelchairs and mobility scooters can travel most safely facing backwards.</w:t>
      </w:r>
    </w:p>
    <w:p w14:paraId="4A7CFFAC" w14:textId="77777777" w:rsidR="00830ACD" w:rsidRPr="005E68D9" w:rsidRDefault="00917618" w:rsidP="005E68D9">
      <w:pPr>
        <w:pStyle w:val="BodyCopy"/>
        <w:spacing w:before="120" w:after="120" w:line="320" w:lineRule="atLeast"/>
        <w:rPr>
          <w:lang w:val="en-US"/>
        </w:rPr>
      </w:pPr>
      <w:r>
        <w:rPr>
          <w:lang w:val="en-US"/>
        </w:rPr>
        <w:t xml:space="preserve">You can approach the transport operator if you </w:t>
      </w:r>
      <w:proofErr w:type="gramStart"/>
      <w:r>
        <w:rPr>
          <w:lang w:val="en-US"/>
        </w:rPr>
        <w:t>have a preference for</w:t>
      </w:r>
      <w:proofErr w:type="gramEnd"/>
      <w:r>
        <w:rPr>
          <w:lang w:val="en-US"/>
        </w:rPr>
        <w:t xml:space="preserve"> facing in a certain direction to see whether they are able to accommodate your preference.</w:t>
      </w:r>
      <w:r w:rsidR="00830ACD" w:rsidRPr="005E68D9">
        <w:rPr>
          <w:lang w:val="en-US"/>
        </w:rPr>
        <w:t xml:space="preserve"> </w:t>
      </w:r>
    </w:p>
    <w:p w14:paraId="386934A3" w14:textId="77777777" w:rsidR="00917618" w:rsidRDefault="00917618" w:rsidP="005E68D9">
      <w:pPr>
        <w:pStyle w:val="Header2"/>
        <w:keepNext/>
        <w:spacing w:before="280" w:after="120"/>
      </w:pPr>
      <w:bookmarkStart w:id="40" w:name="_Toc134804591"/>
      <w:r>
        <w:t>Buses</w:t>
      </w:r>
      <w:bookmarkEnd w:id="40"/>
    </w:p>
    <w:p w14:paraId="3715322C" w14:textId="77777777" w:rsidR="00917618" w:rsidRDefault="00917618" w:rsidP="005E68D9">
      <w:pPr>
        <w:pStyle w:val="BodyCopy"/>
        <w:spacing w:before="120" w:after="120" w:line="320" w:lineRule="atLeast"/>
        <w:rPr>
          <w:lang w:val="en-US"/>
        </w:rPr>
      </w:pPr>
      <w:r>
        <w:rPr>
          <w:lang w:val="en-US"/>
        </w:rPr>
        <w:t xml:space="preserve">To board and disembark from a bus, the bus driver can assist you by placing a ramp at the front door of the bus to meet the ground. Low floor buses can also ‘kneel’ to the height of the </w:t>
      </w:r>
      <w:proofErr w:type="spellStart"/>
      <w:r>
        <w:rPr>
          <w:lang w:val="en-US"/>
        </w:rPr>
        <w:t>kerb</w:t>
      </w:r>
      <w:proofErr w:type="spellEnd"/>
      <w:r>
        <w:rPr>
          <w:lang w:val="en-US"/>
        </w:rPr>
        <w:t xml:space="preserve"> to make boarding the bus safer and easier.</w:t>
      </w:r>
    </w:p>
    <w:p w14:paraId="43329D79" w14:textId="77777777" w:rsidR="00917618" w:rsidRDefault="00917618" w:rsidP="005E68D9">
      <w:pPr>
        <w:pStyle w:val="BodyCopy"/>
        <w:spacing w:before="120" w:after="120" w:line="320" w:lineRule="atLeast"/>
        <w:rPr>
          <w:lang w:val="en-US"/>
        </w:rPr>
      </w:pPr>
      <w:r>
        <w:rPr>
          <w:lang w:val="en-US"/>
        </w:rPr>
        <w:lastRenderedPageBreak/>
        <w:t>When onboard, you will normally need to be able to make a 90 degree turn to travel between the wheel arches of the bus. You should position your wheelchair or mobility scooter within the accessible space and apply the brakes.</w:t>
      </w:r>
    </w:p>
    <w:p w14:paraId="067EE9DB" w14:textId="655D2436" w:rsidR="008E6583" w:rsidRDefault="00917618" w:rsidP="000D7942">
      <w:pPr>
        <w:pStyle w:val="BodyCopy"/>
        <w:spacing w:before="120" w:after="120" w:line="320" w:lineRule="atLeast"/>
        <w:rPr>
          <w:lang w:val="en-US"/>
        </w:rPr>
      </w:pPr>
      <w:r>
        <w:rPr>
          <w:lang w:val="en-US"/>
        </w:rPr>
        <w:t>Make sure your wheelchair or mobility scooter does not intrude into the aisle or impede access for other passengers.</w:t>
      </w:r>
    </w:p>
    <w:p w14:paraId="4B5F032F" w14:textId="3E38075A" w:rsidR="00917618" w:rsidRDefault="00917618" w:rsidP="005E68D9">
      <w:pPr>
        <w:pStyle w:val="BodyCopy"/>
        <w:spacing w:before="120" w:after="120" w:line="320" w:lineRule="atLeast"/>
        <w:rPr>
          <w:lang w:val="en-US"/>
        </w:rPr>
      </w:pPr>
      <w:r>
        <w:rPr>
          <w:lang w:val="en-US"/>
        </w:rPr>
        <w:t>Be aware that the forces of acceleration, turning and braking can be strong so it is important that your wheelchair or mobility scooter is stable and has effective braking that you can use while the conveyance is in motion.</w:t>
      </w:r>
    </w:p>
    <w:p w14:paraId="1709ED15" w14:textId="77777777" w:rsidR="00917618" w:rsidRDefault="00917618" w:rsidP="005E68D9">
      <w:pPr>
        <w:pStyle w:val="BodyCopy"/>
        <w:spacing w:before="120" w:after="120" w:line="320" w:lineRule="atLeast"/>
        <w:rPr>
          <w:lang w:val="en-US"/>
        </w:rPr>
      </w:pPr>
      <w:r w:rsidRPr="005E68D9">
        <w:rPr>
          <w:lang w:val="en-US"/>
        </w:rPr>
        <w:t>Mobility scooter users are encourage</w:t>
      </w:r>
      <w:r w:rsidR="00830ACD" w:rsidRPr="005E68D9">
        <w:rPr>
          <w:lang w:val="en-US"/>
        </w:rPr>
        <w:t xml:space="preserve">d to relocate to a fixed seat, </w:t>
      </w:r>
      <w:r w:rsidRPr="005E68D9">
        <w:rPr>
          <w:lang w:val="en-US"/>
        </w:rPr>
        <w:t>if you can, as this may provide a more stable journey during transit.</w:t>
      </w:r>
      <w:r w:rsidR="003F5B7C">
        <w:rPr>
          <w:lang w:val="en-US"/>
        </w:rPr>
        <w:t xml:space="preserve"> </w:t>
      </w:r>
      <w:r>
        <w:rPr>
          <w:lang w:val="en-US"/>
        </w:rPr>
        <w:t>Students with a disability who require assistance to travel to school should discuss their needs with the school principal.</w:t>
      </w:r>
    </w:p>
    <w:p w14:paraId="72D8EB49" w14:textId="77777777" w:rsidR="00917618" w:rsidRDefault="00917618" w:rsidP="005E68D9">
      <w:pPr>
        <w:pStyle w:val="Header2"/>
        <w:keepNext/>
        <w:spacing w:before="280" w:after="120"/>
      </w:pPr>
      <w:bookmarkStart w:id="41" w:name="_Toc134804592"/>
      <w:r>
        <w:t>Trains</w:t>
      </w:r>
      <w:bookmarkEnd w:id="41"/>
    </w:p>
    <w:p w14:paraId="06C73341" w14:textId="3A691C92" w:rsidR="00917618" w:rsidRDefault="00917618" w:rsidP="005E68D9">
      <w:pPr>
        <w:pStyle w:val="BodyCopy"/>
        <w:spacing w:before="120" w:after="120" w:line="320" w:lineRule="atLeast"/>
        <w:rPr>
          <w:lang w:val="en-US"/>
        </w:rPr>
      </w:pPr>
      <w:r>
        <w:rPr>
          <w:lang w:val="en-US"/>
        </w:rPr>
        <w:t xml:space="preserve">If you plan to use Queensland Rail City network services in Brisbane, it is recommended that you find out which stations meet your access needs by referring to the Station Access Guide, available from Queensland Rail at </w:t>
      </w:r>
      <w:hyperlink r:id="rId13" w:history="1">
        <w:r w:rsidRPr="005E68D9">
          <w:rPr>
            <w:rStyle w:val="Hyperlink"/>
            <w:lang w:val="en-US"/>
          </w:rPr>
          <w:t>www.queenslandrail.com.au</w:t>
        </w:r>
      </w:hyperlink>
      <w:r>
        <w:rPr>
          <w:lang w:val="en-US"/>
        </w:rPr>
        <w:t>.</w:t>
      </w:r>
    </w:p>
    <w:p w14:paraId="2305EF1A" w14:textId="77777777" w:rsidR="00917618" w:rsidRDefault="00917618" w:rsidP="005E68D9">
      <w:pPr>
        <w:pStyle w:val="BodyCopy"/>
        <w:spacing w:before="120" w:after="120" w:line="320" w:lineRule="atLeast"/>
        <w:rPr>
          <w:lang w:val="en-US"/>
        </w:rPr>
      </w:pPr>
      <w:r>
        <w:rPr>
          <w:lang w:val="en-US"/>
        </w:rPr>
        <w:t xml:space="preserve">To help you board and disembark from a </w:t>
      </w:r>
      <w:proofErr w:type="gramStart"/>
      <w:r>
        <w:rPr>
          <w:lang w:val="en-US"/>
        </w:rPr>
        <w:t>City</w:t>
      </w:r>
      <w:proofErr w:type="gramEnd"/>
      <w:r>
        <w:rPr>
          <w:lang w:val="en-US"/>
        </w:rPr>
        <w:t xml:space="preserve"> network train, staff will place a ramp between the platform and the carriage in front of the assisted boarding area. Let the guard know if you require assistance and tell them your destination.</w:t>
      </w:r>
    </w:p>
    <w:p w14:paraId="35B26B8C" w14:textId="77777777" w:rsidR="00917618" w:rsidRDefault="00917618" w:rsidP="005E68D9">
      <w:pPr>
        <w:pStyle w:val="BodyCopy"/>
        <w:spacing w:before="120" w:after="120" w:line="320" w:lineRule="atLeast"/>
        <w:rPr>
          <w:lang w:val="en-US"/>
        </w:rPr>
      </w:pPr>
      <w:r>
        <w:rPr>
          <w:lang w:val="en-US"/>
        </w:rPr>
        <w:t>Remember that a ramp can accept a maximum of 300 kg including you, your wheelchair or mobility scooter and any carried goods.</w:t>
      </w:r>
    </w:p>
    <w:p w14:paraId="18D4AF0E" w14:textId="77777777" w:rsidR="00917618" w:rsidRDefault="00917618" w:rsidP="005E68D9">
      <w:pPr>
        <w:pStyle w:val="BodyCopy"/>
        <w:spacing w:before="120" w:after="120" w:line="320" w:lineRule="atLeast"/>
        <w:rPr>
          <w:lang w:val="en-US"/>
        </w:rPr>
      </w:pPr>
      <w:r>
        <w:rPr>
          <w:lang w:val="en-US"/>
        </w:rPr>
        <w:t xml:space="preserve">Be mindful that if someone </w:t>
      </w:r>
      <w:proofErr w:type="gramStart"/>
      <w:r>
        <w:rPr>
          <w:lang w:val="en-US"/>
        </w:rPr>
        <w:t>provides assistance</w:t>
      </w:r>
      <w:proofErr w:type="gramEnd"/>
      <w:r>
        <w:rPr>
          <w:lang w:val="en-US"/>
        </w:rPr>
        <w:t xml:space="preserve"> with boarding by pushing your wheelchair up the boarding ramp, their weight is also included.</w:t>
      </w:r>
    </w:p>
    <w:p w14:paraId="324C73B8" w14:textId="01F3F97F" w:rsidR="00917618" w:rsidRPr="005E68D9" w:rsidRDefault="00917618" w:rsidP="005E68D9">
      <w:pPr>
        <w:pStyle w:val="BodyCopy"/>
        <w:spacing w:before="120" w:after="120" w:line="320" w:lineRule="atLeast"/>
        <w:rPr>
          <w:lang w:val="en-US"/>
        </w:rPr>
      </w:pPr>
      <w:r w:rsidRPr="005E68D9">
        <w:rPr>
          <w:lang w:val="en-US"/>
        </w:rPr>
        <w:t xml:space="preserve">For information about access on the Queensland Rail Travel network (long distance), visit </w:t>
      </w:r>
      <w:hyperlink r:id="rId14" w:history="1">
        <w:r w:rsidR="00365E62">
          <w:rPr>
            <w:rStyle w:val="Hyperlink"/>
            <w:lang w:val="en-US"/>
          </w:rPr>
          <w:t>www.queenslandrailtravel.com.au</w:t>
        </w:r>
      </w:hyperlink>
      <w:r w:rsidRPr="005E68D9">
        <w:rPr>
          <w:lang w:val="en-US"/>
        </w:rPr>
        <w:t>.</w:t>
      </w:r>
    </w:p>
    <w:p w14:paraId="3A002632" w14:textId="77777777" w:rsidR="00917618" w:rsidRDefault="00917618" w:rsidP="005E68D9">
      <w:pPr>
        <w:pStyle w:val="Header2"/>
        <w:keepNext/>
        <w:spacing w:before="280" w:after="120"/>
      </w:pPr>
      <w:bookmarkStart w:id="42" w:name="_Toc134804593"/>
      <w:r>
        <w:t>Trams</w:t>
      </w:r>
      <w:bookmarkEnd w:id="42"/>
    </w:p>
    <w:p w14:paraId="32C62987" w14:textId="77777777" w:rsidR="00917618" w:rsidRDefault="00917618" w:rsidP="005E68D9">
      <w:pPr>
        <w:pStyle w:val="BodyCopy"/>
        <w:spacing w:before="120" w:after="120" w:line="320" w:lineRule="atLeast"/>
        <w:rPr>
          <w:lang w:val="en-US"/>
        </w:rPr>
      </w:pPr>
      <w:r>
        <w:rPr>
          <w:lang w:val="en-US"/>
        </w:rPr>
        <w:t xml:space="preserve">All platforms on the </w:t>
      </w:r>
      <w:proofErr w:type="gramStart"/>
      <w:r>
        <w:rPr>
          <w:lang w:val="en-US"/>
        </w:rPr>
        <w:t>G:link</w:t>
      </w:r>
      <w:proofErr w:type="gramEnd"/>
      <w:r>
        <w:rPr>
          <w:lang w:val="en-US"/>
        </w:rPr>
        <w:t xml:space="preserve"> are fully accessible. There are two clearly marked boarding points on each platform; marked with the universal, blue and white wheelchair symbol, that align with the allocated space inside the tram for mobility devices.</w:t>
      </w:r>
    </w:p>
    <w:p w14:paraId="7733DFF4" w14:textId="77777777" w:rsidR="00917618" w:rsidRDefault="00917618" w:rsidP="005E68D9">
      <w:pPr>
        <w:pStyle w:val="BodyCopy"/>
        <w:spacing w:before="120" w:after="120" w:line="320" w:lineRule="atLeast"/>
        <w:rPr>
          <w:lang w:val="en-US"/>
        </w:rPr>
      </w:pPr>
      <w:r>
        <w:rPr>
          <w:lang w:val="en-US"/>
        </w:rPr>
        <w:t>If you need assistance you should wait at the front boarding point, which is marked “Boarding Assistance” and signal the driver.</w:t>
      </w:r>
    </w:p>
    <w:p w14:paraId="1C239186" w14:textId="41430827" w:rsidR="00917618" w:rsidRDefault="00917618" w:rsidP="005E68D9">
      <w:pPr>
        <w:pStyle w:val="BodyCopy"/>
        <w:spacing w:before="120" w:after="120" w:line="320" w:lineRule="atLeast"/>
        <w:rPr>
          <w:lang w:val="en-US"/>
        </w:rPr>
      </w:pPr>
      <w:r>
        <w:rPr>
          <w:lang w:val="en-US"/>
        </w:rPr>
        <w:t>If you need to talk to someone before boarding, please press the information button on the Help Phone at the station</w:t>
      </w:r>
      <w:r w:rsidR="0054794C">
        <w:rPr>
          <w:lang w:val="en-US"/>
        </w:rPr>
        <w:t>. T</w:t>
      </w:r>
      <w:r>
        <w:rPr>
          <w:lang w:val="en-US"/>
        </w:rPr>
        <w:t xml:space="preserve">his will link you to the operations control </w:t>
      </w:r>
      <w:proofErr w:type="spellStart"/>
      <w:r>
        <w:rPr>
          <w:lang w:val="en-US"/>
        </w:rPr>
        <w:t>centre</w:t>
      </w:r>
      <w:proofErr w:type="spellEnd"/>
      <w:r>
        <w:rPr>
          <w:lang w:val="en-US"/>
        </w:rPr>
        <w:t>.</w:t>
      </w:r>
    </w:p>
    <w:p w14:paraId="1B927B27" w14:textId="439CA685" w:rsidR="00917618" w:rsidRDefault="00917618" w:rsidP="005E68D9">
      <w:pPr>
        <w:pStyle w:val="BodyCopy"/>
        <w:spacing w:before="120" w:after="120" w:line="320" w:lineRule="atLeast"/>
        <w:rPr>
          <w:lang w:val="en-US"/>
        </w:rPr>
      </w:pPr>
      <w:r>
        <w:rPr>
          <w:lang w:val="en-US"/>
        </w:rPr>
        <w:t>Before entering the tram, you will notice two buttons on the glass door</w:t>
      </w:r>
      <w:r w:rsidR="008577D6">
        <w:rPr>
          <w:lang w:val="en-US"/>
        </w:rPr>
        <w:t>:</w:t>
      </w:r>
      <w:r>
        <w:rPr>
          <w:lang w:val="en-US"/>
        </w:rPr>
        <w:t xml:space="preserve"> a blue button and a yellow button.</w:t>
      </w:r>
    </w:p>
    <w:p w14:paraId="5D8B46DB" w14:textId="77777777" w:rsidR="00917618" w:rsidRDefault="00917618" w:rsidP="005E68D9">
      <w:pPr>
        <w:pStyle w:val="BodyCopy"/>
        <w:spacing w:before="120" w:after="120" w:line="320" w:lineRule="atLeast"/>
        <w:rPr>
          <w:lang w:val="en-US"/>
        </w:rPr>
      </w:pPr>
      <w:r>
        <w:rPr>
          <w:lang w:val="en-US"/>
        </w:rPr>
        <w:t>When using your wheelchair or mobility scooter, please press the BLUE button.</w:t>
      </w:r>
    </w:p>
    <w:p w14:paraId="432A2889" w14:textId="77777777" w:rsidR="00830ACD" w:rsidRPr="005E68D9" w:rsidRDefault="00917618" w:rsidP="005E68D9">
      <w:pPr>
        <w:pStyle w:val="BodyCopy"/>
        <w:spacing w:before="120" w:after="120" w:line="320" w:lineRule="atLeast"/>
        <w:rPr>
          <w:lang w:val="en-US"/>
        </w:rPr>
      </w:pPr>
      <w:r>
        <w:rPr>
          <w:lang w:val="en-US"/>
        </w:rPr>
        <w:t xml:space="preserve">This will ensure the door remains open longer until the driver closes the door to move to the next station (using the yellow button will mean that the door closes automatically after a shorter </w:t>
      </w:r>
      <w:proofErr w:type="gramStart"/>
      <w:r>
        <w:rPr>
          <w:lang w:val="en-US"/>
        </w:rPr>
        <w:t>period of time</w:t>
      </w:r>
      <w:proofErr w:type="gramEnd"/>
      <w:r w:rsidR="00830ACD">
        <w:rPr>
          <w:lang w:val="en-US"/>
        </w:rPr>
        <w:t>.</w:t>
      </w:r>
    </w:p>
    <w:p w14:paraId="4361D59A" w14:textId="77777777" w:rsidR="00917618" w:rsidRPr="005E68D9" w:rsidRDefault="00830ACD" w:rsidP="005E68D9">
      <w:pPr>
        <w:pStyle w:val="BodyCopy"/>
        <w:spacing w:before="120" w:after="120" w:line="320" w:lineRule="atLeast"/>
        <w:rPr>
          <w:lang w:val="en-US"/>
        </w:rPr>
      </w:pPr>
      <w:r w:rsidRPr="005E68D9">
        <w:rPr>
          <w:lang w:val="en-US"/>
        </w:rPr>
        <w:t>I</w:t>
      </w:r>
      <w:r w:rsidR="00917618" w:rsidRPr="005E68D9">
        <w:rPr>
          <w:lang w:val="en-US"/>
        </w:rPr>
        <w:t xml:space="preserve">f you need assistance to board the tram, the driver will place a ramp between the platform and the </w:t>
      </w:r>
      <w:r w:rsidR="00917618" w:rsidRPr="005E68D9">
        <w:rPr>
          <w:lang w:val="en-US"/>
        </w:rPr>
        <w:lastRenderedPageBreak/>
        <w:t>tram at the assisted boarding point.</w:t>
      </w:r>
    </w:p>
    <w:p w14:paraId="1B4C59E0" w14:textId="77777777" w:rsidR="00917618" w:rsidRDefault="00917618" w:rsidP="005E68D9">
      <w:pPr>
        <w:pStyle w:val="BodyCopy"/>
        <w:spacing w:before="120" w:after="120" w:line="320" w:lineRule="atLeast"/>
        <w:rPr>
          <w:lang w:val="en-US"/>
        </w:rPr>
      </w:pPr>
      <w:r>
        <w:rPr>
          <w:lang w:val="en-US"/>
        </w:rPr>
        <w:t>Once inside the tram in the allocated space, you can alert the driver to your stopping point by pressing the yellow ‘stop’ button located within the allocated space area, prior to arriving at your desired stop.</w:t>
      </w:r>
    </w:p>
    <w:p w14:paraId="5B20B38D" w14:textId="77777777" w:rsidR="00917618" w:rsidRDefault="00917618" w:rsidP="005E68D9">
      <w:pPr>
        <w:pStyle w:val="Header2"/>
        <w:keepNext/>
        <w:spacing w:before="280" w:after="120"/>
      </w:pPr>
      <w:bookmarkStart w:id="43" w:name="_Toc134804594"/>
      <w:r>
        <w:t>Ferries</w:t>
      </w:r>
      <w:bookmarkEnd w:id="43"/>
    </w:p>
    <w:p w14:paraId="10950583" w14:textId="77777777" w:rsidR="00917618" w:rsidRDefault="00917618" w:rsidP="005E68D9">
      <w:pPr>
        <w:pStyle w:val="BodyCopy"/>
        <w:spacing w:before="120" w:after="120" w:line="320" w:lineRule="atLeast"/>
        <w:rPr>
          <w:lang w:val="en-US"/>
        </w:rPr>
      </w:pPr>
      <w:r>
        <w:rPr>
          <w:lang w:val="en-US"/>
        </w:rPr>
        <w:t>You should contact the operator if you plan to travel on a ferry in your wheelchair or mobility scooter. They will confirm whether an accessible service is available and will provide you with information about access.</w:t>
      </w:r>
    </w:p>
    <w:p w14:paraId="40012B89" w14:textId="6BAD1ACC" w:rsidR="00917618" w:rsidRDefault="00917618" w:rsidP="005E68D9">
      <w:pPr>
        <w:pStyle w:val="BodyCopy"/>
        <w:spacing w:before="120" w:after="120" w:line="320" w:lineRule="atLeast"/>
        <w:rPr>
          <w:lang w:val="en-US"/>
        </w:rPr>
      </w:pPr>
      <w:r>
        <w:rPr>
          <w:lang w:val="en-US"/>
        </w:rPr>
        <w:t xml:space="preserve">Keep in mind that daily changes in tide heights can affect the steepness of the boarding ramp when you board a ferry. Make sure the battery in a </w:t>
      </w:r>
      <w:proofErr w:type="spellStart"/>
      <w:r>
        <w:rPr>
          <w:lang w:val="en-US"/>
        </w:rPr>
        <w:t>motorised</w:t>
      </w:r>
      <w:proofErr w:type="spellEnd"/>
      <w:r>
        <w:rPr>
          <w:lang w:val="en-US"/>
        </w:rPr>
        <w:t xml:space="preserve"> </w:t>
      </w:r>
      <w:r w:rsidR="00B64646" w:rsidRPr="00B64646">
        <w:rPr>
          <w:lang w:val="en-US"/>
        </w:rPr>
        <w:t xml:space="preserve">mobility device </w:t>
      </w:r>
      <w:r>
        <w:rPr>
          <w:lang w:val="en-US"/>
        </w:rPr>
        <w:t>is fully charged so you can get up the ramp.</w:t>
      </w:r>
    </w:p>
    <w:p w14:paraId="1D992F3E" w14:textId="77777777" w:rsidR="00917618" w:rsidRDefault="00917618" w:rsidP="005E68D9">
      <w:pPr>
        <w:pStyle w:val="Header2"/>
        <w:keepNext/>
        <w:spacing w:before="280" w:after="120"/>
      </w:pPr>
      <w:bookmarkStart w:id="44" w:name="_Toc134804595"/>
      <w:r>
        <w:t>Taxis</w:t>
      </w:r>
      <w:bookmarkEnd w:id="44"/>
    </w:p>
    <w:p w14:paraId="18B620BD" w14:textId="51484E82" w:rsidR="00917618" w:rsidRDefault="00917618" w:rsidP="005E68D9">
      <w:pPr>
        <w:pStyle w:val="BodyCopy"/>
        <w:spacing w:before="120" w:after="120" w:line="320" w:lineRule="atLeast"/>
        <w:rPr>
          <w:lang w:val="en-US"/>
        </w:rPr>
      </w:pPr>
      <w:r>
        <w:rPr>
          <w:lang w:val="en-US"/>
        </w:rPr>
        <w:t>Accessible taxis provide an important service for people who use wheelchairs and mobility scooters. Most accessible taxis in Queensland are licensed to carry two mobility devices such as wheelchairs and mobility scooters</w:t>
      </w:r>
      <w:r w:rsidR="00F30E36">
        <w:rPr>
          <w:lang w:val="en-US"/>
        </w:rPr>
        <w:t xml:space="preserve">. </w:t>
      </w:r>
      <w:proofErr w:type="gramStart"/>
      <w:r w:rsidR="00F30E36">
        <w:rPr>
          <w:lang w:val="en-US"/>
        </w:rPr>
        <w:t>H</w:t>
      </w:r>
      <w:r>
        <w:rPr>
          <w:lang w:val="en-US"/>
        </w:rPr>
        <w:t>owever</w:t>
      </w:r>
      <w:proofErr w:type="gramEnd"/>
      <w:r>
        <w:rPr>
          <w:lang w:val="en-US"/>
        </w:rPr>
        <w:t xml:space="preserve"> some may only carry a single wheelchair or mobility scooter.</w:t>
      </w:r>
    </w:p>
    <w:p w14:paraId="1E12A384" w14:textId="77777777" w:rsidR="00917618" w:rsidRDefault="00917618" w:rsidP="005E68D9">
      <w:pPr>
        <w:pStyle w:val="BodyCopy"/>
        <w:spacing w:before="120" w:after="120" w:line="320" w:lineRule="atLeast"/>
        <w:rPr>
          <w:lang w:val="en-US"/>
        </w:rPr>
      </w:pPr>
      <w:r>
        <w:rPr>
          <w:lang w:val="en-US"/>
        </w:rPr>
        <w:t xml:space="preserve">Dual accessible taxis </w:t>
      </w:r>
      <w:proofErr w:type="gramStart"/>
      <w:r>
        <w:rPr>
          <w:lang w:val="en-US"/>
        </w:rPr>
        <w:t>are able to</w:t>
      </w:r>
      <w:proofErr w:type="gramEnd"/>
      <w:r>
        <w:rPr>
          <w:lang w:val="en-US"/>
        </w:rPr>
        <w:t xml:space="preserve"> carry one wheelchair or mobility scooter with eight passengers or two wheelchairs or mobility scooters with five passengers.</w:t>
      </w:r>
    </w:p>
    <w:p w14:paraId="4C17C2EA" w14:textId="5DF8BB19" w:rsidR="00917618" w:rsidRDefault="00917618" w:rsidP="005E68D9">
      <w:pPr>
        <w:pStyle w:val="BodyCopy"/>
        <w:spacing w:before="120" w:after="120" w:line="320" w:lineRule="atLeast"/>
        <w:rPr>
          <w:lang w:val="en-US"/>
        </w:rPr>
      </w:pPr>
      <w:r>
        <w:rPr>
          <w:lang w:val="en-US"/>
        </w:rPr>
        <w:t>The Australian Standard on the safe carriage of wheelchairs suggests it is less safe to be seated in a wheelchair or mobility scooter than in a vehicle seat while travelling onboard a motor vehicle</w:t>
      </w:r>
      <w:r w:rsidR="003233E5">
        <w:rPr>
          <w:lang w:val="en-US"/>
        </w:rPr>
        <w:t>.</w:t>
      </w:r>
      <w:r w:rsidR="00885F78" w:rsidRPr="008D1E60">
        <w:rPr>
          <w:vertAlign w:val="superscript"/>
        </w:rPr>
        <w:footnoteReference w:id="8"/>
      </w:r>
    </w:p>
    <w:p w14:paraId="469D5B2E" w14:textId="77777777" w:rsidR="00917618" w:rsidRDefault="00917618" w:rsidP="005E68D9">
      <w:pPr>
        <w:pStyle w:val="BodyCopy"/>
        <w:spacing w:before="120" w:after="120" w:line="320" w:lineRule="atLeast"/>
        <w:rPr>
          <w:lang w:val="en-US"/>
        </w:rPr>
      </w:pPr>
      <w:r>
        <w:rPr>
          <w:lang w:val="en-US"/>
        </w:rPr>
        <w:t xml:space="preserve">When travelling in an accessible taxi, mobility scooter users must relocate to a fixed seat. It is unsafe to travel onboard while seated on a mobility scooter because of their specific structural characteristics. </w:t>
      </w:r>
    </w:p>
    <w:p w14:paraId="1DBFDB30" w14:textId="2A2EA12C" w:rsidR="00917618" w:rsidRDefault="00917618" w:rsidP="005E68D9">
      <w:pPr>
        <w:pStyle w:val="BodyCopy"/>
        <w:spacing w:before="120" w:after="120" w:line="320" w:lineRule="atLeast"/>
        <w:rPr>
          <w:lang w:val="en-US"/>
        </w:rPr>
      </w:pPr>
      <w:r>
        <w:rPr>
          <w:lang w:val="en-US"/>
        </w:rPr>
        <w:t xml:space="preserve">For example, they often have adjustable or </w:t>
      </w:r>
      <w:r w:rsidR="003A08FD">
        <w:rPr>
          <w:lang w:val="en-US"/>
        </w:rPr>
        <w:t>swiveling</w:t>
      </w:r>
      <w:r>
        <w:rPr>
          <w:lang w:val="en-US"/>
        </w:rPr>
        <w:t xml:space="preserve"> seats and a steering column.</w:t>
      </w:r>
    </w:p>
    <w:p w14:paraId="6448945B" w14:textId="77777777" w:rsidR="00917618" w:rsidRDefault="00917618" w:rsidP="005E68D9">
      <w:pPr>
        <w:pStyle w:val="BodyCopy"/>
        <w:spacing w:before="120" w:after="120" w:line="320" w:lineRule="atLeast"/>
        <w:rPr>
          <w:lang w:val="en-US"/>
        </w:rPr>
      </w:pPr>
      <w:r>
        <w:rPr>
          <w:lang w:val="en-US"/>
        </w:rPr>
        <w:t xml:space="preserve">Due to design differences, wheelchair users may travel in a taxi while seated on a wheelchair as long as the passenger is </w:t>
      </w:r>
      <w:proofErr w:type="gramStart"/>
      <w:r>
        <w:rPr>
          <w:lang w:val="en-US"/>
        </w:rPr>
        <w:t>restrained</w:t>
      </w:r>
      <w:proofErr w:type="gramEnd"/>
      <w:r>
        <w:rPr>
          <w:lang w:val="en-US"/>
        </w:rPr>
        <w:t xml:space="preserve"> and the device is appropriately secured.</w:t>
      </w:r>
    </w:p>
    <w:p w14:paraId="4F7051AE" w14:textId="77777777" w:rsidR="00917618" w:rsidRDefault="00917618" w:rsidP="005E68D9">
      <w:pPr>
        <w:pStyle w:val="BodyCopy"/>
        <w:spacing w:before="120" w:after="120" w:line="320" w:lineRule="atLeast"/>
        <w:rPr>
          <w:lang w:val="en-US"/>
        </w:rPr>
      </w:pPr>
      <w:r>
        <w:rPr>
          <w:lang w:val="en-US"/>
        </w:rPr>
        <w:t>All taxi users, including people travelling in a wheelchair must wear a seatbelt.</w:t>
      </w:r>
    </w:p>
    <w:p w14:paraId="22FA6C42" w14:textId="77777777" w:rsidR="00917618" w:rsidRDefault="00917618" w:rsidP="005E68D9">
      <w:pPr>
        <w:pStyle w:val="BodyCopy"/>
        <w:spacing w:before="120" w:after="120" w:line="320" w:lineRule="atLeast"/>
        <w:rPr>
          <w:lang w:val="en-US"/>
        </w:rPr>
      </w:pPr>
      <w:r>
        <w:rPr>
          <w:lang w:val="en-US"/>
        </w:rPr>
        <w:t>The department’s accessible taxi policy states that at a minimum, a lap-sash belt must be fitted for each seating position.</w:t>
      </w:r>
    </w:p>
    <w:p w14:paraId="7C17F6F7" w14:textId="77777777" w:rsidR="00917618" w:rsidRDefault="00917618" w:rsidP="005E68D9">
      <w:pPr>
        <w:pStyle w:val="BodyCopy"/>
        <w:spacing w:before="120" w:after="120" w:line="320" w:lineRule="atLeast"/>
        <w:rPr>
          <w:lang w:val="en-US"/>
        </w:rPr>
      </w:pPr>
      <w:r>
        <w:rPr>
          <w:lang w:val="en-US"/>
        </w:rPr>
        <w:t xml:space="preserve">If you wish to travel in a wheelchair, you must be secured facing forward with your wheelchair anchored. </w:t>
      </w:r>
    </w:p>
    <w:p w14:paraId="3E6A5D83" w14:textId="77777777" w:rsidR="00917618" w:rsidRDefault="00917618" w:rsidP="005E68D9">
      <w:pPr>
        <w:pStyle w:val="BodyCopy"/>
        <w:spacing w:before="120" w:after="120" w:line="320" w:lineRule="atLeast"/>
        <w:rPr>
          <w:lang w:val="en-US"/>
        </w:rPr>
      </w:pPr>
      <w:r>
        <w:rPr>
          <w:lang w:val="en-US"/>
        </w:rPr>
        <w:t>If you relocate to a fixed seat, it is safe for your wheelchair or mobility scooter to be carried in an accessible taxi. However, it must have four anchorage points for securement and must not be too large to fit in the allocated space.</w:t>
      </w:r>
    </w:p>
    <w:p w14:paraId="11924721" w14:textId="77777777" w:rsidR="00917618" w:rsidRPr="005E68D9" w:rsidRDefault="00917618" w:rsidP="005E68D9">
      <w:pPr>
        <w:pStyle w:val="Header2"/>
        <w:keepNext/>
        <w:spacing w:before="280" w:after="120"/>
      </w:pPr>
      <w:bookmarkStart w:id="45" w:name="_Toc134804596"/>
      <w:r w:rsidRPr="005E68D9">
        <w:t>Taxi fares/fees</w:t>
      </w:r>
      <w:bookmarkEnd w:id="45"/>
    </w:p>
    <w:p w14:paraId="33BF7CFA" w14:textId="77777777" w:rsidR="00917618" w:rsidRDefault="00917618" w:rsidP="005E68D9">
      <w:pPr>
        <w:pStyle w:val="BodyCopy"/>
        <w:spacing w:before="120" w:after="120" w:line="320" w:lineRule="atLeast"/>
        <w:rPr>
          <w:lang w:val="en-US"/>
        </w:rPr>
      </w:pPr>
      <w:r>
        <w:rPr>
          <w:lang w:val="en-US"/>
        </w:rPr>
        <w:t xml:space="preserve">All taxis in Queensland are required by law to have a fare sticker displaying all relevant charges. If </w:t>
      </w:r>
      <w:r>
        <w:rPr>
          <w:lang w:val="en-US"/>
        </w:rPr>
        <w:lastRenderedPageBreak/>
        <w:t>you are travelling in a wheelchair, you cannot be charged an additional surcharge for requesting an accessible taxi.</w:t>
      </w:r>
    </w:p>
    <w:p w14:paraId="542A614E" w14:textId="77777777" w:rsidR="00917618" w:rsidRDefault="00917618" w:rsidP="005E68D9">
      <w:pPr>
        <w:pStyle w:val="BodyCopy"/>
        <w:spacing w:before="120" w:after="120" w:line="320" w:lineRule="atLeast"/>
        <w:rPr>
          <w:lang w:val="en-US"/>
        </w:rPr>
      </w:pPr>
      <w:r>
        <w:rPr>
          <w:lang w:val="en-US"/>
        </w:rPr>
        <w:t>The taximeter can be turned on:</w:t>
      </w:r>
    </w:p>
    <w:p w14:paraId="78E3C90C" w14:textId="77777777" w:rsidR="00917618" w:rsidRPr="005E68D9" w:rsidRDefault="00917618" w:rsidP="005E68D9">
      <w:pPr>
        <w:pStyle w:val="Bullets"/>
        <w:numPr>
          <w:ilvl w:val="0"/>
          <w:numId w:val="18"/>
        </w:numPr>
        <w:spacing w:after="120" w:line="320" w:lineRule="atLeast"/>
        <w:ind w:left="425" w:hanging="425"/>
        <w:rPr>
          <w:lang w:val="en-US"/>
        </w:rPr>
      </w:pPr>
      <w:r w:rsidRPr="005E68D9">
        <w:rPr>
          <w:lang w:val="en-US"/>
        </w:rPr>
        <w:t xml:space="preserve">for a booking – when the taxi has arrived at the pick-up </w:t>
      </w:r>
      <w:proofErr w:type="gramStart"/>
      <w:r w:rsidRPr="005E68D9">
        <w:rPr>
          <w:lang w:val="en-US"/>
        </w:rPr>
        <w:t>address</w:t>
      </w:r>
      <w:proofErr w:type="gramEnd"/>
      <w:r w:rsidRPr="005E68D9">
        <w:rPr>
          <w:lang w:val="en-US"/>
        </w:rPr>
        <w:t xml:space="preserve"> and you have been notified of the taxi’s arrival</w:t>
      </w:r>
    </w:p>
    <w:p w14:paraId="55A4B7C9" w14:textId="77777777" w:rsidR="00917618" w:rsidRPr="005E68D9" w:rsidRDefault="00917618" w:rsidP="005E68D9">
      <w:pPr>
        <w:pStyle w:val="Bullets"/>
        <w:numPr>
          <w:ilvl w:val="0"/>
          <w:numId w:val="18"/>
        </w:numPr>
        <w:spacing w:after="120" w:line="320" w:lineRule="atLeast"/>
        <w:ind w:left="425" w:hanging="425"/>
        <w:rPr>
          <w:lang w:val="en-US"/>
        </w:rPr>
      </w:pPr>
      <w:r w:rsidRPr="005E68D9">
        <w:rPr>
          <w:lang w:val="en-US"/>
        </w:rPr>
        <w:t>for a hail or taxi rank hiring – when you enter the vehicle</w:t>
      </w:r>
    </w:p>
    <w:p w14:paraId="2B2B7F8D" w14:textId="77777777" w:rsidR="00917618" w:rsidRPr="005E68D9" w:rsidRDefault="00917618" w:rsidP="005E68D9">
      <w:pPr>
        <w:pStyle w:val="Bullets"/>
        <w:numPr>
          <w:ilvl w:val="0"/>
          <w:numId w:val="18"/>
        </w:numPr>
        <w:spacing w:after="120" w:line="320" w:lineRule="atLeast"/>
        <w:ind w:left="425" w:hanging="425"/>
        <w:rPr>
          <w:lang w:val="en-US"/>
        </w:rPr>
      </w:pPr>
      <w:r w:rsidRPr="005E68D9">
        <w:rPr>
          <w:lang w:val="en-US"/>
        </w:rPr>
        <w:t>for a booking for a specific time – at that time or the time when you enter the taxi, whichever is earlier.</w:t>
      </w:r>
    </w:p>
    <w:p w14:paraId="3EC8FC6B" w14:textId="77777777" w:rsidR="00917618" w:rsidRDefault="00917618" w:rsidP="005E68D9">
      <w:pPr>
        <w:pStyle w:val="BodyCopy"/>
        <w:spacing w:before="120" w:after="120" w:line="320" w:lineRule="atLeast"/>
        <w:rPr>
          <w:lang w:val="en-US"/>
        </w:rPr>
      </w:pPr>
      <w:r>
        <w:rPr>
          <w:lang w:val="en-US"/>
        </w:rPr>
        <w:t>It is reasonable for the meter to be turned on once the vehicle is ready for wheelchair anchorage (for example, seats have been folded up and the anchorage straps secured).</w:t>
      </w:r>
    </w:p>
    <w:p w14:paraId="3F88778D" w14:textId="0C1E22C0" w:rsidR="00917618" w:rsidRDefault="00917618" w:rsidP="005E68D9">
      <w:pPr>
        <w:pStyle w:val="BodyCopy"/>
        <w:spacing w:before="120" w:after="120" w:line="320" w:lineRule="atLeast"/>
        <w:rPr>
          <w:lang w:val="en-US"/>
        </w:rPr>
      </w:pPr>
      <w:r>
        <w:rPr>
          <w:lang w:val="en-US"/>
        </w:rPr>
        <w:t>However, the driver of the taxi must turn off the meter</w:t>
      </w:r>
      <w:r w:rsidR="00466501">
        <w:rPr>
          <w:lang w:val="en-US"/>
        </w:rPr>
        <w:t xml:space="preserve"> before</w:t>
      </w:r>
      <w:r>
        <w:rPr>
          <w:lang w:val="en-US"/>
        </w:rPr>
        <w:t>:</w:t>
      </w:r>
    </w:p>
    <w:p w14:paraId="715F3E87" w14:textId="7E7BE652" w:rsidR="00917618" w:rsidRPr="005E68D9" w:rsidRDefault="00917618" w:rsidP="005E68D9">
      <w:pPr>
        <w:pStyle w:val="Bullets"/>
        <w:numPr>
          <w:ilvl w:val="0"/>
          <w:numId w:val="18"/>
        </w:numPr>
        <w:spacing w:before="120" w:after="120" w:line="320" w:lineRule="atLeast"/>
        <w:ind w:left="425" w:hanging="425"/>
        <w:rPr>
          <w:lang w:val="en-US"/>
        </w:rPr>
      </w:pPr>
      <w:r w:rsidRPr="005E68D9">
        <w:rPr>
          <w:lang w:val="en-US"/>
        </w:rPr>
        <w:t>asking for, or receiving payment</w:t>
      </w:r>
      <w:r w:rsidR="00466501" w:rsidRPr="005E68D9">
        <w:rPr>
          <w:lang w:val="en-US"/>
        </w:rPr>
        <w:t>,</w:t>
      </w:r>
      <w:r w:rsidRPr="005E68D9">
        <w:rPr>
          <w:lang w:val="en-US"/>
        </w:rPr>
        <w:t xml:space="preserve"> </w:t>
      </w:r>
      <w:r w:rsidR="00E9081C" w:rsidRPr="005E68D9">
        <w:rPr>
          <w:lang w:val="en-US"/>
        </w:rPr>
        <w:t>(in</w:t>
      </w:r>
      <w:r w:rsidR="006B01B7" w:rsidRPr="005E68D9">
        <w:rPr>
          <w:lang w:val="en-US"/>
        </w:rPr>
        <w:t>cl</w:t>
      </w:r>
      <w:r w:rsidR="00E9081C" w:rsidRPr="005E68D9">
        <w:rPr>
          <w:lang w:val="en-US"/>
        </w:rPr>
        <w:t xml:space="preserve">uding </w:t>
      </w:r>
      <w:r w:rsidRPr="005E68D9">
        <w:rPr>
          <w:lang w:val="en-US"/>
        </w:rPr>
        <w:t>a voucher</w:t>
      </w:r>
      <w:r w:rsidR="00E9081C" w:rsidRPr="005E68D9">
        <w:rPr>
          <w:lang w:val="en-US"/>
        </w:rPr>
        <w:t>)</w:t>
      </w:r>
      <w:r w:rsidRPr="005E68D9">
        <w:rPr>
          <w:lang w:val="en-US"/>
        </w:rPr>
        <w:t>, or</w:t>
      </w:r>
    </w:p>
    <w:p w14:paraId="6DEEA6DE" w14:textId="723FD78A" w:rsidR="00917618" w:rsidRPr="005E68D9" w:rsidRDefault="00917618" w:rsidP="005E68D9">
      <w:pPr>
        <w:pStyle w:val="Bullets"/>
        <w:numPr>
          <w:ilvl w:val="0"/>
          <w:numId w:val="18"/>
        </w:numPr>
        <w:spacing w:before="120" w:after="120" w:line="320" w:lineRule="atLeast"/>
        <w:ind w:left="425" w:hanging="425"/>
        <w:rPr>
          <w:lang w:val="en-US"/>
        </w:rPr>
      </w:pPr>
      <w:r w:rsidRPr="005E68D9">
        <w:rPr>
          <w:lang w:val="en-US"/>
        </w:rPr>
        <w:t>exiting the vehicle to help unload luggage.</w:t>
      </w:r>
    </w:p>
    <w:p w14:paraId="5E18C49B" w14:textId="3F0E1966" w:rsidR="002B51E7" w:rsidRPr="005E68D9" w:rsidRDefault="00917618" w:rsidP="005E68D9">
      <w:pPr>
        <w:pStyle w:val="BodyCopy"/>
        <w:spacing w:before="120" w:after="120" w:line="320" w:lineRule="atLeast"/>
        <w:rPr>
          <w:lang w:val="en-US"/>
        </w:rPr>
      </w:pPr>
      <w:r w:rsidRPr="00A97D01">
        <w:rPr>
          <w:lang w:val="en-US"/>
        </w:rPr>
        <w:t>The driver must not drive the vehicle to the hirer’s destination in a way that involves excessive charging (for example, travelling via an indirect route to the destination).</w:t>
      </w:r>
    </w:p>
    <w:p w14:paraId="23183C4C" w14:textId="773B67FD" w:rsidR="00917618" w:rsidRPr="005E68D9" w:rsidRDefault="00917618" w:rsidP="005E68D9">
      <w:pPr>
        <w:pStyle w:val="Header2"/>
        <w:keepNext/>
        <w:spacing w:before="280" w:after="120"/>
      </w:pPr>
      <w:bookmarkStart w:id="46" w:name="_Toc134804597"/>
      <w:r w:rsidRPr="005E68D9">
        <w:t>Complaints</w:t>
      </w:r>
      <w:bookmarkEnd w:id="46"/>
    </w:p>
    <w:p w14:paraId="27819CB8" w14:textId="1AF13CC4" w:rsidR="00986422" w:rsidRDefault="00917618" w:rsidP="005E68D9">
      <w:pPr>
        <w:pStyle w:val="BodyCopy"/>
        <w:spacing w:before="120" w:after="120" w:line="320" w:lineRule="atLeast"/>
        <w:rPr>
          <w:lang w:val="en-US"/>
        </w:rPr>
      </w:pPr>
      <w:r>
        <w:rPr>
          <w:lang w:val="en-US"/>
        </w:rPr>
        <w:t xml:space="preserve">If you have a complaint about the taxi service you have received, you should contact the relevant taxi company or operator in the first instance. If you are unable to resolve the issue, you can </w:t>
      </w:r>
      <w:r w:rsidR="00A42B31">
        <w:rPr>
          <w:lang w:val="en-US"/>
        </w:rPr>
        <w:t xml:space="preserve">phone the </w:t>
      </w:r>
      <w:r>
        <w:rPr>
          <w:lang w:val="en-US"/>
        </w:rPr>
        <w:t>department’s</w:t>
      </w:r>
      <w:r w:rsidR="004E2351">
        <w:rPr>
          <w:lang w:val="en-US"/>
        </w:rPr>
        <w:t xml:space="preserve"> </w:t>
      </w:r>
      <w:proofErr w:type="spellStart"/>
      <w:r w:rsidR="00986422">
        <w:rPr>
          <w:lang w:val="en-US"/>
        </w:rPr>
        <w:t>personalised</w:t>
      </w:r>
      <w:proofErr w:type="spellEnd"/>
      <w:r w:rsidR="00986422">
        <w:rPr>
          <w:lang w:val="en-US"/>
        </w:rPr>
        <w:t xml:space="preserve"> transport</w:t>
      </w:r>
      <w:r w:rsidR="00997C00">
        <w:rPr>
          <w:lang w:val="en-US"/>
        </w:rPr>
        <w:t xml:space="preserve"> complaints</w:t>
      </w:r>
      <w:r w:rsidR="00986422">
        <w:rPr>
          <w:lang w:val="en-US"/>
        </w:rPr>
        <w:t xml:space="preserve"> </w:t>
      </w:r>
      <w:r w:rsidR="004E2351">
        <w:rPr>
          <w:lang w:val="en-US"/>
        </w:rPr>
        <w:t>hotline on 13 12 3</w:t>
      </w:r>
      <w:r w:rsidR="0015262F">
        <w:rPr>
          <w:lang w:val="en-US"/>
        </w:rPr>
        <w:t xml:space="preserve">0 or email </w:t>
      </w:r>
      <w:hyperlink r:id="rId15" w:history="1">
        <w:r w:rsidR="0015262F" w:rsidRPr="00FF4C49">
          <w:rPr>
            <w:rStyle w:val="Hyperlink"/>
            <w:lang w:val="en-US"/>
          </w:rPr>
          <w:t>personalised.transport@tmr.qld.gov.au</w:t>
        </w:r>
      </w:hyperlink>
      <w:r w:rsidR="00A42B31">
        <w:rPr>
          <w:lang w:val="en-US"/>
        </w:rPr>
        <w:t xml:space="preserve">. </w:t>
      </w:r>
    </w:p>
    <w:p w14:paraId="73CDE435" w14:textId="7855DCED" w:rsidR="00917618" w:rsidRDefault="00A42B31" w:rsidP="005E68D9">
      <w:pPr>
        <w:pStyle w:val="BodyCopy"/>
        <w:spacing w:before="120" w:after="120" w:line="320" w:lineRule="atLeast"/>
        <w:rPr>
          <w:lang w:val="en-US"/>
        </w:rPr>
      </w:pPr>
      <w:r>
        <w:rPr>
          <w:lang w:val="en-US"/>
        </w:rPr>
        <w:t xml:space="preserve">For more information </w:t>
      </w:r>
      <w:r w:rsidR="003C39A9">
        <w:rPr>
          <w:lang w:val="en-US"/>
        </w:rPr>
        <w:t xml:space="preserve">go to </w:t>
      </w:r>
      <w:hyperlink r:id="rId16" w:history="1">
        <w:r w:rsidR="007B197C">
          <w:rPr>
            <w:rStyle w:val="Hyperlink"/>
            <w:lang w:val="en-US"/>
          </w:rPr>
          <w:t>www.qld.gov.au/transport/public/operators/information-for-passengers/passenger-rights-and-fares/personalised-transport-complaints</w:t>
        </w:r>
      </w:hyperlink>
      <w:r w:rsidR="00DC2A2B">
        <w:rPr>
          <w:lang w:val="en-US"/>
        </w:rPr>
        <w:t xml:space="preserve"> </w:t>
      </w:r>
      <w:r w:rsidR="00917618">
        <w:rPr>
          <w:lang w:val="en-US"/>
        </w:rPr>
        <w:t xml:space="preserve">or your local Transport and Main Roads </w:t>
      </w:r>
      <w:r w:rsidR="00A443E2">
        <w:rPr>
          <w:lang w:val="en-US"/>
        </w:rPr>
        <w:t xml:space="preserve">customer service </w:t>
      </w:r>
      <w:r w:rsidR="00F6065E">
        <w:rPr>
          <w:lang w:val="en-US"/>
        </w:rPr>
        <w:t>center</w:t>
      </w:r>
      <w:r w:rsidR="00917618">
        <w:rPr>
          <w:lang w:val="en-US"/>
        </w:rPr>
        <w:t>.</w:t>
      </w:r>
    </w:p>
    <w:p w14:paraId="3CB8B2BA" w14:textId="5258E9EE" w:rsidR="00917618" w:rsidRDefault="00917618" w:rsidP="005E68D9">
      <w:pPr>
        <w:pStyle w:val="Header2"/>
        <w:keepNext/>
        <w:spacing w:before="280" w:after="120"/>
      </w:pPr>
      <w:bookmarkStart w:id="47" w:name="_Toc134804598"/>
      <w:r>
        <w:t>Long distance coaches</w:t>
      </w:r>
      <w:bookmarkEnd w:id="47"/>
    </w:p>
    <w:p w14:paraId="14AD4B96" w14:textId="77777777" w:rsidR="00917618" w:rsidRPr="005E68D9" w:rsidRDefault="00917618" w:rsidP="005E68D9">
      <w:pPr>
        <w:pStyle w:val="BodyCopy"/>
        <w:spacing w:before="120" w:after="120" w:line="320" w:lineRule="atLeast"/>
        <w:rPr>
          <w:lang w:val="en-US"/>
        </w:rPr>
      </w:pPr>
      <w:r w:rsidRPr="005E68D9">
        <w:rPr>
          <w:lang w:val="en-US"/>
        </w:rPr>
        <w:t>It is recommended that you contact the operator, who will confirm whether an accessible long distance coach service is available and will provide you with information about access.</w:t>
      </w:r>
    </w:p>
    <w:p w14:paraId="57396DF1" w14:textId="77777777" w:rsidR="00917618" w:rsidRPr="005E68D9" w:rsidRDefault="00917618" w:rsidP="005E68D9">
      <w:pPr>
        <w:pStyle w:val="BodyCopy"/>
        <w:spacing w:before="120" w:after="120" w:line="320" w:lineRule="atLeast"/>
        <w:rPr>
          <w:lang w:val="en-US"/>
        </w:rPr>
      </w:pPr>
      <w:r w:rsidRPr="005E68D9">
        <w:rPr>
          <w:lang w:val="en-US"/>
        </w:rPr>
        <w:t xml:space="preserve">There are a number of actions you should undertake before booking a </w:t>
      </w:r>
      <w:proofErr w:type="gramStart"/>
      <w:r w:rsidRPr="005E68D9">
        <w:rPr>
          <w:lang w:val="en-US"/>
        </w:rPr>
        <w:t>long distance</w:t>
      </w:r>
      <w:proofErr w:type="gramEnd"/>
      <w:r w:rsidRPr="005E68D9">
        <w:rPr>
          <w:lang w:val="en-US"/>
        </w:rPr>
        <w:t xml:space="preserve"> coach journey, such as:</w:t>
      </w:r>
    </w:p>
    <w:p w14:paraId="513B9615" w14:textId="77777777" w:rsidR="00917618" w:rsidRPr="005E68D9" w:rsidRDefault="00917618" w:rsidP="005E68D9">
      <w:pPr>
        <w:pStyle w:val="Bullets"/>
        <w:numPr>
          <w:ilvl w:val="0"/>
          <w:numId w:val="18"/>
        </w:numPr>
        <w:spacing w:after="120" w:line="320" w:lineRule="atLeast"/>
        <w:ind w:left="425" w:hanging="425"/>
        <w:rPr>
          <w:lang w:val="en-US"/>
        </w:rPr>
      </w:pPr>
      <w:r w:rsidRPr="005E68D9">
        <w:rPr>
          <w:lang w:val="en-US"/>
        </w:rPr>
        <w:t>duration of the journey and frequency of rest stops</w:t>
      </w:r>
    </w:p>
    <w:p w14:paraId="75F9942B" w14:textId="77777777" w:rsidR="00917618" w:rsidRPr="005E68D9" w:rsidRDefault="00917618" w:rsidP="005E68D9">
      <w:pPr>
        <w:pStyle w:val="Bullets"/>
        <w:numPr>
          <w:ilvl w:val="0"/>
          <w:numId w:val="18"/>
        </w:numPr>
        <w:spacing w:after="120" w:line="320" w:lineRule="atLeast"/>
        <w:ind w:left="425" w:hanging="425"/>
        <w:rPr>
          <w:lang w:val="en-US"/>
        </w:rPr>
      </w:pPr>
      <w:r w:rsidRPr="005E68D9">
        <w:rPr>
          <w:lang w:val="en-US"/>
        </w:rPr>
        <w:t>whether you will need assistance to transfer from your wheelchair or mobility scooter to a fixed seat</w:t>
      </w:r>
    </w:p>
    <w:p w14:paraId="02B62F15" w14:textId="77777777" w:rsidR="00917618" w:rsidRPr="005E68D9" w:rsidRDefault="00917618" w:rsidP="005E68D9">
      <w:pPr>
        <w:pStyle w:val="Bullets"/>
        <w:numPr>
          <w:ilvl w:val="0"/>
          <w:numId w:val="18"/>
        </w:numPr>
        <w:spacing w:after="120" w:line="320" w:lineRule="atLeast"/>
        <w:ind w:left="425" w:hanging="425"/>
        <w:rPr>
          <w:lang w:val="en-US"/>
        </w:rPr>
      </w:pPr>
      <w:r w:rsidRPr="005E68D9">
        <w:rPr>
          <w:lang w:val="en-US"/>
        </w:rPr>
        <w:t xml:space="preserve">whether you need to travel with a </w:t>
      </w:r>
      <w:proofErr w:type="spellStart"/>
      <w:r w:rsidRPr="005E68D9">
        <w:rPr>
          <w:lang w:val="en-US"/>
        </w:rPr>
        <w:t>carer</w:t>
      </w:r>
      <w:proofErr w:type="spellEnd"/>
      <w:r w:rsidRPr="005E68D9">
        <w:rPr>
          <w:lang w:val="en-US"/>
        </w:rPr>
        <w:t>.</w:t>
      </w:r>
    </w:p>
    <w:p w14:paraId="2238FD0A" w14:textId="77777777" w:rsidR="00917618" w:rsidRDefault="00917618" w:rsidP="005E68D9">
      <w:pPr>
        <w:pStyle w:val="Header2"/>
        <w:keepNext/>
        <w:spacing w:before="280" w:after="120"/>
      </w:pPr>
      <w:bookmarkStart w:id="48" w:name="_Toc134804599"/>
      <w:r>
        <w:t>Aircraft</w:t>
      </w:r>
      <w:bookmarkEnd w:id="48"/>
    </w:p>
    <w:p w14:paraId="44246F5E" w14:textId="40213C0B" w:rsidR="00802F32" w:rsidRDefault="00917618" w:rsidP="005E68D9">
      <w:pPr>
        <w:pStyle w:val="BodyCopy"/>
        <w:spacing w:before="120" w:after="120" w:line="320" w:lineRule="atLeast"/>
        <w:rPr>
          <w:rFonts w:cs="Arial"/>
          <w:b/>
          <w:bCs/>
          <w:color w:val="001965"/>
          <w:sz w:val="32"/>
          <w:szCs w:val="32"/>
        </w:rPr>
      </w:pPr>
      <w:r>
        <w:rPr>
          <w:lang w:val="en-US"/>
        </w:rPr>
        <w:t>The Transport Standards apply to aircraft, except small aircraft (less than 30 seats). Different airlines have different policies, so you should contact individual airlines for more information about service accessibility.</w:t>
      </w:r>
      <w:r w:rsidR="00802F32">
        <w:br w:type="page"/>
      </w:r>
    </w:p>
    <w:p w14:paraId="44D13666" w14:textId="77777777" w:rsidR="00917618" w:rsidRDefault="00917618" w:rsidP="005E68D9">
      <w:pPr>
        <w:pStyle w:val="Header1"/>
        <w:keepNext/>
        <w:spacing w:before="280" w:after="120"/>
      </w:pPr>
      <w:bookmarkStart w:id="49" w:name="_Toc134804600"/>
      <w:r>
        <w:lastRenderedPageBreak/>
        <w:t>Summary checklist</w:t>
      </w:r>
      <w:bookmarkEnd w:id="49"/>
    </w:p>
    <w:p w14:paraId="2920CB4F" w14:textId="3F3BD091" w:rsidR="00917618" w:rsidRDefault="00917618" w:rsidP="005E68D9">
      <w:pPr>
        <w:pStyle w:val="BodyCopy"/>
        <w:spacing w:before="120" w:after="120" w:line="320" w:lineRule="atLeast"/>
        <w:rPr>
          <w:lang w:val="en-US"/>
        </w:rPr>
      </w:pPr>
      <w:r>
        <w:rPr>
          <w:lang w:val="en-US"/>
        </w:rPr>
        <w:t xml:space="preserve">The following is a summary of important considerations in this booklet for individuals who use or who are planning to purchase a wheelchair or mobility scooter, to </w:t>
      </w:r>
      <w:proofErr w:type="spellStart"/>
      <w:r>
        <w:rPr>
          <w:lang w:val="en-US"/>
        </w:rPr>
        <w:t>maximise</w:t>
      </w:r>
      <w:proofErr w:type="spellEnd"/>
      <w:r>
        <w:rPr>
          <w:lang w:val="en-US"/>
        </w:rPr>
        <w:t xml:space="preserve"> safety and accessibility.</w:t>
      </w:r>
    </w:p>
    <w:p w14:paraId="6A2470E2" w14:textId="77777777" w:rsidR="00917618" w:rsidRDefault="00917618" w:rsidP="005E68D9">
      <w:pPr>
        <w:pStyle w:val="BodyCopy"/>
        <w:numPr>
          <w:ilvl w:val="0"/>
          <w:numId w:val="9"/>
        </w:numPr>
        <w:spacing w:before="120" w:after="120" w:line="320" w:lineRule="atLeast"/>
        <w:ind w:left="426" w:hanging="426"/>
        <w:rPr>
          <w:lang w:val="en-US"/>
        </w:rPr>
      </w:pPr>
      <w:r>
        <w:rPr>
          <w:lang w:val="en-US"/>
        </w:rPr>
        <w:t>Would you benefit from an assessment by a health professional before buying a wheelchair or mobility scooter, to provide advice on your individual needs?</w:t>
      </w:r>
    </w:p>
    <w:p w14:paraId="130B907B" w14:textId="182022C4" w:rsidR="00917618" w:rsidRDefault="00917618" w:rsidP="005E68D9">
      <w:pPr>
        <w:pStyle w:val="BodyCopy"/>
        <w:numPr>
          <w:ilvl w:val="0"/>
          <w:numId w:val="9"/>
        </w:numPr>
        <w:spacing w:before="120" w:after="120" w:line="320" w:lineRule="atLeast"/>
        <w:ind w:left="426" w:hanging="426"/>
        <w:rPr>
          <w:lang w:val="en-US"/>
        </w:rPr>
      </w:pPr>
      <w:r>
        <w:rPr>
          <w:lang w:val="en-US"/>
        </w:rPr>
        <w:t xml:space="preserve">Do you intend to use a </w:t>
      </w:r>
      <w:proofErr w:type="spellStart"/>
      <w:r>
        <w:rPr>
          <w:lang w:val="en-US"/>
        </w:rPr>
        <w:t>motorised</w:t>
      </w:r>
      <w:proofErr w:type="spellEnd"/>
      <w:r>
        <w:rPr>
          <w:lang w:val="en-US"/>
        </w:rPr>
        <w:t xml:space="preserve"> </w:t>
      </w:r>
      <w:r w:rsidR="00D44C0A" w:rsidRPr="00D44C0A">
        <w:rPr>
          <w:lang w:val="en-US"/>
        </w:rPr>
        <w:t xml:space="preserve">mobility device </w:t>
      </w:r>
      <w:r>
        <w:rPr>
          <w:lang w:val="en-US"/>
        </w:rPr>
        <w:t xml:space="preserve">on footpaths or nature strips? If yes, it must be registered, unless you do not usually live in Queensland (just visiting) [see page </w:t>
      </w:r>
      <w:r w:rsidR="005E0333">
        <w:rPr>
          <w:lang w:val="en-US"/>
        </w:rPr>
        <w:t>6</w:t>
      </w:r>
      <w:r>
        <w:rPr>
          <w:lang w:val="en-US"/>
        </w:rPr>
        <w:t>].</w:t>
      </w:r>
    </w:p>
    <w:p w14:paraId="3DB27442" w14:textId="23E26B7B" w:rsidR="00917618" w:rsidRPr="005E68D9" w:rsidRDefault="00917618" w:rsidP="005E68D9">
      <w:pPr>
        <w:pStyle w:val="BodyCopy"/>
        <w:spacing w:before="240" w:after="120"/>
        <w:rPr>
          <w:b/>
          <w:bCs/>
          <w:lang w:val="en-US"/>
        </w:rPr>
      </w:pPr>
      <w:r w:rsidRPr="005E68D9">
        <w:rPr>
          <w:b/>
          <w:bCs/>
          <w:lang w:val="en-US"/>
        </w:rPr>
        <w:t xml:space="preserve">Is your </w:t>
      </w:r>
      <w:proofErr w:type="spellStart"/>
      <w:r w:rsidRPr="005E68D9">
        <w:rPr>
          <w:b/>
          <w:bCs/>
          <w:lang w:val="en-US"/>
        </w:rPr>
        <w:t>motorised</w:t>
      </w:r>
      <w:proofErr w:type="spellEnd"/>
      <w:r w:rsidRPr="005E68D9">
        <w:rPr>
          <w:b/>
          <w:bCs/>
          <w:lang w:val="en-US"/>
        </w:rPr>
        <w:t xml:space="preserve"> </w:t>
      </w:r>
      <w:r w:rsidR="00E138DD" w:rsidRPr="005E68D9">
        <w:rPr>
          <w:b/>
          <w:bCs/>
          <w:lang w:val="en-US"/>
        </w:rPr>
        <w:t xml:space="preserve">mobility device </w:t>
      </w:r>
      <w:r w:rsidRPr="005E68D9">
        <w:rPr>
          <w:b/>
          <w:bCs/>
          <w:lang w:val="en-US"/>
        </w:rPr>
        <w:t>eligible for registration?</w:t>
      </w:r>
    </w:p>
    <w:p w14:paraId="40EA6ED4" w14:textId="52FE392A" w:rsidR="00132737" w:rsidRDefault="00132737" w:rsidP="005E68D9">
      <w:pPr>
        <w:pStyle w:val="BodyCopy"/>
        <w:spacing w:before="120" w:after="120" w:line="320" w:lineRule="atLeast"/>
        <w:rPr>
          <w:lang w:val="en-US"/>
        </w:rPr>
      </w:pPr>
      <w:r>
        <w:rPr>
          <w:lang w:val="en-US"/>
        </w:rPr>
        <w:t xml:space="preserve">To be registered, your </w:t>
      </w:r>
      <w:proofErr w:type="spellStart"/>
      <w:r>
        <w:rPr>
          <w:lang w:val="en-US"/>
        </w:rPr>
        <w:t>motorised</w:t>
      </w:r>
      <w:proofErr w:type="spellEnd"/>
      <w:r>
        <w:rPr>
          <w:lang w:val="en-US"/>
        </w:rPr>
        <w:t xml:space="preserve"> wheelchair</w:t>
      </w:r>
      <w:r w:rsidRPr="00E138DD">
        <w:rPr>
          <w:lang w:val="en-US"/>
        </w:rPr>
        <w:t xml:space="preserve"> </w:t>
      </w:r>
      <w:r>
        <w:rPr>
          <w:lang w:val="en-US"/>
        </w:rPr>
        <w:t>must:</w:t>
      </w:r>
    </w:p>
    <w:p w14:paraId="7CAA9BD2" w14:textId="77777777" w:rsidR="00132737" w:rsidRPr="005E68D9" w:rsidRDefault="00132737" w:rsidP="005E68D9">
      <w:pPr>
        <w:pStyle w:val="BodyCopy"/>
        <w:numPr>
          <w:ilvl w:val="0"/>
          <w:numId w:val="9"/>
        </w:numPr>
        <w:spacing w:before="120" w:after="120" w:line="320" w:lineRule="atLeast"/>
        <w:ind w:left="426" w:hanging="426"/>
        <w:rPr>
          <w:lang w:val="en-US"/>
        </w:rPr>
      </w:pPr>
      <w:r w:rsidRPr="005E68D9">
        <w:rPr>
          <w:lang w:val="en-US"/>
        </w:rPr>
        <w:t xml:space="preserve">have an electric motor </w:t>
      </w:r>
    </w:p>
    <w:p w14:paraId="7B41448D" w14:textId="11EFCD30" w:rsidR="00132737" w:rsidRPr="005E68D9" w:rsidRDefault="00132737" w:rsidP="005E68D9">
      <w:pPr>
        <w:pStyle w:val="BodyCopy"/>
        <w:numPr>
          <w:ilvl w:val="0"/>
          <w:numId w:val="9"/>
        </w:numPr>
        <w:spacing w:before="120" w:after="120" w:line="320" w:lineRule="atLeast"/>
        <w:ind w:left="426" w:hanging="426"/>
        <w:rPr>
          <w:lang w:val="en-US"/>
        </w:rPr>
      </w:pPr>
      <w:r w:rsidRPr="005E68D9">
        <w:rPr>
          <w:lang w:val="en-US"/>
        </w:rPr>
        <w:t>be built for a person who is unable to walk or has difficulty in walking</w:t>
      </w:r>
    </w:p>
    <w:p w14:paraId="310A3E9B" w14:textId="4EF72B34" w:rsidR="00132737" w:rsidRPr="005E68D9" w:rsidRDefault="00132737" w:rsidP="005E68D9">
      <w:pPr>
        <w:pStyle w:val="BodyCopy"/>
        <w:numPr>
          <w:ilvl w:val="0"/>
          <w:numId w:val="9"/>
        </w:numPr>
        <w:spacing w:before="120" w:after="120" w:line="320" w:lineRule="atLeast"/>
        <w:ind w:left="426" w:hanging="426"/>
        <w:rPr>
          <w:lang w:val="en-US"/>
        </w:rPr>
      </w:pPr>
      <w:r w:rsidRPr="005E68D9">
        <w:rPr>
          <w:lang w:val="en-US"/>
        </w:rPr>
        <w:t>not be capable of travelling more than 15km/h on level ground (note - maximum 10km/h on footpaths).</w:t>
      </w:r>
    </w:p>
    <w:p w14:paraId="0222DCF3" w14:textId="589B94D9" w:rsidR="00917618" w:rsidRDefault="00917618" w:rsidP="005E68D9">
      <w:pPr>
        <w:pStyle w:val="BodyCopy"/>
        <w:spacing w:before="120" w:after="120" w:line="320" w:lineRule="atLeast"/>
        <w:rPr>
          <w:lang w:val="en-US"/>
        </w:rPr>
      </w:pPr>
      <w:r>
        <w:rPr>
          <w:lang w:val="en-US"/>
        </w:rPr>
        <w:t xml:space="preserve">To be registered, your </w:t>
      </w:r>
      <w:r w:rsidR="00132737">
        <w:rPr>
          <w:lang w:val="en-US"/>
        </w:rPr>
        <w:t>mobility scooter</w:t>
      </w:r>
      <w:r w:rsidR="002475CE">
        <w:rPr>
          <w:lang w:val="en-US"/>
        </w:rPr>
        <w:t xml:space="preserve"> </w:t>
      </w:r>
      <w:r>
        <w:rPr>
          <w:lang w:val="en-US"/>
        </w:rPr>
        <w:t>must:</w:t>
      </w:r>
    </w:p>
    <w:p w14:paraId="0E830902" w14:textId="77777777" w:rsidR="00917618" w:rsidRPr="005E68D9" w:rsidRDefault="00917618" w:rsidP="005E68D9">
      <w:pPr>
        <w:pStyle w:val="BodyCopy"/>
        <w:numPr>
          <w:ilvl w:val="0"/>
          <w:numId w:val="9"/>
        </w:numPr>
        <w:spacing w:before="120" w:after="120" w:line="320" w:lineRule="atLeast"/>
        <w:ind w:left="426" w:hanging="426"/>
        <w:rPr>
          <w:lang w:val="en-US"/>
        </w:rPr>
      </w:pPr>
      <w:r w:rsidRPr="005E68D9">
        <w:rPr>
          <w:lang w:val="en-US"/>
        </w:rPr>
        <w:t xml:space="preserve">have an electric motor </w:t>
      </w:r>
    </w:p>
    <w:p w14:paraId="3629A682" w14:textId="68B23D93" w:rsidR="00917618" w:rsidRPr="005E68D9" w:rsidRDefault="00917618" w:rsidP="005E68D9">
      <w:pPr>
        <w:pStyle w:val="BodyCopy"/>
        <w:numPr>
          <w:ilvl w:val="0"/>
          <w:numId w:val="9"/>
        </w:numPr>
        <w:spacing w:before="120" w:after="120" w:line="320" w:lineRule="atLeast"/>
        <w:ind w:left="426" w:hanging="426"/>
        <w:rPr>
          <w:lang w:val="en-US"/>
        </w:rPr>
      </w:pPr>
      <w:r w:rsidRPr="005E68D9">
        <w:rPr>
          <w:lang w:val="en-US"/>
        </w:rPr>
        <w:t xml:space="preserve">be built for a person </w:t>
      </w:r>
      <w:r w:rsidR="00132737" w:rsidRPr="005E68D9">
        <w:rPr>
          <w:lang w:val="en-US"/>
        </w:rPr>
        <w:t>unable to walk or has difficulty in walking</w:t>
      </w:r>
      <w:r w:rsidR="00132737" w:rsidRPr="005E68D9" w:rsidDel="00132737">
        <w:rPr>
          <w:lang w:val="en-US"/>
        </w:rPr>
        <w:t xml:space="preserve"> </w:t>
      </w:r>
      <w:r w:rsidRPr="005E68D9">
        <w:rPr>
          <w:lang w:val="en-US"/>
        </w:rPr>
        <w:t xml:space="preserve">have a tare weight of </w:t>
      </w:r>
      <w:r w:rsidR="00E138DD" w:rsidRPr="005E68D9">
        <w:rPr>
          <w:lang w:val="en-US"/>
        </w:rPr>
        <w:t xml:space="preserve">170kg </w:t>
      </w:r>
      <w:r w:rsidRPr="005E68D9">
        <w:rPr>
          <w:lang w:val="en-US"/>
        </w:rPr>
        <w:t>or less</w:t>
      </w:r>
    </w:p>
    <w:p w14:paraId="0764A699" w14:textId="0CF45E7E" w:rsidR="00132737" w:rsidRPr="005E68D9" w:rsidRDefault="00132737" w:rsidP="005E68D9">
      <w:pPr>
        <w:pStyle w:val="BodyCopy"/>
        <w:numPr>
          <w:ilvl w:val="0"/>
          <w:numId w:val="9"/>
        </w:numPr>
        <w:spacing w:before="120" w:after="120" w:line="320" w:lineRule="atLeast"/>
        <w:ind w:left="426" w:hanging="426"/>
        <w:rPr>
          <w:lang w:val="en-US"/>
        </w:rPr>
      </w:pPr>
      <w:r w:rsidRPr="005E68D9">
        <w:rPr>
          <w:lang w:val="en-US"/>
        </w:rPr>
        <w:t>is steered by handlebars or a steering wheel</w:t>
      </w:r>
    </w:p>
    <w:p w14:paraId="76E58AA3" w14:textId="76A36A55" w:rsidR="00917618" w:rsidRPr="005E68D9" w:rsidRDefault="00917618" w:rsidP="005E68D9">
      <w:pPr>
        <w:pStyle w:val="BodyCopy"/>
        <w:numPr>
          <w:ilvl w:val="0"/>
          <w:numId w:val="9"/>
        </w:numPr>
        <w:spacing w:before="120" w:after="120" w:line="320" w:lineRule="atLeast"/>
        <w:ind w:left="426" w:hanging="426"/>
        <w:rPr>
          <w:lang w:val="en-US"/>
        </w:rPr>
      </w:pPr>
      <w:r w:rsidRPr="005E68D9">
        <w:rPr>
          <w:lang w:val="en-US"/>
        </w:rPr>
        <w:t xml:space="preserve">not be capable of travelling more than </w:t>
      </w:r>
      <w:r w:rsidR="00E138DD" w:rsidRPr="005E68D9">
        <w:rPr>
          <w:lang w:val="en-US"/>
        </w:rPr>
        <w:t>15km</w:t>
      </w:r>
      <w:r w:rsidRPr="005E68D9">
        <w:rPr>
          <w:lang w:val="en-US"/>
        </w:rPr>
        <w:t>/h on level ground</w:t>
      </w:r>
      <w:r w:rsidR="00E138DD" w:rsidRPr="005E68D9">
        <w:rPr>
          <w:lang w:val="en-US"/>
        </w:rPr>
        <w:t xml:space="preserve"> (</w:t>
      </w:r>
      <w:r w:rsidR="00677A2F" w:rsidRPr="005E68D9">
        <w:rPr>
          <w:lang w:val="en-US"/>
        </w:rPr>
        <w:t xml:space="preserve">note </w:t>
      </w:r>
      <w:r w:rsidR="00BD122B">
        <w:rPr>
          <w:lang w:val="en-US"/>
        </w:rPr>
        <w:t>–</w:t>
      </w:r>
      <w:r w:rsidR="00677A2F" w:rsidRPr="005E68D9">
        <w:rPr>
          <w:lang w:val="en-US"/>
        </w:rPr>
        <w:t xml:space="preserve"> maximum 10km/h on footpaths)</w:t>
      </w:r>
      <w:r w:rsidRPr="005E68D9">
        <w:rPr>
          <w:lang w:val="en-US"/>
        </w:rPr>
        <w:t>.</w:t>
      </w:r>
    </w:p>
    <w:p w14:paraId="5F047F02" w14:textId="76333BB5" w:rsidR="00917618" w:rsidRPr="005E68D9" w:rsidRDefault="00917618" w:rsidP="005E68D9">
      <w:pPr>
        <w:pStyle w:val="BodyCopy"/>
        <w:spacing w:before="240" w:after="120"/>
        <w:rPr>
          <w:b/>
          <w:bCs/>
          <w:lang w:val="en-US"/>
        </w:rPr>
      </w:pPr>
      <w:r w:rsidRPr="005E68D9">
        <w:rPr>
          <w:b/>
          <w:bCs/>
          <w:lang w:val="en-US"/>
        </w:rPr>
        <w:t xml:space="preserve">To register your </w:t>
      </w:r>
      <w:proofErr w:type="spellStart"/>
      <w:r w:rsidRPr="005E68D9">
        <w:rPr>
          <w:b/>
          <w:bCs/>
          <w:lang w:val="en-US"/>
        </w:rPr>
        <w:t>motorised</w:t>
      </w:r>
      <w:proofErr w:type="spellEnd"/>
      <w:r w:rsidRPr="005E68D9">
        <w:rPr>
          <w:b/>
          <w:bCs/>
          <w:lang w:val="en-US"/>
        </w:rPr>
        <w:t xml:space="preserve"> </w:t>
      </w:r>
      <w:r w:rsidR="00677A2F" w:rsidRPr="005E68D9">
        <w:rPr>
          <w:b/>
          <w:bCs/>
          <w:lang w:val="en-US"/>
        </w:rPr>
        <w:t xml:space="preserve">mobility </w:t>
      </w:r>
      <w:proofErr w:type="gramStart"/>
      <w:r w:rsidR="00677A2F" w:rsidRPr="005E68D9">
        <w:rPr>
          <w:b/>
          <w:bCs/>
          <w:lang w:val="en-US"/>
        </w:rPr>
        <w:t>device</w:t>
      </w:r>
      <w:proofErr w:type="gramEnd"/>
      <w:r w:rsidR="00677A2F" w:rsidRPr="005E68D9">
        <w:rPr>
          <w:b/>
          <w:bCs/>
          <w:lang w:val="en-US"/>
        </w:rPr>
        <w:t xml:space="preserve"> </w:t>
      </w:r>
      <w:r w:rsidRPr="005E68D9">
        <w:rPr>
          <w:b/>
          <w:bCs/>
          <w:lang w:val="en-US"/>
        </w:rPr>
        <w:t>you must have:</w:t>
      </w:r>
    </w:p>
    <w:p w14:paraId="4A8949DD" w14:textId="70EA7989" w:rsidR="00917618" w:rsidRDefault="00917618" w:rsidP="005E68D9">
      <w:pPr>
        <w:pStyle w:val="BodyCopy"/>
        <w:numPr>
          <w:ilvl w:val="0"/>
          <w:numId w:val="9"/>
        </w:numPr>
        <w:spacing w:before="120" w:after="120" w:line="320" w:lineRule="atLeast"/>
        <w:ind w:left="425" w:hanging="425"/>
        <w:rPr>
          <w:lang w:val="en-US"/>
        </w:rPr>
      </w:pPr>
      <w:r>
        <w:rPr>
          <w:lang w:val="en-US"/>
        </w:rPr>
        <w:t xml:space="preserve">the required completed forms </w:t>
      </w:r>
    </w:p>
    <w:p w14:paraId="0FE390D5" w14:textId="78FB03AB" w:rsidR="00917618" w:rsidRDefault="00917618" w:rsidP="005E68D9">
      <w:pPr>
        <w:pStyle w:val="BodyCopy"/>
        <w:numPr>
          <w:ilvl w:val="0"/>
          <w:numId w:val="9"/>
        </w:numPr>
        <w:spacing w:before="120" w:after="120" w:line="320" w:lineRule="atLeast"/>
        <w:ind w:left="425" w:hanging="425"/>
        <w:rPr>
          <w:lang w:val="en-US"/>
        </w:rPr>
      </w:pPr>
      <w:r>
        <w:rPr>
          <w:lang w:val="en-US"/>
        </w:rPr>
        <w:t xml:space="preserve">evidence of the </w:t>
      </w:r>
      <w:r w:rsidR="00677A2F">
        <w:rPr>
          <w:lang w:val="en-US"/>
        </w:rPr>
        <w:t xml:space="preserve">device’s </w:t>
      </w:r>
      <w:r>
        <w:rPr>
          <w:lang w:val="en-US"/>
        </w:rPr>
        <w:t xml:space="preserve">origin, for example old registration papers </w:t>
      </w:r>
    </w:p>
    <w:p w14:paraId="28380449" w14:textId="2B99B285" w:rsidR="00917618" w:rsidRDefault="00917618" w:rsidP="005E68D9">
      <w:pPr>
        <w:pStyle w:val="BodyCopy"/>
        <w:numPr>
          <w:ilvl w:val="0"/>
          <w:numId w:val="9"/>
        </w:numPr>
        <w:spacing w:before="120" w:after="120" w:line="320" w:lineRule="atLeast"/>
        <w:ind w:left="425" w:hanging="425"/>
        <w:rPr>
          <w:lang w:val="en-US"/>
        </w:rPr>
      </w:pPr>
      <w:r>
        <w:rPr>
          <w:lang w:val="en-US"/>
        </w:rPr>
        <w:t xml:space="preserve">evidence of the </w:t>
      </w:r>
      <w:r w:rsidR="00677A2F">
        <w:rPr>
          <w:lang w:val="en-US"/>
        </w:rPr>
        <w:t xml:space="preserve">device’s </w:t>
      </w:r>
      <w:r>
        <w:rPr>
          <w:lang w:val="en-US"/>
        </w:rPr>
        <w:t>Queensland garage address</w:t>
      </w:r>
    </w:p>
    <w:p w14:paraId="0809343F" w14:textId="450F2291" w:rsidR="00917618" w:rsidRDefault="00917618" w:rsidP="005E68D9">
      <w:pPr>
        <w:pStyle w:val="BodyCopy"/>
        <w:numPr>
          <w:ilvl w:val="0"/>
          <w:numId w:val="9"/>
        </w:numPr>
        <w:spacing w:before="120" w:after="120" w:line="320" w:lineRule="atLeast"/>
        <w:ind w:left="425" w:hanging="425"/>
        <w:rPr>
          <w:lang w:val="en-US"/>
        </w:rPr>
      </w:pPr>
      <w:r>
        <w:rPr>
          <w:lang w:val="en-US"/>
        </w:rPr>
        <w:t>evidence of personal identification.</w:t>
      </w:r>
    </w:p>
    <w:p w14:paraId="7C7012D2" w14:textId="275A9A07" w:rsidR="008E0CFF" w:rsidRDefault="00B965EF" w:rsidP="00B965EF">
      <w:pPr>
        <w:pStyle w:val="BodyCopy"/>
        <w:spacing w:before="120" w:after="120" w:line="320" w:lineRule="atLeast"/>
        <w:rPr>
          <w:lang w:val="en-US"/>
        </w:rPr>
      </w:pPr>
      <w:r>
        <w:rPr>
          <w:lang w:val="en-US"/>
        </w:rPr>
        <w:t xml:space="preserve">Find more at </w:t>
      </w:r>
      <w:hyperlink r:id="rId17" w:history="1">
        <w:r w:rsidR="0040091D" w:rsidRPr="0040091D">
          <w:rPr>
            <w:rStyle w:val="Hyperlink"/>
            <w:lang w:val="en-US"/>
          </w:rPr>
          <w:t>www.qld.gov.au/RegisterMotorisedMobilityDevice</w:t>
        </w:r>
      </w:hyperlink>
      <w:r w:rsidR="003470F7">
        <w:rPr>
          <w:lang w:val="en-US"/>
        </w:rPr>
        <w:t>.</w:t>
      </w:r>
    </w:p>
    <w:p w14:paraId="6426128D" w14:textId="338E07CB" w:rsidR="00917618" w:rsidRPr="005E68D9" w:rsidRDefault="00917618" w:rsidP="005E68D9">
      <w:pPr>
        <w:pStyle w:val="BodyCopy"/>
        <w:spacing w:before="240" w:after="120"/>
        <w:rPr>
          <w:b/>
          <w:bCs/>
          <w:lang w:val="en-US"/>
        </w:rPr>
      </w:pPr>
      <w:r w:rsidRPr="005E68D9">
        <w:rPr>
          <w:b/>
          <w:bCs/>
          <w:lang w:val="en-US"/>
        </w:rPr>
        <w:t>Have you considered whether the wheelchair or mobility scooter will fit on public transport?</w:t>
      </w:r>
    </w:p>
    <w:p w14:paraId="23A297DF" w14:textId="77777777" w:rsidR="00917618" w:rsidRDefault="00917618" w:rsidP="005E68D9">
      <w:pPr>
        <w:pStyle w:val="BodyCopy"/>
        <w:spacing w:before="120" w:after="120" w:line="320" w:lineRule="atLeast"/>
        <w:rPr>
          <w:lang w:val="en-US"/>
        </w:rPr>
      </w:pPr>
      <w:r>
        <w:rPr>
          <w:lang w:val="en-US"/>
        </w:rPr>
        <w:t>Your accessibility will be improved if:</w:t>
      </w:r>
    </w:p>
    <w:p w14:paraId="2FA90806" w14:textId="77777777" w:rsidR="00917618" w:rsidRDefault="00917618" w:rsidP="005E68D9">
      <w:pPr>
        <w:pStyle w:val="BodyCopy"/>
        <w:numPr>
          <w:ilvl w:val="0"/>
          <w:numId w:val="9"/>
        </w:numPr>
        <w:spacing w:before="120" w:after="120" w:line="320" w:lineRule="atLeast"/>
        <w:ind w:left="426" w:hanging="426"/>
      </w:pPr>
      <w:r>
        <w:t xml:space="preserve">it </w:t>
      </w:r>
      <w:r w:rsidRPr="005E68D9">
        <w:rPr>
          <w:lang w:val="en-US"/>
        </w:rPr>
        <w:t>fits</w:t>
      </w:r>
      <w:r>
        <w:t xml:space="preserve"> in an allocated space of </w:t>
      </w:r>
      <w:r>
        <w:rPr>
          <w:rStyle w:val="Bold"/>
          <w:lang w:val="en-US"/>
        </w:rPr>
        <w:t>1300mm</w:t>
      </w:r>
      <w:r>
        <w:t xml:space="preserve"> by </w:t>
      </w:r>
      <w:r>
        <w:rPr>
          <w:rStyle w:val="Bold"/>
          <w:lang w:val="en-US"/>
        </w:rPr>
        <w:t>800mm</w:t>
      </w:r>
    </w:p>
    <w:p w14:paraId="02A5A8FF" w14:textId="77777777" w:rsidR="00917618" w:rsidRDefault="00917618" w:rsidP="005E68D9">
      <w:pPr>
        <w:pStyle w:val="BodyCopy"/>
        <w:numPr>
          <w:ilvl w:val="0"/>
          <w:numId w:val="9"/>
        </w:numPr>
        <w:spacing w:before="120" w:after="120" w:line="320" w:lineRule="atLeast"/>
        <w:ind w:left="426" w:hanging="426"/>
      </w:pPr>
      <w:r>
        <w:t xml:space="preserve">it </w:t>
      </w:r>
      <w:r w:rsidRPr="005E68D9">
        <w:rPr>
          <w:lang w:val="en-US"/>
        </w:rPr>
        <w:t>is</w:t>
      </w:r>
      <w:r>
        <w:t xml:space="preserve"> less than </w:t>
      </w:r>
      <w:r>
        <w:rPr>
          <w:rStyle w:val="Bold"/>
          <w:lang w:val="en-US"/>
        </w:rPr>
        <w:t>750mm</w:t>
      </w:r>
      <w:r>
        <w:t xml:space="preserve"> wide</w:t>
      </w:r>
    </w:p>
    <w:p w14:paraId="2850F7CF" w14:textId="5B989024" w:rsidR="009A48AE" w:rsidRDefault="00917618" w:rsidP="005E68D9">
      <w:pPr>
        <w:pStyle w:val="BodyCopy"/>
        <w:numPr>
          <w:ilvl w:val="0"/>
          <w:numId w:val="9"/>
        </w:numPr>
        <w:spacing w:before="120" w:after="120" w:line="320" w:lineRule="atLeast"/>
        <w:ind w:left="426" w:hanging="426"/>
      </w:pPr>
      <w:r w:rsidRPr="005E68D9">
        <w:rPr>
          <w:lang w:val="en-US"/>
        </w:rPr>
        <w:t>the</w:t>
      </w:r>
      <w:r>
        <w:t xml:space="preserve"> height when you are seated is less than </w:t>
      </w:r>
      <w:r>
        <w:rPr>
          <w:rStyle w:val="Bold"/>
          <w:lang w:val="en-US"/>
        </w:rPr>
        <w:t>1500mm</w:t>
      </w:r>
      <w:r>
        <w:t xml:space="preserve"> (or less than </w:t>
      </w:r>
      <w:r>
        <w:rPr>
          <w:rStyle w:val="Bold"/>
          <w:lang w:val="en-US"/>
        </w:rPr>
        <w:t>1400mm</w:t>
      </w:r>
      <w:r>
        <w:t xml:space="preserve"> if the accessible taxi was introduced into service prior to 1 January 2013) – height limit only applies when travelling in accessible taxis</w:t>
      </w:r>
    </w:p>
    <w:p w14:paraId="453F8A61" w14:textId="06DE9F1B" w:rsidR="00917618" w:rsidRDefault="00917618" w:rsidP="005E68D9">
      <w:pPr>
        <w:pStyle w:val="BodyCopy"/>
        <w:numPr>
          <w:ilvl w:val="0"/>
          <w:numId w:val="9"/>
        </w:numPr>
        <w:spacing w:before="120" w:after="120" w:line="320" w:lineRule="atLeast"/>
        <w:ind w:left="426" w:hanging="426"/>
      </w:pPr>
      <w:r>
        <w:t xml:space="preserve">the total weight of you and the mobility device is less than </w:t>
      </w:r>
      <w:r>
        <w:rPr>
          <w:rStyle w:val="Bold"/>
          <w:lang w:val="en-US"/>
        </w:rPr>
        <w:t>300kg</w:t>
      </w:r>
    </w:p>
    <w:p w14:paraId="31AC9557" w14:textId="77777777" w:rsidR="00917618" w:rsidRDefault="00917618" w:rsidP="005E68D9">
      <w:pPr>
        <w:pStyle w:val="BodyCopy"/>
        <w:numPr>
          <w:ilvl w:val="0"/>
          <w:numId w:val="9"/>
        </w:numPr>
        <w:spacing w:before="120" w:after="120" w:line="320" w:lineRule="atLeast"/>
        <w:ind w:left="426" w:hanging="426"/>
      </w:pPr>
      <w:r>
        <w:t>it is fitted with four tie-down points</w:t>
      </w:r>
    </w:p>
    <w:p w14:paraId="44E9E5E0" w14:textId="1EAC405E" w:rsidR="00B76F13" w:rsidRPr="009A48AE" w:rsidRDefault="00917618" w:rsidP="005E68D9">
      <w:pPr>
        <w:pStyle w:val="BodyCopy"/>
        <w:numPr>
          <w:ilvl w:val="0"/>
          <w:numId w:val="9"/>
        </w:numPr>
        <w:spacing w:before="120" w:after="120" w:line="320" w:lineRule="atLeast"/>
        <w:ind w:left="426" w:hanging="426"/>
        <w:rPr>
          <w:rFonts w:cs="Arial"/>
        </w:rPr>
      </w:pPr>
      <w:r w:rsidRPr="009A48AE">
        <w:rPr>
          <w:rFonts w:cs="Arial"/>
        </w:rPr>
        <w:t xml:space="preserve">it </w:t>
      </w:r>
      <w:r w:rsidRPr="005E68D9">
        <w:rPr>
          <w:lang w:val="en-US"/>
        </w:rPr>
        <w:t>meets</w:t>
      </w:r>
      <w:r w:rsidRPr="009A48AE">
        <w:rPr>
          <w:rFonts w:cs="Arial"/>
        </w:rPr>
        <w:t xml:space="preserve"> the manoeuv</w:t>
      </w:r>
      <w:r w:rsidR="00201AC0">
        <w:rPr>
          <w:rFonts w:cs="Arial"/>
        </w:rPr>
        <w:t>rability re</w:t>
      </w:r>
      <w:r w:rsidRPr="009A48AE">
        <w:rPr>
          <w:rFonts w:cs="Arial"/>
        </w:rPr>
        <w:t xml:space="preserve">quirements of the Transport Standards (see page </w:t>
      </w:r>
      <w:r w:rsidR="0019197F">
        <w:rPr>
          <w:rFonts w:cs="Arial"/>
        </w:rPr>
        <w:t>1</w:t>
      </w:r>
      <w:r w:rsidR="0099539B">
        <w:rPr>
          <w:rFonts w:cs="Arial"/>
        </w:rPr>
        <w:t>1</w:t>
      </w:r>
      <w:r w:rsidRPr="009A48AE">
        <w:rPr>
          <w:rFonts w:cs="Arial"/>
        </w:rPr>
        <w:t>).</w:t>
      </w:r>
    </w:p>
    <w:p w14:paraId="01AF70FF" w14:textId="77777777" w:rsidR="00917618" w:rsidRDefault="00917618" w:rsidP="005E68D9">
      <w:pPr>
        <w:pStyle w:val="Header1"/>
        <w:keepNext/>
        <w:spacing w:before="280" w:after="120"/>
      </w:pPr>
      <w:bookmarkStart w:id="50" w:name="_Toc134804601"/>
      <w:r>
        <w:lastRenderedPageBreak/>
        <w:t>More information</w:t>
      </w:r>
      <w:bookmarkEnd w:id="50"/>
    </w:p>
    <w:p w14:paraId="428E8F19" w14:textId="0DDFD3D3" w:rsidR="00830ACD" w:rsidRPr="005E68D9" w:rsidRDefault="001861A8" w:rsidP="005E68D9">
      <w:pPr>
        <w:pStyle w:val="BodyCopy"/>
        <w:spacing w:before="120" w:after="120" w:line="320" w:lineRule="atLeast"/>
        <w:rPr>
          <w:b/>
          <w:bCs/>
        </w:rPr>
      </w:pPr>
      <w:hyperlink r:id="rId18" w:history="1">
        <w:r w:rsidR="00917618" w:rsidRPr="005E68D9">
          <w:rPr>
            <w:rStyle w:val="Hyperlink"/>
            <w:b/>
            <w:bCs/>
            <w:lang w:val="en-US"/>
          </w:rPr>
          <w:t>www.tmr.qld.gov.au</w:t>
        </w:r>
      </w:hyperlink>
      <w:r w:rsidR="00917618" w:rsidRPr="00D84FC6">
        <w:rPr>
          <w:lang w:val="en-US"/>
        </w:rPr>
        <w:t xml:space="preserve"> or phone</w:t>
      </w:r>
      <w:r w:rsidR="00917618" w:rsidRPr="005E68D9">
        <w:rPr>
          <w:b/>
          <w:bCs/>
          <w:lang w:val="en-US"/>
        </w:rPr>
        <w:t xml:space="preserve"> </w:t>
      </w:r>
      <w:r w:rsidR="00917618" w:rsidRPr="005E68D9">
        <w:rPr>
          <w:b/>
          <w:bCs/>
        </w:rPr>
        <w:t>13 23 80</w:t>
      </w:r>
    </w:p>
    <w:p w14:paraId="72148F38" w14:textId="77777777" w:rsidR="00917618" w:rsidRPr="00261224" w:rsidRDefault="00917618" w:rsidP="005E68D9">
      <w:pPr>
        <w:pStyle w:val="BodyCopy"/>
        <w:spacing w:before="120" w:after="120" w:line="320" w:lineRule="atLeast"/>
        <w:rPr>
          <w:rStyle w:val="Bold"/>
          <w:rFonts w:ascii="Arial" w:hAnsi="Arial"/>
          <w:lang w:val="en-US"/>
        </w:rPr>
      </w:pPr>
      <w:r w:rsidRPr="00261224">
        <w:rPr>
          <w:lang w:val="en-US"/>
        </w:rPr>
        <w:t xml:space="preserve">Interpreter service: </w:t>
      </w:r>
      <w:r w:rsidRPr="00261224">
        <w:rPr>
          <w:rStyle w:val="Bold"/>
          <w:rFonts w:ascii="Arial" w:hAnsi="Arial"/>
          <w:lang w:val="en-US"/>
        </w:rPr>
        <w:t>13 14 50</w:t>
      </w:r>
    </w:p>
    <w:p w14:paraId="19C73FB9" w14:textId="77777777" w:rsidR="00917618" w:rsidRPr="005E68D9" w:rsidRDefault="00917618" w:rsidP="005E68D9">
      <w:pPr>
        <w:pStyle w:val="BodyCopy"/>
        <w:spacing w:before="120" w:after="120" w:line="320" w:lineRule="atLeast"/>
      </w:pPr>
      <w:r w:rsidRPr="005E68D9">
        <w:t>24-hour National Relay Service numbers</w:t>
      </w:r>
    </w:p>
    <w:p w14:paraId="0BE450BC" w14:textId="77777777" w:rsidR="00917618" w:rsidRPr="00261224" w:rsidRDefault="00917618" w:rsidP="005E68D9">
      <w:pPr>
        <w:pStyle w:val="BodyCopy"/>
        <w:spacing w:before="120" w:after="120" w:line="320" w:lineRule="atLeast"/>
        <w:rPr>
          <w:lang w:val="en-US"/>
        </w:rPr>
      </w:pPr>
      <w:r w:rsidRPr="00261224">
        <w:rPr>
          <w:lang w:val="en-US"/>
        </w:rPr>
        <w:t xml:space="preserve">TTY/voice calls: </w:t>
      </w:r>
      <w:r w:rsidRPr="00261224">
        <w:rPr>
          <w:rStyle w:val="Bold"/>
          <w:rFonts w:ascii="Arial" w:hAnsi="Arial"/>
          <w:lang w:val="en-US"/>
        </w:rPr>
        <w:t>13 36 77</w:t>
      </w:r>
      <w:r w:rsidRPr="00261224">
        <w:rPr>
          <w:lang w:val="en-US"/>
        </w:rPr>
        <w:t xml:space="preserve"> </w:t>
      </w:r>
    </w:p>
    <w:p w14:paraId="50F9FC6F" w14:textId="77777777" w:rsidR="00917618" w:rsidRPr="00261224" w:rsidRDefault="00917618" w:rsidP="005E68D9">
      <w:pPr>
        <w:pStyle w:val="BodyCopy"/>
        <w:spacing w:before="120" w:after="120" w:line="320" w:lineRule="atLeast"/>
        <w:rPr>
          <w:rStyle w:val="Bold"/>
          <w:rFonts w:ascii="Arial" w:hAnsi="Arial"/>
          <w:lang w:val="en-US"/>
        </w:rPr>
      </w:pPr>
      <w:r w:rsidRPr="00261224">
        <w:rPr>
          <w:lang w:val="en-US"/>
        </w:rPr>
        <w:t xml:space="preserve">Speak &amp; Listen: </w:t>
      </w:r>
      <w:r w:rsidRPr="00261224">
        <w:rPr>
          <w:rStyle w:val="Bold"/>
          <w:rFonts w:ascii="Arial" w:hAnsi="Arial"/>
          <w:lang w:val="en-US"/>
        </w:rPr>
        <w:t>1300 555 727</w:t>
      </w:r>
    </w:p>
    <w:p w14:paraId="21561ABF" w14:textId="77777777" w:rsidR="00917618" w:rsidRPr="00261224" w:rsidRDefault="00917618" w:rsidP="005E68D9">
      <w:pPr>
        <w:pStyle w:val="BodyCopy"/>
        <w:spacing w:before="120" w:after="120" w:line="320" w:lineRule="atLeast"/>
        <w:rPr>
          <w:rStyle w:val="Bold"/>
          <w:rFonts w:ascii="Arial" w:hAnsi="Arial"/>
          <w:lang w:val="en-US"/>
        </w:rPr>
      </w:pPr>
      <w:r w:rsidRPr="00261224">
        <w:rPr>
          <w:lang w:val="en-US"/>
        </w:rPr>
        <w:t xml:space="preserve">SMS relay: </w:t>
      </w:r>
      <w:r w:rsidRPr="00261224">
        <w:rPr>
          <w:rStyle w:val="Bold"/>
          <w:rFonts w:ascii="Arial" w:hAnsi="Arial"/>
          <w:lang w:val="en-US"/>
        </w:rPr>
        <w:t>0423 677 767</w:t>
      </w:r>
    </w:p>
    <w:p w14:paraId="14882444" w14:textId="4D23CACF" w:rsidR="000F5DC5" w:rsidRPr="00C93AC0" w:rsidRDefault="00062588" w:rsidP="005E68D9">
      <w:pPr>
        <w:pStyle w:val="BodyCopy"/>
        <w:spacing w:before="120" w:after="120" w:line="320" w:lineRule="atLeast"/>
        <w:rPr>
          <w:rStyle w:val="Bold"/>
          <w:rFonts w:ascii="Arial" w:hAnsi="Arial" w:cs="Arial"/>
        </w:rPr>
      </w:pPr>
      <w:bookmarkStart w:id="51" w:name="_Toc115186816"/>
      <w:r w:rsidRPr="005E68D9">
        <w:t>Captions call</w:t>
      </w:r>
      <w:r w:rsidR="001C5E28" w:rsidRPr="005E68D9">
        <w:t xml:space="preserve">: </w:t>
      </w:r>
      <w:hyperlink r:id="rId19" w:history="1">
        <w:bookmarkEnd w:id="51"/>
        <w:r w:rsidR="007B197C">
          <w:rPr>
            <w:rStyle w:val="Hyperlink"/>
            <w:lang w:val="en-US"/>
          </w:rPr>
          <w:t>www.infrastructure.gov.au/media-communications-arts/phone/services-people-disability/accesshub/national-relay-service</w:t>
        </w:r>
      </w:hyperlink>
      <w:r w:rsidR="001C5E28" w:rsidRPr="00C93AC0">
        <w:rPr>
          <w:rStyle w:val="Bold"/>
          <w:rFonts w:ascii="Arial" w:hAnsi="Arial" w:cs="Arial"/>
        </w:rPr>
        <w:t xml:space="preserve"> </w:t>
      </w:r>
    </w:p>
    <w:p w14:paraId="653FD7C4" w14:textId="77777777" w:rsidR="00062588" w:rsidRDefault="00062588" w:rsidP="00802F32">
      <w:pPr>
        <w:pStyle w:val="Header2"/>
        <w:rPr>
          <w:rStyle w:val="Bold"/>
          <w:rFonts w:ascii="Arial" w:hAnsi="Arial" w:cs="Arial"/>
          <w:b/>
          <w:bCs/>
        </w:rPr>
      </w:pPr>
    </w:p>
    <w:p w14:paraId="7F4CE4DA" w14:textId="261F2982" w:rsidR="00917618" w:rsidRPr="00802F32" w:rsidRDefault="00917618" w:rsidP="00802F32">
      <w:pPr>
        <w:pStyle w:val="Header2"/>
        <w:rPr>
          <w:rStyle w:val="Bold"/>
          <w:rFonts w:ascii="Arial" w:hAnsi="Arial" w:cs="Arial"/>
          <w:b/>
          <w:bCs/>
        </w:rPr>
      </w:pPr>
      <w:bookmarkStart w:id="52" w:name="_Toc134804602"/>
      <w:r w:rsidRPr="00802F32">
        <w:rPr>
          <w:rStyle w:val="Bold"/>
          <w:rFonts w:ascii="Arial" w:hAnsi="Arial" w:cs="Arial"/>
          <w:b/>
          <w:bCs/>
        </w:rPr>
        <w:t>Need help making phone calls?</w:t>
      </w:r>
      <w:bookmarkEnd w:id="52"/>
      <w:r w:rsidRPr="00802F32">
        <w:rPr>
          <w:rStyle w:val="Bold"/>
          <w:rFonts w:ascii="Arial" w:hAnsi="Arial" w:cs="Arial"/>
          <w:b/>
          <w:bCs/>
        </w:rPr>
        <w:t xml:space="preserve"> </w:t>
      </w:r>
    </w:p>
    <w:p w14:paraId="43F48CBC" w14:textId="77777777" w:rsidR="00917618" w:rsidRDefault="00917618" w:rsidP="005E68D9">
      <w:pPr>
        <w:pStyle w:val="BodyCopy"/>
        <w:spacing w:before="120" w:after="120" w:line="320" w:lineRule="atLeast"/>
        <w:rPr>
          <w:rStyle w:val="Bold"/>
          <w:lang w:val="en-US"/>
        </w:rPr>
      </w:pPr>
      <w:r>
        <w:rPr>
          <w:rStyle w:val="Bold"/>
          <w:lang w:val="en-US"/>
        </w:rPr>
        <w:t>Contact the National Relay Service</w:t>
      </w:r>
    </w:p>
    <w:p w14:paraId="1C8C9BA8" w14:textId="2179ADD9" w:rsidR="008B7C36" w:rsidRDefault="004438F5" w:rsidP="005E68D9">
      <w:pPr>
        <w:pStyle w:val="BodyCopy"/>
        <w:spacing w:before="120" w:after="120" w:line="320" w:lineRule="atLeast"/>
        <w:rPr>
          <w:lang w:val="en-US"/>
        </w:rPr>
      </w:pPr>
      <w:r>
        <w:rPr>
          <w:lang w:val="en-US"/>
        </w:rPr>
        <w:t xml:space="preserve">Web: </w:t>
      </w:r>
      <w:hyperlink r:id="rId20" w:history="1">
        <w:r w:rsidR="007B197C">
          <w:rPr>
            <w:rStyle w:val="Hyperlink"/>
            <w:lang w:val="en-US"/>
          </w:rPr>
          <w:t>nrschat.nrscall.gov.au/</w:t>
        </w:r>
        <w:proofErr w:type="spellStart"/>
        <w:r w:rsidR="007B197C">
          <w:rPr>
            <w:rStyle w:val="Hyperlink"/>
            <w:lang w:val="en-US"/>
          </w:rPr>
          <w:t>nrs</w:t>
        </w:r>
        <w:proofErr w:type="spellEnd"/>
        <w:r w:rsidR="007B197C">
          <w:rPr>
            <w:rStyle w:val="Hyperlink"/>
            <w:lang w:val="en-US"/>
          </w:rPr>
          <w:t>/</w:t>
        </w:r>
        <w:proofErr w:type="spellStart"/>
        <w:r w:rsidR="007B197C">
          <w:rPr>
            <w:rStyle w:val="Hyperlink"/>
            <w:lang w:val="en-US"/>
          </w:rPr>
          <w:t>contactus</w:t>
        </w:r>
        <w:proofErr w:type="spellEnd"/>
      </w:hyperlink>
      <w:r w:rsidR="0006009D">
        <w:rPr>
          <w:lang w:val="en-US"/>
        </w:rPr>
        <w:t xml:space="preserve"> </w:t>
      </w:r>
    </w:p>
    <w:p w14:paraId="17C7E6C9" w14:textId="68FBBCF3" w:rsidR="00917618" w:rsidRDefault="00917618" w:rsidP="005E68D9">
      <w:pPr>
        <w:pStyle w:val="BodyCopy"/>
        <w:spacing w:before="120" w:after="120" w:line="320" w:lineRule="atLeast"/>
        <w:rPr>
          <w:rStyle w:val="Bold"/>
          <w:lang w:val="en-US"/>
        </w:rPr>
      </w:pPr>
      <w:r>
        <w:rPr>
          <w:lang w:val="en-US"/>
        </w:rPr>
        <w:t xml:space="preserve">Phone: </w:t>
      </w:r>
      <w:r>
        <w:rPr>
          <w:rStyle w:val="Bold"/>
          <w:lang w:val="en-US"/>
        </w:rPr>
        <w:t>1800 555 660</w:t>
      </w:r>
    </w:p>
    <w:p w14:paraId="6AED625E" w14:textId="49025D79" w:rsidR="00917618" w:rsidRDefault="00917618" w:rsidP="005E68D9">
      <w:pPr>
        <w:pStyle w:val="BodyCopy"/>
        <w:spacing w:before="120" w:after="120" w:line="320" w:lineRule="atLeast"/>
        <w:rPr>
          <w:rStyle w:val="Bold"/>
          <w:lang w:val="en-US"/>
        </w:rPr>
      </w:pPr>
      <w:r>
        <w:rPr>
          <w:lang w:val="en-US"/>
        </w:rPr>
        <w:t xml:space="preserve">TTY: </w:t>
      </w:r>
      <w:r>
        <w:rPr>
          <w:rStyle w:val="Bold"/>
          <w:lang w:val="en-US"/>
        </w:rPr>
        <w:t>1800 555 630</w:t>
      </w:r>
    </w:p>
    <w:p w14:paraId="2FE39694" w14:textId="77777777" w:rsidR="00917618" w:rsidRDefault="00917618" w:rsidP="005E68D9">
      <w:pPr>
        <w:pStyle w:val="BodyCopy"/>
        <w:spacing w:before="120" w:after="120" w:line="320" w:lineRule="atLeast"/>
        <w:rPr>
          <w:lang w:val="en-US"/>
        </w:rPr>
      </w:pPr>
      <w:r>
        <w:rPr>
          <w:lang w:val="en-US"/>
        </w:rPr>
        <w:t xml:space="preserve">Fax: </w:t>
      </w:r>
      <w:r>
        <w:rPr>
          <w:rStyle w:val="Bold"/>
          <w:lang w:val="en-US"/>
        </w:rPr>
        <w:t>1800 555 690</w:t>
      </w:r>
      <w:r>
        <w:rPr>
          <w:rStyle w:val="Bold"/>
          <w:lang w:val="en-US"/>
        </w:rPr>
        <w:br/>
      </w:r>
      <w:r>
        <w:rPr>
          <w:lang w:val="en-US"/>
        </w:rPr>
        <w:t>(calls to these numbers are free from landlines)</w:t>
      </w:r>
    </w:p>
    <w:p w14:paraId="49146AEE" w14:textId="6CCD2D74" w:rsidR="00917618" w:rsidRDefault="00917618" w:rsidP="005E68D9">
      <w:pPr>
        <w:pStyle w:val="BodyCopy"/>
        <w:spacing w:before="120" w:after="120" w:line="320" w:lineRule="atLeast"/>
        <w:rPr>
          <w:rStyle w:val="Bold"/>
          <w:lang w:val="en-US"/>
        </w:rPr>
      </w:pPr>
      <w:r>
        <w:rPr>
          <w:lang w:val="en-US"/>
        </w:rPr>
        <w:t xml:space="preserve">SMS: </w:t>
      </w:r>
      <w:r>
        <w:rPr>
          <w:rStyle w:val="Bold"/>
          <w:lang w:val="en-US"/>
        </w:rPr>
        <w:t>0416 001 350</w:t>
      </w:r>
    </w:p>
    <w:p w14:paraId="2F570B06" w14:textId="2E1937F1" w:rsidR="00917618" w:rsidRPr="005E68D9" w:rsidRDefault="00917618" w:rsidP="005E68D9">
      <w:pPr>
        <w:pStyle w:val="BodyCopy"/>
        <w:spacing w:before="120" w:after="120" w:line="320" w:lineRule="atLeast"/>
        <w:rPr>
          <w:rStyle w:val="Bold"/>
          <w:b w:val="0"/>
          <w:bCs w:val="0"/>
          <w:lang w:val="en-US"/>
        </w:rPr>
      </w:pPr>
      <w:r>
        <w:t xml:space="preserve">Email: </w:t>
      </w:r>
      <w:hyperlink r:id="rId21" w:history="1">
        <w:r w:rsidRPr="005E68D9">
          <w:rPr>
            <w:rStyle w:val="Hyperlink"/>
            <w:rFonts w:ascii="Arial-BoldMT" w:hAnsi="Arial-BoldMT" w:cs="Arial-BoldMT"/>
            <w:b/>
            <w:bCs/>
            <w:lang w:val="en-US"/>
          </w:rPr>
          <w:t>helpdesk@relayservice.com.au</w:t>
        </w:r>
      </w:hyperlink>
    </w:p>
    <w:p w14:paraId="7262AC51" w14:textId="0DAE7F47" w:rsidR="00506AD3" w:rsidRDefault="00506AD3" w:rsidP="00805274">
      <w:pPr>
        <w:pStyle w:val="BodyCopy"/>
      </w:pPr>
    </w:p>
    <w:sectPr w:rsidR="00506AD3" w:rsidSect="00917618">
      <w:footerReference w:type="even" r:id="rId22"/>
      <w:footerReference w:type="default" r:id="rId23"/>
      <w:pgSz w:w="11906" w:h="16838"/>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2D89" w14:textId="77777777" w:rsidR="001861A8" w:rsidRDefault="001861A8" w:rsidP="00B50487">
      <w:r>
        <w:separator/>
      </w:r>
    </w:p>
  </w:endnote>
  <w:endnote w:type="continuationSeparator" w:id="0">
    <w:p w14:paraId="2F871325" w14:textId="77777777" w:rsidR="001861A8" w:rsidRDefault="001861A8" w:rsidP="00B50487">
      <w:r>
        <w:continuationSeparator/>
      </w:r>
    </w:p>
  </w:endnote>
  <w:endnote w:type="continuationNotice" w:id="1">
    <w:p w14:paraId="61216B9D" w14:textId="77777777" w:rsidR="001861A8" w:rsidRDefault="00186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etaOT-Normal">
    <w:altName w:val="Corbe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B6BF" w14:textId="77777777" w:rsidR="00540D91" w:rsidRDefault="00540D91" w:rsidP="000E5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358E50" w14:textId="77777777" w:rsidR="00540D91" w:rsidRDefault="00540D91" w:rsidP="00EC1D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3955" w14:textId="77777777" w:rsidR="0088022D" w:rsidRDefault="0088022D" w:rsidP="0088022D">
    <w:pPr>
      <w:pStyle w:val="Footer"/>
      <w:pBdr>
        <w:bottom w:val="single" w:sz="6" w:space="1" w:color="auto"/>
      </w:pBdr>
      <w:tabs>
        <w:tab w:val="clear" w:pos="8640"/>
        <w:tab w:val="right" w:pos="10348"/>
      </w:tabs>
      <w:ind w:right="360"/>
      <w:rPr>
        <w:rFonts w:ascii="Arial" w:hAnsi="Arial" w:cs="Arial"/>
      </w:rPr>
    </w:pPr>
  </w:p>
  <w:p w14:paraId="1AB3379B" w14:textId="5C3D6DDE" w:rsidR="00540D91" w:rsidRPr="00B50487" w:rsidRDefault="00540D91" w:rsidP="0088022D">
    <w:pPr>
      <w:pStyle w:val="Footer"/>
      <w:tabs>
        <w:tab w:val="clear" w:pos="8640"/>
        <w:tab w:val="right" w:pos="10348"/>
      </w:tabs>
      <w:spacing w:before="120"/>
      <w:ind w:right="357"/>
      <w:rPr>
        <w:rFonts w:ascii="Arial" w:hAnsi="Arial" w:cs="Arial"/>
      </w:rPr>
    </w:pPr>
    <w:r w:rsidRPr="00B50487">
      <w:rPr>
        <w:rFonts w:ascii="Arial" w:hAnsi="Arial" w:cs="Arial"/>
      </w:rPr>
      <w:t>Wheelchairs and mobility scooters – A guide for safe travel in Queensland</w:t>
    </w:r>
    <w:r w:rsidR="0088022D">
      <w:rPr>
        <w:rFonts w:ascii="Arial" w:hAnsi="Arial" w:cs="Arial"/>
      </w:rPr>
      <w:tab/>
    </w:r>
    <w:r w:rsidR="0088022D" w:rsidRPr="0088022D">
      <w:rPr>
        <w:rFonts w:ascii="Arial" w:hAnsi="Arial" w:cs="Arial"/>
      </w:rPr>
      <w:fldChar w:fldCharType="begin"/>
    </w:r>
    <w:r w:rsidR="0088022D" w:rsidRPr="0088022D">
      <w:rPr>
        <w:rFonts w:ascii="Arial" w:hAnsi="Arial" w:cs="Arial"/>
      </w:rPr>
      <w:instrText xml:space="preserve"> PAGE   \* MERGEFORMAT </w:instrText>
    </w:r>
    <w:r w:rsidR="0088022D" w:rsidRPr="0088022D">
      <w:rPr>
        <w:rFonts w:ascii="Arial" w:hAnsi="Arial" w:cs="Arial"/>
      </w:rPr>
      <w:fldChar w:fldCharType="separate"/>
    </w:r>
    <w:r w:rsidR="0088022D" w:rsidRPr="0088022D">
      <w:rPr>
        <w:rFonts w:ascii="Arial" w:hAnsi="Arial" w:cs="Arial"/>
        <w:noProof/>
      </w:rPr>
      <w:t>1</w:t>
    </w:r>
    <w:r w:rsidR="0088022D" w:rsidRPr="0088022D">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80B2" w14:textId="77777777" w:rsidR="001861A8" w:rsidRDefault="001861A8" w:rsidP="00B50487">
      <w:r>
        <w:separator/>
      </w:r>
    </w:p>
  </w:footnote>
  <w:footnote w:type="continuationSeparator" w:id="0">
    <w:p w14:paraId="6ADC6C63" w14:textId="77777777" w:rsidR="001861A8" w:rsidRDefault="001861A8" w:rsidP="00B50487">
      <w:r>
        <w:continuationSeparator/>
      </w:r>
    </w:p>
  </w:footnote>
  <w:footnote w:type="continuationNotice" w:id="1">
    <w:p w14:paraId="4845E0E5" w14:textId="77777777" w:rsidR="001861A8" w:rsidRDefault="001861A8"/>
  </w:footnote>
  <w:footnote w:id="2">
    <w:p w14:paraId="236A9A88" w14:textId="77777777" w:rsidR="00540D91" w:rsidRPr="00BB0316" w:rsidRDefault="00540D91" w:rsidP="00BB0316">
      <w:pPr>
        <w:pStyle w:val="BodyCopy"/>
        <w:rPr>
          <w:rFonts w:ascii="ArialMT" w:hAnsi="ArialMT"/>
        </w:rPr>
      </w:pPr>
      <w:r>
        <w:rPr>
          <w:rStyle w:val="FootnoteReference"/>
        </w:rPr>
        <w:footnoteRef/>
      </w:r>
      <w:r>
        <w:t xml:space="preserve"> </w:t>
      </w:r>
      <w:r w:rsidRPr="00BB0316">
        <w:t>Disability Standards for Accessible Public Transport</w:t>
      </w:r>
      <w:r w:rsidRPr="00BB0316">
        <w:rPr>
          <w:rFonts w:ascii="ArialMT" w:hAnsi="ArialMT"/>
        </w:rPr>
        <w:t xml:space="preserve"> 2002 </w:t>
      </w:r>
    </w:p>
  </w:footnote>
  <w:footnote w:id="3">
    <w:p w14:paraId="4BB71950" w14:textId="785DE0AE" w:rsidR="00540D91" w:rsidRPr="00D9195E" w:rsidRDefault="00540D91" w:rsidP="00D9195E">
      <w:pPr>
        <w:pStyle w:val="BodyCopy"/>
        <w:rPr>
          <w:lang w:val="en-US"/>
        </w:rPr>
      </w:pPr>
      <w:r>
        <w:rPr>
          <w:rStyle w:val="FootnoteReference"/>
        </w:rPr>
        <w:footnoteRef/>
      </w:r>
      <w:r>
        <w:t xml:space="preserve"> </w:t>
      </w:r>
      <w:r w:rsidR="006A6D8A">
        <w:t>K.</w:t>
      </w:r>
      <w:r>
        <w:t xml:space="preserve"> </w:t>
      </w:r>
      <w:r w:rsidR="00324662" w:rsidRPr="00324662">
        <w:rPr>
          <w:lang w:val="en-AU"/>
        </w:rPr>
        <w:t>McKenna</w:t>
      </w:r>
      <w:r w:rsidR="006A6D8A">
        <w:rPr>
          <w:lang w:val="en-AU"/>
        </w:rPr>
        <w:t xml:space="preserve">, A. </w:t>
      </w:r>
      <w:proofErr w:type="spellStart"/>
      <w:r w:rsidR="00324662" w:rsidRPr="00324662">
        <w:rPr>
          <w:lang w:val="en-AU"/>
        </w:rPr>
        <w:t>Tovell</w:t>
      </w:r>
      <w:proofErr w:type="spellEnd"/>
      <w:r w:rsidR="00324662" w:rsidRPr="00324662">
        <w:rPr>
          <w:lang w:val="en-AU"/>
        </w:rPr>
        <w:t xml:space="preserve"> </w:t>
      </w:r>
      <w:r w:rsidR="006A6D8A">
        <w:rPr>
          <w:lang w:val="en-AU"/>
        </w:rPr>
        <w:t>and</w:t>
      </w:r>
      <w:r w:rsidR="00324662" w:rsidRPr="00324662">
        <w:rPr>
          <w:lang w:val="en-AU"/>
        </w:rPr>
        <w:t xml:space="preserve"> </w:t>
      </w:r>
      <w:r w:rsidR="006A6D8A">
        <w:rPr>
          <w:lang w:val="en-AU"/>
        </w:rPr>
        <w:t>S.</w:t>
      </w:r>
      <w:r w:rsidR="00324662" w:rsidRPr="00324662">
        <w:rPr>
          <w:lang w:val="en-AU"/>
        </w:rPr>
        <w:t xml:space="preserve"> Pointer 2019</w:t>
      </w:r>
      <w:r w:rsidR="00651A3B">
        <w:rPr>
          <w:lang w:val="en-AU"/>
        </w:rPr>
        <w:t>,</w:t>
      </w:r>
      <w:r w:rsidR="00324662" w:rsidRPr="00324662">
        <w:rPr>
          <w:lang w:val="en-AU"/>
        </w:rPr>
        <w:t xml:space="preserve"> </w:t>
      </w:r>
      <w:r w:rsidR="00324662" w:rsidRPr="00C637CD">
        <w:rPr>
          <w:i/>
          <w:lang w:val="en-AU"/>
        </w:rPr>
        <w:t>Mobility scooter-related injuries and deaths</w:t>
      </w:r>
      <w:r w:rsidR="00961617" w:rsidRPr="00C637CD">
        <w:rPr>
          <w:i/>
          <w:lang w:val="en-AU"/>
        </w:rPr>
        <w:t>:</w:t>
      </w:r>
      <w:r w:rsidR="00324662" w:rsidRPr="00C637CD">
        <w:rPr>
          <w:i/>
          <w:lang w:val="en-AU"/>
        </w:rPr>
        <w:t xml:space="preserve"> Injury research and statistics</w:t>
      </w:r>
      <w:r w:rsidR="009F1313">
        <w:rPr>
          <w:lang w:val="en-AU"/>
        </w:rPr>
        <w:t>,</w:t>
      </w:r>
      <w:r w:rsidR="00324662" w:rsidRPr="00324662">
        <w:rPr>
          <w:lang w:val="en-AU"/>
        </w:rPr>
        <w:t xml:space="preserve"> Canberra: </w:t>
      </w:r>
      <w:r w:rsidR="00933C08">
        <w:rPr>
          <w:lang w:val="en-AU"/>
        </w:rPr>
        <w:t>Australian Institute of Health and Welfare (</w:t>
      </w:r>
      <w:r w:rsidR="00324662" w:rsidRPr="00324662">
        <w:rPr>
          <w:lang w:val="en-AU"/>
        </w:rPr>
        <w:t>AIHW</w:t>
      </w:r>
      <w:r w:rsidR="00933C08">
        <w:rPr>
          <w:lang w:val="en-AU"/>
        </w:rPr>
        <w:t>)</w:t>
      </w:r>
      <w:r>
        <w:t>.</w:t>
      </w:r>
    </w:p>
  </w:footnote>
  <w:footnote w:id="4">
    <w:p w14:paraId="7054D020" w14:textId="16E915BB" w:rsidR="00540D91" w:rsidRPr="00516FF4" w:rsidRDefault="00540D91" w:rsidP="005E68D9">
      <w:pPr>
        <w:pStyle w:val="BodyCopy"/>
        <w:rPr>
          <w:lang w:val="en-US"/>
        </w:rPr>
      </w:pPr>
      <w:r>
        <w:rPr>
          <w:rStyle w:val="FootnoteReference"/>
        </w:rPr>
        <w:footnoteRef/>
      </w:r>
      <w:r>
        <w:t xml:space="preserve"> From 1 January 2013, the maximum height for a wheelchair or mobility scooter travelling onboard an accessible taxi was increased from 1400mm to 1500mm.</w:t>
      </w:r>
    </w:p>
  </w:footnote>
  <w:footnote w:id="5">
    <w:p w14:paraId="3A7297E8" w14:textId="48799ADF" w:rsidR="00EA2C28" w:rsidRPr="005E68D9" w:rsidRDefault="00EA2C28">
      <w:pPr>
        <w:pStyle w:val="FootnoteText"/>
        <w:rPr>
          <w:rFonts w:ascii="Arial" w:hAnsi="Arial" w:cs="Arial"/>
        </w:rPr>
      </w:pPr>
      <w:r w:rsidRPr="005E68D9">
        <w:rPr>
          <w:rStyle w:val="FootnoteReference"/>
          <w:rFonts w:ascii="Arial" w:hAnsi="Arial" w:cs="Arial"/>
        </w:rPr>
        <w:footnoteRef/>
      </w:r>
      <w:r w:rsidRPr="005E68D9">
        <w:rPr>
          <w:rFonts w:ascii="Arial" w:hAnsi="Arial" w:cs="Arial"/>
        </w:rPr>
        <w:t xml:space="preserve"> </w:t>
      </w:r>
      <w:r w:rsidR="00C50C27" w:rsidRPr="005E68D9">
        <w:rPr>
          <w:rFonts w:ascii="Arial" w:hAnsi="Arial" w:cs="Arial"/>
        </w:rPr>
        <w:t>The specifications are set out in Australian Standard 10542.1:2015</w:t>
      </w:r>
      <w:r w:rsidR="00BF375B" w:rsidRPr="005E68D9">
        <w:rPr>
          <w:rFonts w:ascii="Arial" w:hAnsi="Arial" w:cs="Arial"/>
        </w:rPr>
        <w:t xml:space="preserve"> </w:t>
      </w:r>
      <w:r w:rsidR="00C50C27" w:rsidRPr="005E68D9">
        <w:rPr>
          <w:rFonts w:ascii="Arial" w:hAnsi="Arial" w:cs="Arial"/>
        </w:rPr>
        <w:t>(Wheelchair Tiedown and Occupant Restraint Systems)</w:t>
      </w:r>
      <w:r w:rsidR="00BF375B" w:rsidRPr="005E68D9">
        <w:rPr>
          <w:rFonts w:ascii="Arial" w:hAnsi="Arial" w:cs="Arial"/>
        </w:rPr>
        <w:t>.</w:t>
      </w:r>
    </w:p>
  </w:footnote>
  <w:footnote w:id="6">
    <w:p w14:paraId="0E197005" w14:textId="7C37417D" w:rsidR="00C50C27" w:rsidRDefault="00C50C27">
      <w:pPr>
        <w:pStyle w:val="FootnoteText"/>
      </w:pPr>
      <w:r w:rsidRPr="005E68D9">
        <w:rPr>
          <w:rStyle w:val="FootnoteReference"/>
          <w:rFonts w:ascii="Arial" w:hAnsi="Arial" w:cs="Arial"/>
        </w:rPr>
        <w:footnoteRef/>
      </w:r>
      <w:r w:rsidRPr="005E68D9">
        <w:rPr>
          <w:rFonts w:ascii="Arial" w:hAnsi="Arial" w:cs="Arial"/>
        </w:rPr>
        <w:t xml:space="preserve"> </w:t>
      </w:r>
      <w:r w:rsidR="00BF375B" w:rsidRPr="005E68D9">
        <w:rPr>
          <w:rFonts w:ascii="Arial" w:hAnsi="Arial" w:cs="Arial"/>
        </w:rPr>
        <w:t>The mobility device should meet Australian Standard 3969.19:2009 (Wheeled mobility devices for use as seats in motor vehicles).</w:t>
      </w:r>
    </w:p>
  </w:footnote>
  <w:footnote w:id="7">
    <w:p w14:paraId="4B207DBA" w14:textId="06F354DE" w:rsidR="0087697C" w:rsidRDefault="0087697C" w:rsidP="005E68D9">
      <w:pPr>
        <w:pStyle w:val="BodyCopy"/>
      </w:pPr>
      <w:r>
        <w:rPr>
          <w:rStyle w:val="FootnoteReference"/>
        </w:rPr>
        <w:footnoteRef/>
      </w:r>
      <w:r>
        <w:t xml:space="preserve"> </w:t>
      </w:r>
      <w:r w:rsidRPr="00E946CC">
        <w:rPr>
          <w:rFonts w:cs="Arial"/>
          <w:lang w:val="en-US"/>
        </w:rPr>
        <w:t>Queensland Government 2005</w:t>
      </w:r>
      <w:r>
        <w:rPr>
          <w:rFonts w:cs="Arial"/>
          <w:lang w:val="en-US"/>
        </w:rPr>
        <w:t>,</w:t>
      </w:r>
      <w:r w:rsidRPr="00E946CC">
        <w:rPr>
          <w:rFonts w:cs="Arial"/>
          <w:lang w:val="en-US"/>
        </w:rPr>
        <w:t xml:space="preserve"> Transport Operations (Passenger Transport) Regulation 2005, </w:t>
      </w:r>
      <w:r w:rsidR="003203D3">
        <w:rPr>
          <w:rFonts w:cs="Arial"/>
          <w:lang w:val="en-US"/>
        </w:rPr>
        <w:t>s</w:t>
      </w:r>
      <w:r w:rsidRPr="00E946CC">
        <w:rPr>
          <w:rFonts w:cs="Arial"/>
          <w:lang w:val="en-US"/>
        </w:rPr>
        <w:t>ection 132</w:t>
      </w:r>
      <w:r>
        <w:rPr>
          <w:rFonts w:cs="Arial"/>
          <w:lang w:val="en-US"/>
        </w:rPr>
        <w:t>.</w:t>
      </w:r>
    </w:p>
  </w:footnote>
  <w:footnote w:id="8">
    <w:p w14:paraId="406247CB" w14:textId="29B7BD43" w:rsidR="00540D91" w:rsidRPr="00885F78" w:rsidRDefault="00540D91" w:rsidP="00885F78">
      <w:pPr>
        <w:pStyle w:val="BodyCopy"/>
        <w:rPr>
          <w:rFonts w:cs="Arial"/>
          <w:lang w:val="en-US"/>
        </w:rPr>
      </w:pPr>
      <w:r w:rsidRPr="00885F78">
        <w:rPr>
          <w:rStyle w:val="FootnoteReference"/>
          <w:rFonts w:cs="Arial"/>
        </w:rPr>
        <w:footnoteRef/>
      </w:r>
      <w:r w:rsidRPr="00885F78">
        <w:rPr>
          <w:rFonts w:cs="Arial"/>
        </w:rPr>
        <w:t xml:space="preserve"> </w:t>
      </w:r>
      <w:r w:rsidRPr="00885F78">
        <w:rPr>
          <w:rFonts w:cs="Arial"/>
          <w:spacing w:val="-3"/>
          <w:lang w:val="en-US"/>
        </w:rPr>
        <w:t xml:space="preserve">Standards Australia 2009, Wheeled Mobility Devices </w:t>
      </w:r>
      <w:proofErr w:type="gramStart"/>
      <w:r w:rsidRPr="00885F78">
        <w:rPr>
          <w:rFonts w:cs="Arial"/>
          <w:spacing w:val="-3"/>
          <w:lang w:val="en-US"/>
        </w:rPr>
        <w:t>For</w:t>
      </w:r>
      <w:proofErr w:type="gramEnd"/>
      <w:r w:rsidRPr="00885F78">
        <w:rPr>
          <w:rFonts w:cs="Arial"/>
          <w:spacing w:val="-3"/>
          <w:lang w:val="en-US"/>
        </w:rPr>
        <w:t xml:space="preserve"> Use as Seats in Motor Vehicles (AS/NZS 3696:19:2009), Standards Australia, Sydney</w:t>
      </w:r>
      <w:r w:rsidR="000B325C">
        <w:rPr>
          <w:rFonts w:cs="Arial"/>
          <w:spacing w:val="-3"/>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9AC"/>
    <w:multiLevelType w:val="hybridMultilevel"/>
    <w:tmpl w:val="4AE8F8B8"/>
    <w:lvl w:ilvl="0" w:tplc="04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 w15:restartNumberingAfterBreak="0">
    <w:nsid w:val="11BD41E1"/>
    <w:multiLevelType w:val="hybridMultilevel"/>
    <w:tmpl w:val="497A5404"/>
    <w:lvl w:ilvl="0" w:tplc="29108D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E2FD7"/>
    <w:multiLevelType w:val="hybridMultilevel"/>
    <w:tmpl w:val="351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A5B88"/>
    <w:multiLevelType w:val="hybridMultilevel"/>
    <w:tmpl w:val="880EF986"/>
    <w:lvl w:ilvl="0" w:tplc="29108D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168E9"/>
    <w:multiLevelType w:val="hybridMultilevel"/>
    <w:tmpl w:val="023AE54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F30FDC"/>
    <w:multiLevelType w:val="hybridMultilevel"/>
    <w:tmpl w:val="3C84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52A75"/>
    <w:multiLevelType w:val="hybridMultilevel"/>
    <w:tmpl w:val="1712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573F4"/>
    <w:multiLevelType w:val="hybridMultilevel"/>
    <w:tmpl w:val="2C8C7AF2"/>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546A3A7A"/>
    <w:multiLevelType w:val="hybridMultilevel"/>
    <w:tmpl w:val="23F0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96CE2"/>
    <w:multiLevelType w:val="hybridMultilevel"/>
    <w:tmpl w:val="BED6A15A"/>
    <w:lvl w:ilvl="0" w:tplc="29108D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B60AF"/>
    <w:multiLevelType w:val="hybridMultilevel"/>
    <w:tmpl w:val="AD2883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BD4860"/>
    <w:multiLevelType w:val="hybridMultilevel"/>
    <w:tmpl w:val="82A8F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D5119"/>
    <w:multiLevelType w:val="hybridMultilevel"/>
    <w:tmpl w:val="CBE8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80AAC"/>
    <w:multiLevelType w:val="hybridMultilevel"/>
    <w:tmpl w:val="1C565FF0"/>
    <w:lvl w:ilvl="0" w:tplc="29108D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C4FD5"/>
    <w:multiLevelType w:val="hybridMultilevel"/>
    <w:tmpl w:val="A3FC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D10DF"/>
    <w:multiLevelType w:val="hybridMultilevel"/>
    <w:tmpl w:val="EC08B138"/>
    <w:lvl w:ilvl="0" w:tplc="29108DA0">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724FE"/>
    <w:multiLevelType w:val="hybridMultilevel"/>
    <w:tmpl w:val="C956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41295"/>
    <w:multiLevelType w:val="hybridMultilevel"/>
    <w:tmpl w:val="48E4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13A61"/>
    <w:multiLevelType w:val="hybridMultilevel"/>
    <w:tmpl w:val="D1764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A160C"/>
    <w:multiLevelType w:val="hybridMultilevel"/>
    <w:tmpl w:val="DBEC9370"/>
    <w:lvl w:ilvl="0" w:tplc="04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15:restartNumberingAfterBreak="0">
    <w:nsid w:val="6B573D41"/>
    <w:multiLevelType w:val="hybridMultilevel"/>
    <w:tmpl w:val="55480ED2"/>
    <w:lvl w:ilvl="0" w:tplc="29108D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8603C6"/>
    <w:multiLevelType w:val="hybridMultilevel"/>
    <w:tmpl w:val="08D0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8336B"/>
    <w:multiLevelType w:val="hybridMultilevel"/>
    <w:tmpl w:val="816E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E4AB8"/>
    <w:multiLevelType w:val="hybridMultilevel"/>
    <w:tmpl w:val="70CE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E7CDA"/>
    <w:multiLevelType w:val="hybridMultilevel"/>
    <w:tmpl w:val="F8F0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F7C23"/>
    <w:multiLevelType w:val="hybridMultilevel"/>
    <w:tmpl w:val="4F56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D2211"/>
    <w:multiLevelType w:val="hybridMultilevel"/>
    <w:tmpl w:val="2474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D6D94"/>
    <w:multiLevelType w:val="hybridMultilevel"/>
    <w:tmpl w:val="18F838BC"/>
    <w:lvl w:ilvl="0" w:tplc="29108D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6"/>
  </w:num>
  <w:num w:numId="4">
    <w:abstractNumId w:val="7"/>
  </w:num>
  <w:num w:numId="5">
    <w:abstractNumId w:val="19"/>
  </w:num>
  <w:num w:numId="6">
    <w:abstractNumId w:val="18"/>
  </w:num>
  <w:num w:numId="7">
    <w:abstractNumId w:val="11"/>
  </w:num>
  <w:num w:numId="8">
    <w:abstractNumId w:val="15"/>
  </w:num>
  <w:num w:numId="9">
    <w:abstractNumId w:val="27"/>
  </w:num>
  <w:num w:numId="10">
    <w:abstractNumId w:val="20"/>
  </w:num>
  <w:num w:numId="11">
    <w:abstractNumId w:val="1"/>
  </w:num>
  <w:num w:numId="12">
    <w:abstractNumId w:val="13"/>
  </w:num>
  <w:num w:numId="13">
    <w:abstractNumId w:val="9"/>
  </w:num>
  <w:num w:numId="14">
    <w:abstractNumId w:val="6"/>
  </w:num>
  <w:num w:numId="15">
    <w:abstractNumId w:val="2"/>
  </w:num>
  <w:num w:numId="16">
    <w:abstractNumId w:val="26"/>
  </w:num>
  <w:num w:numId="17">
    <w:abstractNumId w:val="5"/>
  </w:num>
  <w:num w:numId="18">
    <w:abstractNumId w:val="17"/>
  </w:num>
  <w:num w:numId="19">
    <w:abstractNumId w:val="22"/>
  </w:num>
  <w:num w:numId="20">
    <w:abstractNumId w:val="8"/>
  </w:num>
  <w:num w:numId="21">
    <w:abstractNumId w:val="14"/>
  </w:num>
  <w:num w:numId="22">
    <w:abstractNumId w:val="21"/>
  </w:num>
  <w:num w:numId="23">
    <w:abstractNumId w:val="25"/>
  </w:num>
  <w:num w:numId="24">
    <w:abstractNumId w:val="12"/>
  </w:num>
  <w:num w:numId="25">
    <w:abstractNumId w:val="3"/>
  </w:num>
  <w:num w:numId="26">
    <w:abstractNumId w:val="10"/>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D5"/>
    <w:rsid w:val="00006F52"/>
    <w:rsid w:val="00012A30"/>
    <w:rsid w:val="00014699"/>
    <w:rsid w:val="00025837"/>
    <w:rsid w:val="00032BFD"/>
    <w:rsid w:val="0003440A"/>
    <w:rsid w:val="0006009D"/>
    <w:rsid w:val="00062588"/>
    <w:rsid w:val="000661D1"/>
    <w:rsid w:val="00074632"/>
    <w:rsid w:val="00077CDC"/>
    <w:rsid w:val="00081EA1"/>
    <w:rsid w:val="000B0939"/>
    <w:rsid w:val="000B325C"/>
    <w:rsid w:val="000C4775"/>
    <w:rsid w:val="000D3D82"/>
    <w:rsid w:val="000D7942"/>
    <w:rsid w:val="000E1B1B"/>
    <w:rsid w:val="000E225C"/>
    <w:rsid w:val="000E5576"/>
    <w:rsid w:val="000E5E54"/>
    <w:rsid w:val="000E77D8"/>
    <w:rsid w:val="000F5DC5"/>
    <w:rsid w:val="000F759D"/>
    <w:rsid w:val="0010724D"/>
    <w:rsid w:val="00111974"/>
    <w:rsid w:val="00115FE5"/>
    <w:rsid w:val="001209B1"/>
    <w:rsid w:val="00132737"/>
    <w:rsid w:val="001419C9"/>
    <w:rsid w:val="0015262F"/>
    <w:rsid w:val="0015538E"/>
    <w:rsid w:val="00166E9B"/>
    <w:rsid w:val="00181C01"/>
    <w:rsid w:val="001861A8"/>
    <w:rsid w:val="001913DB"/>
    <w:rsid w:val="0019197F"/>
    <w:rsid w:val="00191DA3"/>
    <w:rsid w:val="0019289E"/>
    <w:rsid w:val="00197C3F"/>
    <w:rsid w:val="001A6CF2"/>
    <w:rsid w:val="001B1362"/>
    <w:rsid w:val="001B4C77"/>
    <w:rsid w:val="001B6E56"/>
    <w:rsid w:val="001C5E28"/>
    <w:rsid w:val="001C78CF"/>
    <w:rsid w:val="001E2B49"/>
    <w:rsid w:val="001E3CA1"/>
    <w:rsid w:val="001E598F"/>
    <w:rsid w:val="001E7062"/>
    <w:rsid w:val="001F4215"/>
    <w:rsid w:val="001F61DA"/>
    <w:rsid w:val="001F709B"/>
    <w:rsid w:val="00201AC0"/>
    <w:rsid w:val="002136B2"/>
    <w:rsid w:val="002336D5"/>
    <w:rsid w:val="00240A46"/>
    <w:rsid w:val="002422B9"/>
    <w:rsid w:val="002475CE"/>
    <w:rsid w:val="002509D2"/>
    <w:rsid w:val="00254053"/>
    <w:rsid w:val="00261224"/>
    <w:rsid w:val="002900C9"/>
    <w:rsid w:val="0029312A"/>
    <w:rsid w:val="00293896"/>
    <w:rsid w:val="002A5724"/>
    <w:rsid w:val="002B51E7"/>
    <w:rsid w:val="002C6714"/>
    <w:rsid w:val="002D7B22"/>
    <w:rsid w:val="002E4436"/>
    <w:rsid w:val="002F3B95"/>
    <w:rsid w:val="00300857"/>
    <w:rsid w:val="0031060A"/>
    <w:rsid w:val="003203D3"/>
    <w:rsid w:val="003218F9"/>
    <w:rsid w:val="003233E5"/>
    <w:rsid w:val="00324662"/>
    <w:rsid w:val="003423F8"/>
    <w:rsid w:val="003470F7"/>
    <w:rsid w:val="00365E62"/>
    <w:rsid w:val="003756CE"/>
    <w:rsid w:val="00384E20"/>
    <w:rsid w:val="003960F7"/>
    <w:rsid w:val="003A08FD"/>
    <w:rsid w:val="003A3F77"/>
    <w:rsid w:val="003A778C"/>
    <w:rsid w:val="003B2B50"/>
    <w:rsid w:val="003C3185"/>
    <w:rsid w:val="003C39A9"/>
    <w:rsid w:val="003D373A"/>
    <w:rsid w:val="003D476C"/>
    <w:rsid w:val="003F5B7C"/>
    <w:rsid w:val="0040091D"/>
    <w:rsid w:val="00401BF2"/>
    <w:rsid w:val="00402CB6"/>
    <w:rsid w:val="004438F5"/>
    <w:rsid w:val="00451114"/>
    <w:rsid w:val="00455195"/>
    <w:rsid w:val="004577D0"/>
    <w:rsid w:val="00466501"/>
    <w:rsid w:val="004853B1"/>
    <w:rsid w:val="0049283F"/>
    <w:rsid w:val="00493D28"/>
    <w:rsid w:val="00495E6A"/>
    <w:rsid w:val="004B04CB"/>
    <w:rsid w:val="004C18B1"/>
    <w:rsid w:val="004C2E9F"/>
    <w:rsid w:val="004C32E4"/>
    <w:rsid w:val="004D7F9A"/>
    <w:rsid w:val="004E2351"/>
    <w:rsid w:val="004E3249"/>
    <w:rsid w:val="004E489F"/>
    <w:rsid w:val="004F35A9"/>
    <w:rsid w:val="004F4262"/>
    <w:rsid w:val="004F43AD"/>
    <w:rsid w:val="004F570B"/>
    <w:rsid w:val="00501B4F"/>
    <w:rsid w:val="00506AD3"/>
    <w:rsid w:val="00511E00"/>
    <w:rsid w:val="00516FF4"/>
    <w:rsid w:val="00521E49"/>
    <w:rsid w:val="00540D91"/>
    <w:rsid w:val="0054794C"/>
    <w:rsid w:val="00551515"/>
    <w:rsid w:val="00553CD4"/>
    <w:rsid w:val="0055779D"/>
    <w:rsid w:val="0056065E"/>
    <w:rsid w:val="00576984"/>
    <w:rsid w:val="0058485C"/>
    <w:rsid w:val="00594E1B"/>
    <w:rsid w:val="005959CF"/>
    <w:rsid w:val="00595CE5"/>
    <w:rsid w:val="00597A2C"/>
    <w:rsid w:val="005B151C"/>
    <w:rsid w:val="005D320D"/>
    <w:rsid w:val="005E0333"/>
    <w:rsid w:val="005E68D9"/>
    <w:rsid w:val="005F2E75"/>
    <w:rsid w:val="005F3700"/>
    <w:rsid w:val="005F593D"/>
    <w:rsid w:val="005F6825"/>
    <w:rsid w:val="006063E1"/>
    <w:rsid w:val="00607C7D"/>
    <w:rsid w:val="006171BD"/>
    <w:rsid w:val="00627117"/>
    <w:rsid w:val="00633072"/>
    <w:rsid w:val="00651A3B"/>
    <w:rsid w:val="006521CD"/>
    <w:rsid w:val="0067404B"/>
    <w:rsid w:val="00677A2F"/>
    <w:rsid w:val="0069206D"/>
    <w:rsid w:val="006A5782"/>
    <w:rsid w:val="006A6D8A"/>
    <w:rsid w:val="006B01B7"/>
    <w:rsid w:val="006C0ECC"/>
    <w:rsid w:val="006C3BDA"/>
    <w:rsid w:val="006C517F"/>
    <w:rsid w:val="006F6BFB"/>
    <w:rsid w:val="006F6FC8"/>
    <w:rsid w:val="00704FEB"/>
    <w:rsid w:val="00710A9A"/>
    <w:rsid w:val="0072445F"/>
    <w:rsid w:val="00732C66"/>
    <w:rsid w:val="00733AB2"/>
    <w:rsid w:val="00736BA9"/>
    <w:rsid w:val="00752D4E"/>
    <w:rsid w:val="00752F37"/>
    <w:rsid w:val="007551F7"/>
    <w:rsid w:val="00757455"/>
    <w:rsid w:val="00776384"/>
    <w:rsid w:val="007A213B"/>
    <w:rsid w:val="007A3AAF"/>
    <w:rsid w:val="007A46D1"/>
    <w:rsid w:val="007A6F0E"/>
    <w:rsid w:val="007B197C"/>
    <w:rsid w:val="007B38C0"/>
    <w:rsid w:val="007C5BA6"/>
    <w:rsid w:val="007D6AF6"/>
    <w:rsid w:val="007E2974"/>
    <w:rsid w:val="007E58CD"/>
    <w:rsid w:val="007F2692"/>
    <w:rsid w:val="007F4A5B"/>
    <w:rsid w:val="007F4E03"/>
    <w:rsid w:val="0080263B"/>
    <w:rsid w:val="00802F32"/>
    <w:rsid w:val="00805274"/>
    <w:rsid w:val="0082481E"/>
    <w:rsid w:val="00830ACD"/>
    <w:rsid w:val="00841E25"/>
    <w:rsid w:val="00843314"/>
    <w:rsid w:val="00854733"/>
    <w:rsid w:val="008577D6"/>
    <w:rsid w:val="00866DAC"/>
    <w:rsid w:val="0087697C"/>
    <w:rsid w:val="0088022D"/>
    <w:rsid w:val="00885F78"/>
    <w:rsid w:val="0089194D"/>
    <w:rsid w:val="00892520"/>
    <w:rsid w:val="008A4265"/>
    <w:rsid w:val="008B29DF"/>
    <w:rsid w:val="008B7C36"/>
    <w:rsid w:val="008C08E3"/>
    <w:rsid w:val="008C356E"/>
    <w:rsid w:val="008C796C"/>
    <w:rsid w:val="008D1E60"/>
    <w:rsid w:val="008D3D4E"/>
    <w:rsid w:val="008D5CDA"/>
    <w:rsid w:val="008E0CFF"/>
    <w:rsid w:val="008E6058"/>
    <w:rsid w:val="008E6583"/>
    <w:rsid w:val="008F2877"/>
    <w:rsid w:val="008F289D"/>
    <w:rsid w:val="008F73D7"/>
    <w:rsid w:val="009018BA"/>
    <w:rsid w:val="00903069"/>
    <w:rsid w:val="00907DBF"/>
    <w:rsid w:val="00915D52"/>
    <w:rsid w:val="00917618"/>
    <w:rsid w:val="00931DAB"/>
    <w:rsid w:val="009333DC"/>
    <w:rsid w:val="00933C08"/>
    <w:rsid w:val="009367F8"/>
    <w:rsid w:val="00940137"/>
    <w:rsid w:val="009431C6"/>
    <w:rsid w:val="00954CEB"/>
    <w:rsid w:val="00961617"/>
    <w:rsid w:val="00965DAA"/>
    <w:rsid w:val="00976C57"/>
    <w:rsid w:val="00986422"/>
    <w:rsid w:val="00987400"/>
    <w:rsid w:val="0099539B"/>
    <w:rsid w:val="00997C00"/>
    <w:rsid w:val="009A237F"/>
    <w:rsid w:val="009A43F3"/>
    <w:rsid w:val="009A48AE"/>
    <w:rsid w:val="009A73A7"/>
    <w:rsid w:val="009A7ACD"/>
    <w:rsid w:val="009B16B3"/>
    <w:rsid w:val="009B17A8"/>
    <w:rsid w:val="009B49BB"/>
    <w:rsid w:val="009B6BB9"/>
    <w:rsid w:val="009B70F8"/>
    <w:rsid w:val="009C1725"/>
    <w:rsid w:val="009C2440"/>
    <w:rsid w:val="009C2EA5"/>
    <w:rsid w:val="009D0E4D"/>
    <w:rsid w:val="009D6D40"/>
    <w:rsid w:val="009D73D5"/>
    <w:rsid w:val="009F1313"/>
    <w:rsid w:val="00A03C28"/>
    <w:rsid w:val="00A1087B"/>
    <w:rsid w:val="00A1411C"/>
    <w:rsid w:val="00A16393"/>
    <w:rsid w:val="00A16F8A"/>
    <w:rsid w:val="00A33383"/>
    <w:rsid w:val="00A3734B"/>
    <w:rsid w:val="00A42B31"/>
    <w:rsid w:val="00A443E2"/>
    <w:rsid w:val="00A5059B"/>
    <w:rsid w:val="00A51192"/>
    <w:rsid w:val="00A5607A"/>
    <w:rsid w:val="00A57382"/>
    <w:rsid w:val="00A6195D"/>
    <w:rsid w:val="00A6486E"/>
    <w:rsid w:val="00A667F0"/>
    <w:rsid w:val="00A66EDA"/>
    <w:rsid w:val="00A73E94"/>
    <w:rsid w:val="00A84E17"/>
    <w:rsid w:val="00A855D7"/>
    <w:rsid w:val="00A868F5"/>
    <w:rsid w:val="00A97D01"/>
    <w:rsid w:val="00AB3964"/>
    <w:rsid w:val="00AB781E"/>
    <w:rsid w:val="00AC2A79"/>
    <w:rsid w:val="00AD4700"/>
    <w:rsid w:val="00AE5A9F"/>
    <w:rsid w:val="00AF54A8"/>
    <w:rsid w:val="00B10928"/>
    <w:rsid w:val="00B20F6F"/>
    <w:rsid w:val="00B23990"/>
    <w:rsid w:val="00B241FB"/>
    <w:rsid w:val="00B33D42"/>
    <w:rsid w:val="00B3444D"/>
    <w:rsid w:val="00B35B9B"/>
    <w:rsid w:val="00B417EC"/>
    <w:rsid w:val="00B4456B"/>
    <w:rsid w:val="00B50487"/>
    <w:rsid w:val="00B553C6"/>
    <w:rsid w:val="00B6257E"/>
    <w:rsid w:val="00B64646"/>
    <w:rsid w:val="00B76F13"/>
    <w:rsid w:val="00B77EB2"/>
    <w:rsid w:val="00B77ED5"/>
    <w:rsid w:val="00B80D5D"/>
    <w:rsid w:val="00B847FA"/>
    <w:rsid w:val="00B8498E"/>
    <w:rsid w:val="00B85D4F"/>
    <w:rsid w:val="00B912E1"/>
    <w:rsid w:val="00B965EF"/>
    <w:rsid w:val="00B9761E"/>
    <w:rsid w:val="00BA0983"/>
    <w:rsid w:val="00BA6F3B"/>
    <w:rsid w:val="00BB0316"/>
    <w:rsid w:val="00BB4AAE"/>
    <w:rsid w:val="00BB5A91"/>
    <w:rsid w:val="00BD122B"/>
    <w:rsid w:val="00BD1D3B"/>
    <w:rsid w:val="00BD34D4"/>
    <w:rsid w:val="00BE1825"/>
    <w:rsid w:val="00BE763F"/>
    <w:rsid w:val="00BE7DF8"/>
    <w:rsid w:val="00BF2910"/>
    <w:rsid w:val="00BF375B"/>
    <w:rsid w:val="00BF4351"/>
    <w:rsid w:val="00BF50BB"/>
    <w:rsid w:val="00C2293A"/>
    <w:rsid w:val="00C25229"/>
    <w:rsid w:val="00C25DB6"/>
    <w:rsid w:val="00C31B32"/>
    <w:rsid w:val="00C35070"/>
    <w:rsid w:val="00C436C6"/>
    <w:rsid w:val="00C45BEB"/>
    <w:rsid w:val="00C50C27"/>
    <w:rsid w:val="00C52919"/>
    <w:rsid w:val="00C57C2C"/>
    <w:rsid w:val="00C637CD"/>
    <w:rsid w:val="00C64D88"/>
    <w:rsid w:val="00C71A90"/>
    <w:rsid w:val="00C71C30"/>
    <w:rsid w:val="00C75556"/>
    <w:rsid w:val="00C82D89"/>
    <w:rsid w:val="00C83AF9"/>
    <w:rsid w:val="00C85237"/>
    <w:rsid w:val="00C85D22"/>
    <w:rsid w:val="00C93AC0"/>
    <w:rsid w:val="00CA010A"/>
    <w:rsid w:val="00CA3EC7"/>
    <w:rsid w:val="00CB3398"/>
    <w:rsid w:val="00CD3709"/>
    <w:rsid w:val="00CD3837"/>
    <w:rsid w:val="00CE4386"/>
    <w:rsid w:val="00CE71B9"/>
    <w:rsid w:val="00CF7A2E"/>
    <w:rsid w:val="00D0251B"/>
    <w:rsid w:val="00D12FC1"/>
    <w:rsid w:val="00D12FEB"/>
    <w:rsid w:val="00D13C14"/>
    <w:rsid w:val="00D204E1"/>
    <w:rsid w:val="00D3261C"/>
    <w:rsid w:val="00D44C0A"/>
    <w:rsid w:val="00D651AC"/>
    <w:rsid w:val="00D84FC6"/>
    <w:rsid w:val="00D9195E"/>
    <w:rsid w:val="00DA68C6"/>
    <w:rsid w:val="00DB15EC"/>
    <w:rsid w:val="00DB313A"/>
    <w:rsid w:val="00DC2A2B"/>
    <w:rsid w:val="00E03376"/>
    <w:rsid w:val="00E138DD"/>
    <w:rsid w:val="00E25F3A"/>
    <w:rsid w:val="00E4074B"/>
    <w:rsid w:val="00E44B7A"/>
    <w:rsid w:val="00E50F19"/>
    <w:rsid w:val="00E525C9"/>
    <w:rsid w:val="00E619E2"/>
    <w:rsid w:val="00E735CB"/>
    <w:rsid w:val="00E76878"/>
    <w:rsid w:val="00E83A80"/>
    <w:rsid w:val="00E83CAC"/>
    <w:rsid w:val="00E85408"/>
    <w:rsid w:val="00E86ABC"/>
    <w:rsid w:val="00E9081C"/>
    <w:rsid w:val="00E90BE0"/>
    <w:rsid w:val="00E9224E"/>
    <w:rsid w:val="00E92920"/>
    <w:rsid w:val="00E94394"/>
    <w:rsid w:val="00E946CC"/>
    <w:rsid w:val="00E969F4"/>
    <w:rsid w:val="00EA2C28"/>
    <w:rsid w:val="00EA7F46"/>
    <w:rsid w:val="00EB5C77"/>
    <w:rsid w:val="00EC1112"/>
    <w:rsid w:val="00EC1DC3"/>
    <w:rsid w:val="00EC4AA9"/>
    <w:rsid w:val="00EC4BBB"/>
    <w:rsid w:val="00ED6EAA"/>
    <w:rsid w:val="00EE080A"/>
    <w:rsid w:val="00EF417F"/>
    <w:rsid w:val="00EF5D5B"/>
    <w:rsid w:val="00F01ED3"/>
    <w:rsid w:val="00F06662"/>
    <w:rsid w:val="00F20692"/>
    <w:rsid w:val="00F30E36"/>
    <w:rsid w:val="00F31741"/>
    <w:rsid w:val="00F421A7"/>
    <w:rsid w:val="00F55F5C"/>
    <w:rsid w:val="00F57665"/>
    <w:rsid w:val="00F6065E"/>
    <w:rsid w:val="00F65910"/>
    <w:rsid w:val="00F771EB"/>
    <w:rsid w:val="00F83D9A"/>
    <w:rsid w:val="00F900D8"/>
    <w:rsid w:val="00F91B08"/>
    <w:rsid w:val="00FA1DAA"/>
    <w:rsid w:val="00FB0293"/>
    <w:rsid w:val="00FB576E"/>
    <w:rsid w:val="00FC0A4E"/>
    <w:rsid w:val="00FC2FB0"/>
    <w:rsid w:val="00FD083D"/>
    <w:rsid w:val="00FD3527"/>
    <w:rsid w:val="00FF0356"/>
    <w:rsid w:val="00FF4C49"/>
    <w:rsid w:val="00FF6F81"/>
    <w:rsid w:val="00FF7055"/>
    <w:rsid w:val="00FF726C"/>
    <w:rsid w:val="02A238AD"/>
    <w:rsid w:val="4842BD5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9450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4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uiPriority w:val="99"/>
    <w:rsid w:val="00917618"/>
    <w:pPr>
      <w:widowControl w:val="0"/>
      <w:suppressAutoHyphens/>
      <w:autoSpaceDE w:val="0"/>
      <w:autoSpaceDN w:val="0"/>
      <w:adjustRightInd w:val="0"/>
      <w:spacing w:before="113" w:after="113" w:line="440" w:lineRule="atLeast"/>
      <w:textAlignment w:val="center"/>
    </w:pPr>
    <w:rPr>
      <w:rFonts w:ascii="Arial-BoldMT" w:hAnsi="Arial-BoldMT" w:cs="Arial-BoldMT"/>
      <w:b/>
      <w:bCs/>
      <w:color w:val="001965"/>
      <w:sz w:val="34"/>
      <w:szCs w:val="34"/>
      <w:lang w:val="en-GB"/>
    </w:rPr>
  </w:style>
  <w:style w:type="paragraph" w:customStyle="1" w:styleId="BodyCopy">
    <w:name w:val="Body Copy"/>
    <w:basedOn w:val="Normal"/>
    <w:uiPriority w:val="99"/>
    <w:rsid w:val="005959CF"/>
    <w:pPr>
      <w:widowControl w:val="0"/>
      <w:suppressAutoHyphens/>
      <w:autoSpaceDE w:val="0"/>
      <w:autoSpaceDN w:val="0"/>
      <w:adjustRightInd w:val="0"/>
      <w:spacing w:after="113" w:line="290" w:lineRule="atLeast"/>
      <w:textAlignment w:val="center"/>
    </w:pPr>
    <w:rPr>
      <w:rFonts w:ascii="Arial" w:hAnsi="Arial" w:cs="ArialMT"/>
      <w:color w:val="000000"/>
      <w:lang w:val="en-GB"/>
    </w:rPr>
  </w:style>
  <w:style w:type="paragraph" w:customStyle="1" w:styleId="Subheading">
    <w:name w:val="Subheading"/>
    <w:basedOn w:val="Normal"/>
    <w:uiPriority w:val="99"/>
    <w:rsid w:val="00917618"/>
    <w:pPr>
      <w:widowControl w:val="0"/>
      <w:suppressAutoHyphens/>
      <w:autoSpaceDE w:val="0"/>
      <w:autoSpaceDN w:val="0"/>
      <w:adjustRightInd w:val="0"/>
      <w:spacing w:before="113" w:after="57" w:line="320" w:lineRule="atLeast"/>
      <w:textAlignment w:val="center"/>
    </w:pPr>
    <w:rPr>
      <w:rFonts w:ascii="Arial-BoldMT" w:hAnsi="Arial-BoldMT" w:cs="Arial-BoldMT"/>
      <w:b/>
      <w:bCs/>
      <w:color w:val="E5004C"/>
      <w:sz w:val="26"/>
      <w:szCs w:val="26"/>
      <w:lang w:val="en-GB"/>
    </w:rPr>
  </w:style>
  <w:style w:type="paragraph" w:customStyle="1" w:styleId="Redheader">
    <w:name w:val="Red header"/>
    <w:basedOn w:val="Subheading"/>
    <w:uiPriority w:val="99"/>
    <w:rsid w:val="00917618"/>
    <w:pPr>
      <w:spacing w:before="57"/>
    </w:pPr>
    <w:rPr>
      <w:lang w:val="en-US"/>
    </w:rPr>
  </w:style>
  <w:style w:type="paragraph" w:customStyle="1" w:styleId="Bullets">
    <w:name w:val="Bullets"/>
    <w:basedOn w:val="BodyCopy"/>
    <w:uiPriority w:val="99"/>
    <w:rsid w:val="00917618"/>
    <w:pPr>
      <w:spacing w:after="57"/>
      <w:ind w:left="170" w:hanging="170"/>
    </w:pPr>
  </w:style>
  <w:style w:type="paragraph" w:customStyle="1" w:styleId="LastBullet">
    <w:name w:val="Last Bullet"/>
    <w:basedOn w:val="Bullets"/>
    <w:uiPriority w:val="99"/>
    <w:rsid w:val="00917618"/>
    <w:pPr>
      <w:spacing w:after="113"/>
    </w:pPr>
  </w:style>
  <w:style w:type="paragraph" w:customStyle="1" w:styleId="BulletsLevel2">
    <w:name w:val="Bullets Level 2"/>
    <w:basedOn w:val="Bullets"/>
    <w:uiPriority w:val="99"/>
    <w:rsid w:val="00917618"/>
    <w:pPr>
      <w:ind w:left="340"/>
    </w:pPr>
  </w:style>
  <w:style w:type="character" w:customStyle="1" w:styleId="Bold">
    <w:name w:val="Bold"/>
    <w:uiPriority w:val="99"/>
    <w:rsid w:val="00917618"/>
    <w:rPr>
      <w:rFonts w:ascii="Arial-BoldMT" w:hAnsi="Arial-BoldMT" w:cs="Arial-BoldMT"/>
      <w:b/>
      <w:bCs/>
    </w:rPr>
  </w:style>
  <w:style w:type="paragraph" w:customStyle="1" w:styleId="NoParagraphStyle">
    <w:name w:val="[No Paragraph Style]"/>
    <w:rsid w:val="0091761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B50487"/>
    <w:pPr>
      <w:tabs>
        <w:tab w:val="center" w:pos="4320"/>
        <w:tab w:val="right" w:pos="8640"/>
      </w:tabs>
    </w:pPr>
  </w:style>
  <w:style w:type="character" w:customStyle="1" w:styleId="HeaderChar">
    <w:name w:val="Header Char"/>
    <w:basedOn w:val="DefaultParagraphFont"/>
    <w:link w:val="Header"/>
    <w:uiPriority w:val="99"/>
    <w:rsid w:val="00B50487"/>
  </w:style>
  <w:style w:type="paragraph" w:styleId="Footer">
    <w:name w:val="footer"/>
    <w:basedOn w:val="Normal"/>
    <w:link w:val="FooterChar"/>
    <w:uiPriority w:val="99"/>
    <w:unhideWhenUsed/>
    <w:rsid w:val="00B50487"/>
    <w:pPr>
      <w:tabs>
        <w:tab w:val="center" w:pos="4320"/>
        <w:tab w:val="right" w:pos="8640"/>
      </w:tabs>
    </w:pPr>
  </w:style>
  <w:style w:type="character" w:customStyle="1" w:styleId="FooterChar">
    <w:name w:val="Footer Char"/>
    <w:basedOn w:val="DefaultParagraphFont"/>
    <w:link w:val="Footer"/>
    <w:uiPriority w:val="99"/>
    <w:rsid w:val="00B50487"/>
  </w:style>
  <w:style w:type="character" w:customStyle="1" w:styleId="Heading1Char">
    <w:name w:val="Heading 1 Char"/>
    <w:basedOn w:val="DefaultParagraphFont"/>
    <w:link w:val="Heading1"/>
    <w:uiPriority w:val="9"/>
    <w:rsid w:val="00B50487"/>
    <w:rPr>
      <w:rFonts w:asciiTheme="majorHAnsi" w:eastAsiaTheme="majorEastAsia" w:hAnsiTheme="majorHAnsi" w:cstheme="majorBidi"/>
      <w:b/>
      <w:bCs/>
      <w:color w:val="345A8A" w:themeColor="accent1" w:themeShade="B5"/>
      <w:sz w:val="32"/>
      <w:szCs w:val="32"/>
    </w:rPr>
  </w:style>
  <w:style w:type="character" w:styleId="PageNumber">
    <w:name w:val="page number"/>
    <w:basedOn w:val="DefaultParagraphFont"/>
    <w:uiPriority w:val="99"/>
    <w:semiHidden/>
    <w:unhideWhenUsed/>
    <w:rsid w:val="00EC1DC3"/>
  </w:style>
  <w:style w:type="paragraph" w:customStyle="1" w:styleId="Header1">
    <w:name w:val="Header 1"/>
    <w:basedOn w:val="Heading"/>
    <w:qFormat/>
    <w:rsid w:val="00B50487"/>
    <w:rPr>
      <w:rFonts w:ascii="Arial" w:hAnsi="Arial" w:cs="Arial"/>
      <w:sz w:val="32"/>
      <w:szCs w:val="32"/>
    </w:rPr>
  </w:style>
  <w:style w:type="paragraph" w:customStyle="1" w:styleId="Header2">
    <w:name w:val="Header 2"/>
    <w:basedOn w:val="Subheading"/>
    <w:qFormat/>
    <w:rsid w:val="00B50487"/>
    <w:rPr>
      <w:rFonts w:ascii="Arial" w:hAnsi="Arial" w:cs="Arial"/>
      <w:color w:val="000000" w:themeColor="text1"/>
      <w:sz w:val="28"/>
      <w:szCs w:val="28"/>
      <w:lang w:val="en-US"/>
    </w:rPr>
  </w:style>
  <w:style w:type="paragraph" w:styleId="TOC1">
    <w:name w:val="toc 1"/>
    <w:basedOn w:val="Normal"/>
    <w:next w:val="Normal"/>
    <w:autoRedefine/>
    <w:uiPriority w:val="39"/>
    <w:unhideWhenUsed/>
    <w:rsid w:val="00032BFD"/>
    <w:pPr>
      <w:tabs>
        <w:tab w:val="right" w:leader="dot" w:pos="10762"/>
      </w:tabs>
      <w:spacing w:before="120"/>
    </w:pPr>
    <w:rPr>
      <w:rFonts w:ascii="Arial" w:hAnsi="Arial"/>
      <w:b/>
      <w:noProof/>
      <w:color w:val="548DD4"/>
    </w:rPr>
  </w:style>
  <w:style w:type="paragraph" w:styleId="TOC2">
    <w:name w:val="toc 2"/>
    <w:basedOn w:val="Normal"/>
    <w:next w:val="Normal"/>
    <w:autoRedefine/>
    <w:uiPriority w:val="39"/>
    <w:unhideWhenUsed/>
    <w:rsid w:val="00032BFD"/>
    <w:pPr>
      <w:tabs>
        <w:tab w:val="right" w:leader="dot" w:pos="10762"/>
      </w:tabs>
    </w:pPr>
    <w:rPr>
      <w:rFonts w:ascii="Arial" w:hAnsi="Arial"/>
      <w:noProof/>
      <w:sz w:val="22"/>
      <w:szCs w:val="22"/>
    </w:rPr>
  </w:style>
  <w:style w:type="paragraph" w:styleId="TOC3">
    <w:name w:val="toc 3"/>
    <w:basedOn w:val="Normal"/>
    <w:next w:val="Normal"/>
    <w:autoRedefine/>
    <w:uiPriority w:val="39"/>
    <w:unhideWhenUsed/>
    <w:rsid w:val="00A16393"/>
    <w:pPr>
      <w:ind w:left="240"/>
    </w:pPr>
    <w:rPr>
      <w:i/>
      <w:sz w:val="22"/>
      <w:szCs w:val="22"/>
    </w:rPr>
  </w:style>
  <w:style w:type="paragraph" w:styleId="TOC4">
    <w:name w:val="toc 4"/>
    <w:basedOn w:val="Normal"/>
    <w:next w:val="Normal"/>
    <w:autoRedefine/>
    <w:uiPriority w:val="39"/>
    <w:unhideWhenUsed/>
    <w:rsid w:val="00A16393"/>
    <w:pPr>
      <w:pBdr>
        <w:between w:val="double" w:sz="6" w:space="0" w:color="auto"/>
      </w:pBdr>
      <w:ind w:left="480"/>
    </w:pPr>
    <w:rPr>
      <w:sz w:val="20"/>
      <w:szCs w:val="20"/>
    </w:rPr>
  </w:style>
  <w:style w:type="paragraph" w:styleId="TOC5">
    <w:name w:val="toc 5"/>
    <w:basedOn w:val="Normal"/>
    <w:next w:val="Normal"/>
    <w:autoRedefine/>
    <w:uiPriority w:val="39"/>
    <w:unhideWhenUsed/>
    <w:rsid w:val="00A16393"/>
    <w:pPr>
      <w:pBdr>
        <w:between w:val="double" w:sz="6" w:space="0" w:color="auto"/>
      </w:pBdr>
      <w:ind w:left="720"/>
    </w:pPr>
    <w:rPr>
      <w:sz w:val="20"/>
      <w:szCs w:val="20"/>
    </w:rPr>
  </w:style>
  <w:style w:type="paragraph" w:styleId="TOC6">
    <w:name w:val="toc 6"/>
    <w:basedOn w:val="Normal"/>
    <w:next w:val="Normal"/>
    <w:autoRedefine/>
    <w:uiPriority w:val="39"/>
    <w:unhideWhenUsed/>
    <w:rsid w:val="00A16393"/>
    <w:pPr>
      <w:pBdr>
        <w:between w:val="double" w:sz="6" w:space="0" w:color="auto"/>
      </w:pBdr>
      <w:ind w:left="960"/>
    </w:pPr>
    <w:rPr>
      <w:sz w:val="20"/>
      <w:szCs w:val="20"/>
    </w:rPr>
  </w:style>
  <w:style w:type="paragraph" w:styleId="TOC7">
    <w:name w:val="toc 7"/>
    <w:basedOn w:val="Normal"/>
    <w:next w:val="Normal"/>
    <w:autoRedefine/>
    <w:uiPriority w:val="39"/>
    <w:unhideWhenUsed/>
    <w:rsid w:val="00A16393"/>
    <w:pPr>
      <w:pBdr>
        <w:between w:val="double" w:sz="6" w:space="0" w:color="auto"/>
      </w:pBdr>
      <w:ind w:left="1200"/>
    </w:pPr>
    <w:rPr>
      <w:sz w:val="20"/>
      <w:szCs w:val="20"/>
    </w:rPr>
  </w:style>
  <w:style w:type="paragraph" w:styleId="TOC8">
    <w:name w:val="toc 8"/>
    <w:basedOn w:val="Normal"/>
    <w:next w:val="Normal"/>
    <w:autoRedefine/>
    <w:uiPriority w:val="39"/>
    <w:unhideWhenUsed/>
    <w:rsid w:val="00A16393"/>
    <w:pPr>
      <w:pBdr>
        <w:between w:val="double" w:sz="6" w:space="0" w:color="auto"/>
      </w:pBdr>
      <w:ind w:left="1440"/>
    </w:pPr>
    <w:rPr>
      <w:sz w:val="20"/>
      <w:szCs w:val="20"/>
    </w:rPr>
  </w:style>
  <w:style w:type="paragraph" w:styleId="TOC9">
    <w:name w:val="toc 9"/>
    <w:basedOn w:val="Normal"/>
    <w:next w:val="Normal"/>
    <w:autoRedefine/>
    <w:uiPriority w:val="39"/>
    <w:unhideWhenUsed/>
    <w:rsid w:val="00A16393"/>
    <w:pPr>
      <w:pBdr>
        <w:between w:val="double" w:sz="6" w:space="0" w:color="auto"/>
      </w:pBdr>
      <w:ind w:left="1680"/>
    </w:pPr>
    <w:rPr>
      <w:sz w:val="20"/>
      <w:szCs w:val="20"/>
    </w:rPr>
  </w:style>
  <w:style w:type="paragraph" w:styleId="TOCHeading">
    <w:name w:val="TOC Heading"/>
    <w:basedOn w:val="Heading1"/>
    <w:next w:val="Normal"/>
    <w:uiPriority w:val="39"/>
    <w:unhideWhenUsed/>
    <w:qFormat/>
    <w:rsid w:val="00A16393"/>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A163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393"/>
    <w:rPr>
      <w:rFonts w:ascii="Lucida Grande" w:hAnsi="Lucida Grande" w:cs="Lucida Grande"/>
      <w:sz w:val="18"/>
      <w:szCs w:val="18"/>
    </w:rPr>
  </w:style>
  <w:style w:type="paragraph" w:styleId="FootnoteText">
    <w:name w:val="footnote text"/>
    <w:basedOn w:val="Normal"/>
    <w:link w:val="FootnoteTextChar"/>
    <w:uiPriority w:val="99"/>
    <w:unhideWhenUsed/>
    <w:rsid w:val="00BB0316"/>
  </w:style>
  <w:style w:type="character" w:customStyle="1" w:styleId="FootnoteTextChar">
    <w:name w:val="Footnote Text Char"/>
    <w:basedOn w:val="DefaultParagraphFont"/>
    <w:link w:val="FootnoteText"/>
    <w:uiPriority w:val="99"/>
    <w:rsid w:val="00BB0316"/>
  </w:style>
  <w:style w:type="character" w:styleId="FootnoteReference">
    <w:name w:val="footnote reference"/>
    <w:basedOn w:val="DefaultParagraphFont"/>
    <w:uiPriority w:val="99"/>
    <w:unhideWhenUsed/>
    <w:rsid w:val="00BB0316"/>
    <w:rPr>
      <w:vertAlign w:val="superscript"/>
    </w:rPr>
  </w:style>
  <w:style w:type="paragraph" w:styleId="EndnoteText">
    <w:name w:val="endnote text"/>
    <w:basedOn w:val="Normal"/>
    <w:link w:val="EndnoteTextChar"/>
    <w:uiPriority w:val="99"/>
    <w:unhideWhenUsed/>
    <w:rsid w:val="00BB0316"/>
  </w:style>
  <w:style w:type="character" w:customStyle="1" w:styleId="EndnoteTextChar">
    <w:name w:val="Endnote Text Char"/>
    <w:basedOn w:val="DefaultParagraphFont"/>
    <w:link w:val="EndnoteText"/>
    <w:uiPriority w:val="99"/>
    <w:rsid w:val="00BB0316"/>
  </w:style>
  <w:style w:type="character" w:styleId="EndnoteReference">
    <w:name w:val="endnote reference"/>
    <w:basedOn w:val="DefaultParagraphFont"/>
    <w:uiPriority w:val="99"/>
    <w:unhideWhenUsed/>
    <w:rsid w:val="00BB0316"/>
    <w:rPr>
      <w:vertAlign w:val="superscript"/>
    </w:rPr>
  </w:style>
  <w:style w:type="paragraph" w:customStyle="1" w:styleId="BasicParagraph">
    <w:name w:val="[Basic Paragraph]"/>
    <w:basedOn w:val="NoParagraphStyle"/>
    <w:uiPriority w:val="99"/>
    <w:rsid w:val="00D9195E"/>
  </w:style>
  <w:style w:type="paragraph" w:customStyle="1" w:styleId="footy">
    <w:name w:val="footy"/>
    <w:basedOn w:val="NoParagraphStyle"/>
    <w:uiPriority w:val="99"/>
    <w:rsid w:val="00D9195E"/>
    <w:pPr>
      <w:suppressAutoHyphens/>
      <w:ind w:left="113" w:hanging="113"/>
    </w:pPr>
    <w:rPr>
      <w:rFonts w:ascii="MetaOT-Normal" w:hAnsi="MetaOT-Normal" w:cs="MetaOT-Normal"/>
      <w:sz w:val="10"/>
      <w:szCs w:val="10"/>
    </w:rPr>
  </w:style>
  <w:style w:type="paragraph" w:customStyle="1" w:styleId="body">
    <w:name w:val="body"/>
    <w:basedOn w:val="NoParagraphStyle"/>
    <w:uiPriority w:val="99"/>
    <w:rsid w:val="00516FF4"/>
    <w:pPr>
      <w:tabs>
        <w:tab w:val="left" w:pos="283"/>
      </w:tabs>
      <w:suppressAutoHyphens/>
      <w:spacing w:after="113"/>
      <w:textAlignment w:val="baseline"/>
    </w:pPr>
    <w:rPr>
      <w:rFonts w:ascii="MetaOT-Normal" w:hAnsi="MetaOT-Normal" w:cs="MetaOT-Normal"/>
      <w:sz w:val="26"/>
      <w:szCs w:val="26"/>
      <w:lang w:val="en-AU"/>
    </w:rPr>
  </w:style>
  <w:style w:type="character" w:styleId="CommentReference">
    <w:name w:val="annotation reference"/>
    <w:basedOn w:val="DefaultParagraphFont"/>
    <w:uiPriority w:val="99"/>
    <w:semiHidden/>
    <w:unhideWhenUsed/>
    <w:rsid w:val="00501B4F"/>
    <w:rPr>
      <w:sz w:val="16"/>
      <w:szCs w:val="16"/>
    </w:rPr>
  </w:style>
  <w:style w:type="paragraph" w:styleId="CommentText">
    <w:name w:val="annotation text"/>
    <w:basedOn w:val="Normal"/>
    <w:link w:val="CommentTextChar"/>
    <w:uiPriority w:val="99"/>
    <w:semiHidden/>
    <w:unhideWhenUsed/>
    <w:rsid w:val="00501B4F"/>
    <w:rPr>
      <w:sz w:val="20"/>
      <w:szCs w:val="20"/>
    </w:rPr>
  </w:style>
  <w:style w:type="character" w:customStyle="1" w:styleId="CommentTextChar">
    <w:name w:val="Comment Text Char"/>
    <w:basedOn w:val="DefaultParagraphFont"/>
    <w:link w:val="CommentText"/>
    <w:uiPriority w:val="99"/>
    <w:semiHidden/>
    <w:rsid w:val="00501B4F"/>
    <w:rPr>
      <w:sz w:val="20"/>
      <w:szCs w:val="20"/>
    </w:rPr>
  </w:style>
  <w:style w:type="paragraph" w:styleId="CommentSubject">
    <w:name w:val="annotation subject"/>
    <w:basedOn w:val="CommentText"/>
    <w:next w:val="CommentText"/>
    <w:link w:val="CommentSubjectChar"/>
    <w:uiPriority w:val="99"/>
    <w:semiHidden/>
    <w:unhideWhenUsed/>
    <w:rsid w:val="00501B4F"/>
    <w:rPr>
      <w:b/>
      <w:bCs/>
    </w:rPr>
  </w:style>
  <w:style w:type="character" w:customStyle="1" w:styleId="CommentSubjectChar">
    <w:name w:val="Comment Subject Char"/>
    <w:basedOn w:val="CommentTextChar"/>
    <w:link w:val="CommentSubject"/>
    <w:uiPriority w:val="99"/>
    <w:semiHidden/>
    <w:rsid w:val="00501B4F"/>
    <w:rPr>
      <w:b/>
      <w:bCs/>
      <w:sz w:val="20"/>
      <w:szCs w:val="20"/>
    </w:rPr>
  </w:style>
  <w:style w:type="character" w:styleId="Hyperlink">
    <w:name w:val="Hyperlink"/>
    <w:basedOn w:val="DefaultParagraphFont"/>
    <w:uiPriority w:val="99"/>
    <w:unhideWhenUsed/>
    <w:rsid w:val="00240A46"/>
    <w:rPr>
      <w:color w:val="0000FF" w:themeColor="hyperlink"/>
      <w:u w:val="single"/>
    </w:rPr>
  </w:style>
  <w:style w:type="character" w:styleId="UnresolvedMention">
    <w:name w:val="Unresolved Mention"/>
    <w:basedOn w:val="DefaultParagraphFont"/>
    <w:uiPriority w:val="99"/>
    <w:semiHidden/>
    <w:unhideWhenUsed/>
    <w:rsid w:val="00240A46"/>
    <w:rPr>
      <w:color w:val="605E5C"/>
      <w:shd w:val="clear" w:color="auto" w:fill="E1DFDD"/>
    </w:rPr>
  </w:style>
  <w:style w:type="paragraph" w:styleId="ListParagraph">
    <w:name w:val="List Paragraph"/>
    <w:basedOn w:val="Normal"/>
    <w:uiPriority w:val="34"/>
    <w:qFormat/>
    <w:rsid w:val="00BB5A91"/>
    <w:pPr>
      <w:ind w:left="720"/>
      <w:contextualSpacing/>
    </w:pPr>
  </w:style>
  <w:style w:type="character" w:styleId="FollowedHyperlink">
    <w:name w:val="FollowedHyperlink"/>
    <w:basedOn w:val="DefaultParagraphFont"/>
    <w:uiPriority w:val="99"/>
    <w:semiHidden/>
    <w:unhideWhenUsed/>
    <w:rsid w:val="00197C3F"/>
    <w:rPr>
      <w:color w:val="800080" w:themeColor="followedHyperlink"/>
      <w:u w:val="single"/>
    </w:rPr>
  </w:style>
  <w:style w:type="paragraph" w:styleId="Revision">
    <w:name w:val="Revision"/>
    <w:hidden/>
    <w:uiPriority w:val="99"/>
    <w:semiHidden/>
    <w:rsid w:val="00FF4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79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queenslandrail.com.au" TargetMode="External"/><Relationship Id="rId18" Type="http://schemas.openxmlformats.org/officeDocument/2006/relationships/hyperlink" Target="https://www.tmr.qld.gov.au" TargetMode="External"/><Relationship Id="rId3" Type="http://schemas.openxmlformats.org/officeDocument/2006/relationships/styles" Target="styles.xml"/><Relationship Id="rId21" Type="http://schemas.openxmlformats.org/officeDocument/2006/relationships/hyperlink" Target="mailto:helpdesk@relayservice.com.au" TargetMode="External"/><Relationship Id="rId7" Type="http://schemas.openxmlformats.org/officeDocument/2006/relationships/endnotes" Target="endnotes.xml"/><Relationship Id="rId12" Type="http://schemas.openxmlformats.org/officeDocument/2006/relationships/hyperlink" Target="https://www.tmr.qld.gov.au" TargetMode="External"/><Relationship Id="rId17" Type="http://schemas.openxmlformats.org/officeDocument/2006/relationships/hyperlink" Target="https://www.qld.gov.au/RegisterMotorisedMobilityDevi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ld.gov.au/transport/public/operators/information-for-passengers/passenger-rights-and-fares/personalised-transport-complaints" TargetMode="External"/><Relationship Id="rId20" Type="http://schemas.openxmlformats.org/officeDocument/2006/relationships/hyperlink" Target="https://nrschat.nrscall.gov.au/nrs/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ilSafetyEducation@qr.com.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ersonalised.transport@tmr.qld.gov.au" TargetMode="External"/><Relationship Id="rId23" Type="http://schemas.openxmlformats.org/officeDocument/2006/relationships/footer" Target="footer2.xml"/><Relationship Id="rId10" Type="http://schemas.openxmlformats.org/officeDocument/2006/relationships/hyperlink" Target="http://www.productsafety.gov.au/" TargetMode="External"/><Relationship Id="rId19" Type="http://schemas.openxmlformats.org/officeDocument/2006/relationships/hyperlink" Target="https://www.infrastructure.gov.au/media-communications-arts/phone/services-people-disability/accesshub/national-relay-service" TargetMode="External"/><Relationship Id="rId4" Type="http://schemas.openxmlformats.org/officeDocument/2006/relationships/settings" Target="settings.xml"/><Relationship Id="rId9" Type="http://schemas.openxmlformats.org/officeDocument/2006/relationships/hyperlink" Target="https://www.qld.gov.au/RegisterMotorisedMobilityDevice" TargetMode="External"/><Relationship Id="rId14" Type="http://schemas.openxmlformats.org/officeDocument/2006/relationships/hyperlink" Target="https://www.queenslandrailtravel.com.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A1BA-69CF-4831-B916-B4B6C2B7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5418</Words>
  <Characters>30886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2023-06-02T03:35:00Z</dcterms:created>
  <dcterms:modified xsi:type="dcterms:W3CDTF">2023-06-02T03:36:00Z</dcterms:modified>
  <cp:category/>
</cp:coreProperties>
</file>