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D9A40" w14:textId="0B0323FC" w:rsidR="00361132" w:rsidRPr="00361132" w:rsidRDefault="007F2FB9">
      <w:pPr>
        <w:spacing w:before="0" w:after="160" w:line="259" w:lineRule="auto"/>
        <w:rPr>
          <w:noProof/>
          <w:color w:val="FFFFFF" w:themeColor="background1"/>
          <w:sz w:val="48"/>
          <w:szCs w:val="48"/>
          <w:lang w:val="en-US"/>
        </w:rPr>
      </w:pPr>
      <w:r>
        <w:rPr>
          <w:noProof/>
        </w:rPr>
        <w:drawing>
          <wp:anchor distT="0" distB="0" distL="114300" distR="114300" simplePos="0" relativeHeight="251662336" behindDoc="1" locked="0" layoutInCell="1" allowOverlap="1" wp14:anchorId="12881E97" wp14:editId="0B0A487F">
            <wp:simplePos x="0" y="0"/>
            <wp:positionH relativeFrom="margin">
              <wp:posOffset>-899795</wp:posOffset>
            </wp:positionH>
            <wp:positionV relativeFrom="margin">
              <wp:posOffset>-630555</wp:posOffset>
            </wp:positionV>
            <wp:extent cx="7553325" cy="10699519"/>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3325" cy="10699519"/>
                    </a:xfrm>
                    <a:prstGeom prst="rect">
                      <a:avLst/>
                    </a:prstGeom>
                  </pic:spPr>
                </pic:pic>
              </a:graphicData>
            </a:graphic>
            <wp14:sizeRelH relativeFrom="margin">
              <wp14:pctWidth>0</wp14:pctWidth>
            </wp14:sizeRelH>
            <wp14:sizeRelV relativeFrom="margin">
              <wp14:pctHeight>0</wp14:pctHeight>
            </wp14:sizeRelV>
          </wp:anchor>
        </w:drawing>
      </w:r>
      <w:r w:rsidR="00361132">
        <w:rPr>
          <w:noProof/>
        </w:rPr>
        <w:drawing>
          <wp:anchor distT="0" distB="0" distL="114300" distR="114300" simplePos="0" relativeHeight="251658240" behindDoc="1" locked="0" layoutInCell="1" allowOverlap="1" wp14:anchorId="1FC57880" wp14:editId="70E1C400">
            <wp:simplePos x="0" y="0"/>
            <wp:positionH relativeFrom="page">
              <wp:align>left</wp:align>
            </wp:positionH>
            <wp:positionV relativeFrom="page">
              <wp:align>top</wp:align>
            </wp:positionV>
            <wp:extent cx="11325225" cy="9134475"/>
            <wp:effectExtent l="0" t="0" r="9525" b="952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11333637" cy="9141260"/>
                    </a:xfrm>
                    <a:prstGeom prst="rect">
                      <a:avLst/>
                    </a:prstGeom>
                  </pic:spPr>
                </pic:pic>
              </a:graphicData>
            </a:graphic>
            <wp14:sizeRelH relativeFrom="margin">
              <wp14:pctWidth>0</wp14:pctWidth>
            </wp14:sizeRelH>
            <wp14:sizeRelV relativeFrom="margin">
              <wp14:pctHeight>0</wp14:pctHeight>
            </wp14:sizeRelV>
          </wp:anchor>
        </w:drawing>
      </w:r>
      <w:r w:rsidR="00361132" w:rsidRPr="00361132">
        <w:rPr>
          <w:noProof/>
          <w:color w:val="FFFFFF" w:themeColor="background1"/>
          <w:sz w:val="48"/>
          <w:szCs w:val="48"/>
          <w:lang w:val="en-US"/>
        </w:rPr>
        <w:t xml:space="preserve"> </w:t>
      </w:r>
    </w:p>
    <w:p w14:paraId="420191CC" w14:textId="103B2136" w:rsidR="00361132" w:rsidRDefault="002E2136">
      <w:pPr>
        <w:spacing w:before="0" w:after="160" w:line="259" w:lineRule="auto"/>
        <w:rPr>
          <w:noProof/>
          <w:lang w:val="en-US"/>
        </w:rPr>
      </w:pPr>
      <w:r>
        <w:rPr>
          <w:noProof/>
        </w:rPr>
        <mc:AlternateContent>
          <mc:Choice Requires="wps">
            <w:drawing>
              <wp:anchor distT="0" distB="0" distL="114300" distR="114300" simplePos="0" relativeHeight="251660288" behindDoc="0" locked="0" layoutInCell="1" allowOverlap="1" wp14:anchorId="3DAC4625" wp14:editId="4775BDE7">
                <wp:simplePos x="0" y="0"/>
                <wp:positionH relativeFrom="margin">
                  <wp:align>right</wp:align>
                </wp:positionH>
                <wp:positionV relativeFrom="paragraph">
                  <wp:posOffset>1546860</wp:posOffset>
                </wp:positionV>
                <wp:extent cx="5753100" cy="167640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53100" cy="1676400"/>
                        </a:xfrm>
                        <a:prstGeom prst="rect">
                          <a:avLst/>
                        </a:prstGeom>
                        <a:noFill/>
                        <a:ln w="6350">
                          <a:noFill/>
                        </a:ln>
                      </wps:spPr>
                      <wps:txbx>
                        <w:txbxContent>
                          <w:p w14:paraId="00FBD4C0" w14:textId="0B95E1B9" w:rsidR="00361132" w:rsidRPr="002E2136" w:rsidRDefault="00361132">
                            <w:pPr>
                              <w:rPr>
                                <w:b/>
                                <w:bCs/>
                                <w:color w:val="FFFFFF" w:themeColor="background1"/>
                                <w:sz w:val="48"/>
                                <w:szCs w:val="48"/>
                                <w:lang w:val="en-US"/>
                              </w:rPr>
                            </w:pPr>
                            <w:r w:rsidRPr="002E2136">
                              <w:rPr>
                                <w:b/>
                                <w:bCs/>
                                <w:color w:val="FFFFFF" w:themeColor="background1"/>
                                <w:sz w:val="48"/>
                                <w:szCs w:val="48"/>
                                <w:lang w:val="en-US"/>
                              </w:rPr>
                              <w:t xml:space="preserve">Scarborough Boat </w:t>
                            </w:r>
                            <w:proofErr w:type="spellStart"/>
                            <w:r w:rsidRPr="002E2136">
                              <w:rPr>
                                <w:b/>
                                <w:bCs/>
                                <w:color w:val="FFFFFF" w:themeColor="background1"/>
                                <w:sz w:val="48"/>
                                <w:szCs w:val="48"/>
                                <w:lang w:val="en-US"/>
                              </w:rPr>
                              <w:t>Harbour</w:t>
                            </w:r>
                            <w:proofErr w:type="spellEnd"/>
                            <w:r w:rsidRPr="002E2136">
                              <w:rPr>
                                <w:b/>
                                <w:bCs/>
                                <w:color w:val="FFFFFF" w:themeColor="background1"/>
                                <w:sz w:val="48"/>
                                <w:szCs w:val="48"/>
                                <w:lang w:val="en-US"/>
                              </w:rPr>
                              <w:t xml:space="preserve"> Master Plan</w:t>
                            </w:r>
                            <w:r w:rsidR="007F2FB9">
                              <w:rPr>
                                <w:b/>
                                <w:bCs/>
                                <w:color w:val="FFFFFF" w:themeColor="background1"/>
                                <w:sz w:val="48"/>
                                <w:szCs w:val="48"/>
                                <w:lang w:val="en-U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C4625" id="_x0000_t202" coordsize="21600,21600" o:spt="202" path="m,l,21600r21600,l21600,xe">
                <v:stroke joinstyle="miter"/>
                <v:path gradientshapeok="t" o:connecttype="rect"/>
              </v:shapetype>
              <v:shape id="Text Box 13" o:spid="_x0000_s1026" type="#_x0000_t202" alt="&quot;&quot;" style="position:absolute;margin-left:401.8pt;margin-top:121.8pt;width:453pt;height:13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2EFwIAAC0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" filled="f" stroked="f" strokeweight=".5pt">
                <v:textbox>
                  <w:txbxContent>
                    <w:p w14:paraId="00FBD4C0" w14:textId="0B95E1B9" w:rsidR="00361132" w:rsidRPr="002E2136" w:rsidRDefault="00361132">
                      <w:pPr>
                        <w:rPr>
                          <w:b/>
                          <w:bCs/>
                          <w:color w:val="FFFFFF" w:themeColor="background1"/>
                          <w:sz w:val="48"/>
                          <w:szCs w:val="48"/>
                          <w:lang w:val="en-US"/>
                        </w:rPr>
                      </w:pPr>
                      <w:r w:rsidRPr="002E2136">
                        <w:rPr>
                          <w:b/>
                          <w:bCs/>
                          <w:color w:val="FFFFFF" w:themeColor="background1"/>
                          <w:sz w:val="48"/>
                          <w:szCs w:val="48"/>
                          <w:lang w:val="en-US"/>
                        </w:rPr>
                        <w:t xml:space="preserve">Scarborough Boat </w:t>
                      </w:r>
                      <w:proofErr w:type="spellStart"/>
                      <w:r w:rsidRPr="002E2136">
                        <w:rPr>
                          <w:b/>
                          <w:bCs/>
                          <w:color w:val="FFFFFF" w:themeColor="background1"/>
                          <w:sz w:val="48"/>
                          <w:szCs w:val="48"/>
                          <w:lang w:val="en-US"/>
                        </w:rPr>
                        <w:t>Harbour</w:t>
                      </w:r>
                      <w:proofErr w:type="spellEnd"/>
                      <w:r w:rsidRPr="002E2136">
                        <w:rPr>
                          <w:b/>
                          <w:bCs/>
                          <w:color w:val="FFFFFF" w:themeColor="background1"/>
                          <w:sz w:val="48"/>
                          <w:szCs w:val="48"/>
                          <w:lang w:val="en-US"/>
                        </w:rPr>
                        <w:t xml:space="preserve"> Master Plan</w:t>
                      </w:r>
                      <w:r w:rsidR="007F2FB9">
                        <w:rPr>
                          <w:b/>
                          <w:bCs/>
                          <w:color w:val="FFFFFF" w:themeColor="background1"/>
                          <w:sz w:val="48"/>
                          <w:szCs w:val="48"/>
                          <w:lang w:val="en-US"/>
                        </w:rPr>
                        <w:t xml:space="preserve"> 2024</w:t>
                      </w:r>
                    </w:p>
                  </w:txbxContent>
                </v:textbox>
                <w10:wrap anchorx="margin"/>
              </v:shape>
            </w:pict>
          </mc:Fallback>
        </mc:AlternateContent>
      </w:r>
      <w:r w:rsidR="00361132">
        <w:rPr>
          <w:noProof/>
          <w:lang w:val="en-US"/>
        </w:rPr>
        <w:br w:type="page"/>
      </w:r>
    </w:p>
    <w:p w14:paraId="62C1CDBD" w14:textId="21D5BD22" w:rsidR="001C1129" w:rsidRDefault="001C1129" w:rsidP="001C1129">
      <w:pPr>
        <w:rPr>
          <w:lang w:val="en-US"/>
        </w:rPr>
      </w:pPr>
    </w:p>
    <w:p w14:paraId="117E4DB3" w14:textId="77777777" w:rsidR="00035267" w:rsidRDefault="00035267" w:rsidP="00035267">
      <w:pPr>
        <w:pStyle w:val="BodyText"/>
        <w:rPr>
          <w:lang w:val="en-US"/>
        </w:rPr>
      </w:pPr>
      <w:r w:rsidRPr="001C1129">
        <w:rPr>
          <w:lang w:val="en-US"/>
        </w:rPr>
        <w:t xml:space="preserve">The Department of Transport and Main Roads (TMR) respectfully acknowledges the Traditional Owners and Custodians of the land and </w:t>
      </w:r>
      <w:proofErr w:type="gramStart"/>
      <w:r w:rsidRPr="001C1129">
        <w:rPr>
          <w:lang w:val="en-US"/>
        </w:rPr>
        <w:t>waterways</w:t>
      </w:r>
      <w:proofErr w:type="gramEnd"/>
      <w:r w:rsidRPr="001C1129">
        <w:rPr>
          <w:lang w:val="en-US"/>
        </w:rPr>
        <w:t xml:space="preserve"> and we pay respect to their Elders past, present and emerging. TMR </w:t>
      </w:r>
      <w:proofErr w:type="spellStart"/>
      <w:r w:rsidRPr="001C1129">
        <w:rPr>
          <w:lang w:val="en-US"/>
        </w:rPr>
        <w:t>recognises</w:t>
      </w:r>
      <w:proofErr w:type="spellEnd"/>
      <w:r w:rsidRPr="001C1129">
        <w:rPr>
          <w:lang w:val="en-US"/>
        </w:rPr>
        <w:t xml:space="preserve"> those whose ongoing effort to protect and promote Aboriginal and Torres Strait Islander cultures will leave </w:t>
      </w:r>
      <w:proofErr w:type="gramStart"/>
      <w:r w:rsidRPr="001C1129">
        <w:rPr>
          <w:lang w:val="en-US"/>
        </w:rPr>
        <w:t>a lasting legacy</w:t>
      </w:r>
      <w:proofErr w:type="gramEnd"/>
      <w:r w:rsidRPr="001C1129">
        <w:rPr>
          <w:lang w:val="en-US"/>
        </w:rPr>
        <w:t xml:space="preserve"> for future First Nations people.</w:t>
      </w:r>
    </w:p>
    <w:p w14:paraId="3577801A" w14:textId="11B18AAD" w:rsidR="00035267" w:rsidRPr="001C1129" w:rsidRDefault="00035267" w:rsidP="00035267">
      <w:pPr>
        <w:pStyle w:val="BodyText"/>
        <w:rPr>
          <w:lang w:val="en-US"/>
        </w:rPr>
      </w:pPr>
      <w:r w:rsidRPr="001C1129">
        <w:rPr>
          <w:lang w:val="en-US"/>
        </w:rPr>
        <w:t>The Queensland Government is committed to providing accessible services to Queenslanders of all cultural and linguistic backgrounds.</w:t>
      </w:r>
      <w:r w:rsidR="005B44E9">
        <w:rPr>
          <w:lang w:val="en-US"/>
        </w:rPr>
        <w:t xml:space="preserve"> </w:t>
      </w:r>
      <w:r w:rsidRPr="001C1129">
        <w:rPr>
          <w:lang w:val="en-US"/>
        </w:rPr>
        <w:t>If you have difficulty understanding this publication and need a translator, please call the Translating and Interpreting Service (TIS National) on 13 14 50 and ask them to telephone the Queensland Department of Transport and Main Roads on 13 74 68.</w:t>
      </w:r>
    </w:p>
    <w:p w14:paraId="447A4880" w14:textId="7345CAE3" w:rsidR="00035267" w:rsidRPr="001C1129" w:rsidRDefault="00035267" w:rsidP="00035267">
      <w:pPr>
        <w:pStyle w:val="BodyText"/>
        <w:rPr>
          <w:lang w:val="en-US"/>
        </w:rPr>
      </w:pPr>
      <w:r w:rsidRPr="001C1129">
        <w:rPr>
          <w:lang w:val="en-US"/>
        </w:rPr>
        <w:t xml:space="preserve">Contact us for alternative accessible formats. </w:t>
      </w:r>
      <w:r>
        <w:rPr>
          <w:lang w:val="en-US"/>
        </w:rPr>
        <w:br/>
      </w:r>
      <w:r w:rsidRPr="001C1129">
        <w:rPr>
          <w:lang w:val="en-US"/>
        </w:rPr>
        <w:t>Please email:</w:t>
      </w:r>
      <w:r w:rsidR="005516A5">
        <w:rPr>
          <w:lang w:val="en-US"/>
        </w:rPr>
        <w:t xml:space="preserve"> </w:t>
      </w:r>
      <w:hyperlink r:id="rId13" w:history="1">
        <w:r w:rsidR="005516A5" w:rsidRPr="00E82F94">
          <w:rPr>
            <w:rStyle w:val="Hyperlink"/>
            <w:lang w:val="en-US"/>
          </w:rPr>
          <w:t>bhplanning@tmr.qld.gov.au</w:t>
        </w:r>
      </w:hyperlink>
      <w:r w:rsidR="005516A5">
        <w:rPr>
          <w:lang w:val="en-US"/>
        </w:rPr>
        <w:t xml:space="preserve">    </w:t>
      </w:r>
      <w:r>
        <w:rPr>
          <w:lang w:val="en-US"/>
        </w:rPr>
        <w:br/>
      </w:r>
      <w:r w:rsidRPr="001C1129">
        <w:rPr>
          <w:lang w:val="en-US"/>
        </w:rPr>
        <w:t xml:space="preserve">This information can also be found on our website: </w:t>
      </w:r>
      <w:hyperlink r:id="rId14" w:history="1">
        <w:r w:rsidR="005516A5" w:rsidRPr="00E82F94">
          <w:rPr>
            <w:rStyle w:val="Hyperlink"/>
            <w:lang w:val="en-US"/>
          </w:rPr>
          <w:t>https://www.tmr.qld.gov.au/projects/scarborough-boat-harbour</w:t>
        </w:r>
      </w:hyperlink>
      <w:r w:rsidR="005516A5">
        <w:rPr>
          <w:lang w:val="en-US"/>
        </w:rPr>
        <w:t xml:space="preserve"> </w:t>
      </w:r>
    </w:p>
    <w:p w14:paraId="223C3549" w14:textId="5DC207FB" w:rsidR="00035267" w:rsidRPr="001C1129" w:rsidRDefault="00035267" w:rsidP="00035267">
      <w:pPr>
        <w:pStyle w:val="BodyText"/>
        <w:rPr>
          <w:lang w:val="en-US"/>
        </w:rPr>
      </w:pPr>
      <w:r w:rsidRPr="001C1129">
        <w:rPr>
          <w:lang w:val="en-US"/>
        </w:rPr>
        <w:t>Copyright</w:t>
      </w:r>
      <w:r>
        <w:rPr>
          <w:lang w:val="en-US"/>
        </w:rPr>
        <w:br/>
      </w:r>
      <w:r w:rsidRPr="001C1129">
        <w:rPr>
          <w:lang w:val="en-US"/>
        </w:rPr>
        <w:t xml:space="preserve">This publication is protected by the Copyright Act 1968. </w:t>
      </w:r>
      <w:r>
        <w:rPr>
          <w:lang w:val="en-US"/>
        </w:rPr>
        <w:br/>
      </w:r>
      <w:r w:rsidRPr="001C1129">
        <w:rPr>
          <w:lang w:val="en-US"/>
        </w:rPr>
        <w:t>© The State of Queensland (Department of Transport and Main Roads) 2024.</w:t>
      </w:r>
      <w:r>
        <w:rPr>
          <w:lang w:val="en-US"/>
        </w:rPr>
        <w:t xml:space="preserve"> </w:t>
      </w:r>
      <w:r w:rsidR="005516A5">
        <w:rPr>
          <w:lang w:val="en-US"/>
        </w:rPr>
        <w:br/>
      </w:r>
      <w:r w:rsidRPr="001C1129">
        <w:rPr>
          <w:lang w:val="en-US"/>
        </w:rPr>
        <w:t>All rights reserved.</w:t>
      </w:r>
    </w:p>
    <w:p w14:paraId="323E0CD0" w14:textId="58D708F7" w:rsidR="00035267" w:rsidRPr="001C1129" w:rsidRDefault="00035267" w:rsidP="00035267">
      <w:pPr>
        <w:rPr>
          <w:lang w:val="en-US"/>
        </w:rPr>
      </w:pPr>
      <w:r w:rsidRPr="001C1129">
        <w:rPr>
          <w:lang w:val="en-US"/>
        </w:rPr>
        <w:t>Disclaimer</w:t>
      </w:r>
      <w:r>
        <w:rPr>
          <w:lang w:val="en-US"/>
        </w:rPr>
        <w:br/>
      </w:r>
      <w:r w:rsidRPr="001C1129">
        <w:rPr>
          <w:lang w:val="en-US"/>
        </w:rPr>
        <w:t xml:space="preserve">This publication is provided as a source of information only and the State of Queensland makes no statements, representations or warranties about its accuracy or completeness. To the extent permitted by law, the State of Queensland disclaims all responsibility for decisions or actions taken </w:t>
      </w:r>
      <w:proofErr w:type="gramStart"/>
      <w:r w:rsidRPr="001C1129">
        <w:rPr>
          <w:lang w:val="en-US"/>
        </w:rPr>
        <w:t>as a result of</w:t>
      </w:r>
      <w:proofErr w:type="gramEnd"/>
      <w:r w:rsidRPr="001C1129">
        <w:rPr>
          <w:lang w:val="en-US"/>
        </w:rPr>
        <w:t xml:space="preserve"> any data, information, statement or advice, expressed or implied, contained within and excludes all liability (including, without limitation, liability in negligence) for all expenses, losses, damages and costs that may be incurred.</w:t>
      </w:r>
    </w:p>
    <w:p w14:paraId="40184245" w14:textId="77777777" w:rsidR="001C1129" w:rsidRDefault="001C1129" w:rsidP="001C1129">
      <w:pPr>
        <w:pStyle w:val="BodyText"/>
        <w:rPr>
          <w:lang w:val="en-US"/>
        </w:rPr>
      </w:pPr>
      <w:r>
        <w:rPr>
          <w:lang w:val="en-US"/>
        </w:rPr>
        <w:br w:type="page"/>
      </w:r>
    </w:p>
    <w:sdt>
      <w:sdtPr>
        <w:rPr>
          <w:rFonts w:eastAsiaTheme="minorHAnsi" w:cstheme="minorBidi"/>
          <w:color w:val="18242E" w:themeColor="text1" w:themeTint="E6"/>
          <w:sz w:val="24"/>
          <w:szCs w:val="22"/>
        </w:rPr>
        <w:id w:val="-204415986"/>
        <w:docPartObj>
          <w:docPartGallery w:val="Table of Contents"/>
          <w:docPartUnique/>
        </w:docPartObj>
      </w:sdtPr>
      <w:sdtEndPr>
        <w:rPr>
          <w:b/>
          <w:bCs/>
          <w:noProof/>
        </w:rPr>
      </w:sdtEndPr>
      <w:sdtContent>
        <w:p w14:paraId="7DB33AB6" w14:textId="752725F9" w:rsidR="001C1129" w:rsidRDefault="001C1129">
          <w:pPr>
            <w:pStyle w:val="TOCHeading"/>
          </w:pPr>
          <w:r>
            <w:t>Contents</w:t>
          </w:r>
        </w:p>
        <w:p w14:paraId="40B4606D" w14:textId="6D9B54C4" w:rsidR="004B4F21" w:rsidRDefault="001C1129">
          <w:pPr>
            <w:pStyle w:val="TOC1"/>
            <w:rPr>
              <w:rFonts w:asciiTheme="minorHAnsi" w:eastAsiaTheme="minorEastAsia" w:hAnsiTheme="minorHAnsi"/>
              <w:noProof/>
              <w:color w:val="auto"/>
              <w:sz w:val="22"/>
              <w:lang w:eastAsia="en-AU"/>
            </w:rPr>
          </w:pPr>
          <w:r>
            <w:fldChar w:fldCharType="begin"/>
          </w:r>
          <w:r>
            <w:instrText xml:space="preserve"> TOC \o "1-3" \h \z \u </w:instrText>
          </w:r>
          <w:r>
            <w:fldChar w:fldCharType="separate"/>
          </w:r>
          <w:hyperlink w:anchor="_Toc178245813" w:history="1">
            <w:r w:rsidR="004B4F21" w:rsidRPr="008E3975">
              <w:rPr>
                <w:rStyle w:val="Hyperlink"/>
                <w:noProof/>
                <w:lang w:val="en-US"/>
              </w:rPr>
              <w:t>Shaping the future of the Scarborough Boat Harbour</w:t>
            </w:r>
            <w:r w:rsidR="004B4F21">
              <w:rPr>
                <w:noProof/>
                <w:webHidden/>
              </w:rPr>
              <w:tab/>
            </w:r>
            <w:r w:rsidR="004B4F21">
              <w:rPr>
                <w:noProof/>
                <w:webHidden/>
              </w:rPr>
              <w:fldChar w:fldCharType="begin"/>
            </w:r>
            <w:r w:rsidR="004B4F21">
              <w:rPr>
                <w:noProof/>
                <w:webHidden/>
              </w:rPr>
              <w:instrText xml:space="preserve"> PAGEREF _Toc178245813 \h </w:instrText>
            </w:r>
            <w:r w:rsidR="004B4F21">
              <w:rPr>
                <w:noProof/>
                <w:webHidden/>
              </w:rPr>
            </w:r>
            <w:r w:rsidR="004B4F21">
              <w:rPr>
                <w:noProof/>
                <w:webHidden/>
              </w:rPr>
              <w:fldChar w:fldCharType="separate"/>
            </w:r>
            <w:r w:rsidR="004B4F21">
              <w:rPr>
                <w:noProof/>
                <w:webHidden/>
              </w:rPr>
              <w:t>3</w:t>
            </w:r>
            <w:r w:rsidR="004B4F21">
              <w:rPr>
                <w:noProof/>
                <w:webHidden/>
              </w:rPr>
              <w:fldChar w:fldCharType="end"/>
            </w:r>
          </w:hyperlink>
        </w:p>
        <w:p w14:paraId="62E41488" w14:textId="25EC64DF" w:rsidR="004B4F21" w:rsidRDefault="0035331C">
          <w:pPr>
            <w:pStyle w:val="TOC1"/>
            <w:rPr>
              <w:rFonts w:asciiTheme="minorHAnsi" w:eastAsiaTheme="minorEastAsia" w:hAnsiTheme="minorHAnsi"/>
              <w:noProof/>
              <w:color w:val="auto"/>
              <w:sz w:val="22"/>
              <w:lang w:eastAsia="en-AU"/>
            </w:rPr>
          </w:pPr>
          <w:hyperlink w:anchor="_Toc178245814" w:history="1">
            <w:r w:rsidR="004B4F21" w:rsidRPr="008E3975">
              <w:rPr>
                <w:rStyle w:val="Hyperlink"/>
                <w:noProof/>
                <w:lang w:val="en-US"/>
              </w:rPr>
              <w:t>Queensland state boat harbours</w:t>
            </w:r>
            <w:r w:rsidR="004B4F21">
              <w:rPr>
                <w:noProof/>
                <w:webHidden/>
              </w:rPr>
              <w:tab/>
            </w:r>
            <w:r w:rsidR="004B4F21">
              <w:rPr>
                <w:noProof/>
                <w:webHidden/>
              </w:rPr>
              <w:fldChar w:fldCharType="begin"/>
            </w:r>
            <w:r w:rsidR="004B4F21">
              <w:rPr>
                <w:noProof/>
                <w:webHidden/>
              </w:rPr>
              <w:instrText xml:space="preserve"> PAGEREF _Toc178245814 \h </w:instrText>
            </w:r>
            <w:r w:rsidR="004B4F21">
              <w:rPr>
                <w:noProof/>
                <w:webHidden/>
              </w:rPr>
            </w:r>
            <w:r w:rsidR="004B4F21">
              <w:rPr>
                <w:noProof/>
                <w:webHidden/>
              </w:rPr>
              <w:fldChar w:fldCharType="separate"/>
            </w:r>
            <w:r w:rsidR="004B4F21">
              <w:rPr>
                <w:noProof/>
                <w:webHidden/>
              </w:rPr>
              <w:t>5</w:t>
            </w:r>
            <w:r w:rsidR="004B4F21">
              <w:rPr>
                <w:noProof/>
                <w:webHidden/>
              </w:rPr>
              <w:fldChar w:fldCharType="end"/>
            </w:r>
          </w:hyperlink>
        </w:p>
        <w:p w14:paraId="62F48490" w14:textId="4870E9D0" w:rsidR="004B4F21" w:rsidRDefault="0035331C">
          <w:pPr>
            <w:pStyle w:val="TOC1"/>
            <w:rPr>
              <w:rFonts w:asciiTheme="minorHAnsi" w:eastAsiaTheme="minorEastAsia" w:hAnsiTheme="minorHAnsi"/>
              <w:noProof/>
              <w:color w:val="auto"/>
              <w:sz w:val="22"/>
              <w:lang w:eastAsia="en-AU"/>
            </w:rPr>
          </w:pPr>
          <w:hyperlink w:anchor="_Toc178245815" w:history="1">
            <w:r w:rsidR="004B4F21" w:rsidRPr="008E3975">
              <w:rPr>
                <w:rStyle w:val="Hyperlink"/>
                <w:noProof/>
                <w:lang w:val="en-US"/>
              </w:rPr>
              <w:t>The Scarborough Boat Harbour Master Plan</w:t>
            </w:r>
            <w:r w:rsidR="004B4F21">
              <w:rPr>
                <w:noProof/>
                <w:webHidden/>
              </w:rPr>
              <w:tab/>
            </w:r>
            <w:r w:rsidR="004B4F21">
              <w:rPr>
                <w:noProof/>
                <w:webHidden/>
              </w:rPr>
              <w:fldChar w:fldCharType="begin"/>
            </w:r>
            <w:r w:rsidR="004B4F21">
              <w:rPr>
                <w:noProof/>
                <w:webHidden/>
              </w:rPr>
              <w:instrText xml:space="preserve"> PAGEREF _Toc178245815 \h </w:instrText>
            </w:r>
            <w:r w:rsidR="004B4F21">
              <w:rPr>
                <w:noProof/>
                <w:webHidden/>
              </w:rPr>
            </w:r>
            <w:r w:rsidR="004B4F21">
              <w:rPr>
                <w:noProof/>
                <w:webHidden/>
              </w:rPr>
              <w:fldChar w:fldCharType="separate"/>
            </w:r>
            <w:r w:rsidR="004B4F21">
              <w:rPr>
                <w:noProof/>
                <w:webHidden/>
              </w:rPr>
              <w:t>7</w:t>
            </w:r>
            <w:r w:rsidR="004B4F21">
              <w:rPr>
                <w:noProof/>
                <w:webHidden/>
              </w:rPr>
              <w:fldChar w:fldCharType="end"/>
            </w:r>
          </w:hyperlink>
        </w:p>
        <w:p w14:paraId="598E7C60" w14:textId="5DE26BA0"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16" w:history="1">
            <w:r w:rsidR="004B4F21" w:rsidRPr="008E3975">
              <w:rPr>
                <w:rStyle w:val="Hyperlink"/>
                <w:noProof/>
                <w:lang w:val="en-US"/>
              </w:rPr>
              <w:t>Master planning process</w:t>
            </w:r>
            <w:r w:rsidR="004B4F21">
              <w:rPr>
                <w:noProof/>
                <w:webHidden/>
              </w:rPr>
              <w:tab/>
            </w:r>
            <w:r w:rsidR="004B4F21">
              <w:rPr>
                <w:noProof/>
                <w:webHidden/>
              </w:rPr>
              <w:fldChar w:fldCharType="begin"/>
            </w:r>
            <w:r w:rsidR="004B4F21">
              <w:rPr>
                <w:noProof/>
                <w:webHidden/>
              </w:rPr>
              <w:instrText xml:space="preserve"> PAGEREF _Toc178245816 \h </w:instrText>
            </w:r>
            <w:r w:rsidR="004B4F21">
              <w:rPr>
                <w:noProof/>
                <w:webHidden/>
              </w:rPr>
            </w:r>
            <w:r w:rsidR="004B4F21">
              <w:rPr>
                <w:noProof/>
                <w:webHidden/>
              </w:rPr>
              <w:fldChar w:fldCharType="separate"/>
            </w:r>
            <w:r w:rsidR="004B4F21">
              <w:rPr>
                <w:noProof/>
                <w:webHidden/>
              </w:rPr>
              <w:t>8</w:t>
            </w:r>
            <w:r w:rsidR="004B4F21">
              <w:rPr>
                <w:noProof/>
                <w:webHidden/>
              </w:rPr>
              <w:fldChar w:fldCharType="end"/>
            </w:r>
          </w:hyperlink>
        </w:p>
        <w:p w14:paraId="4A465693" w14:textId="557641BF" w:rsidR="004B4F21" w:rsidRDefault="0035331C">
          <w:pPr>
            <w:pStyle w:val="TOC1"/>
            <w:rPr>
              <w:rFonts w:asciiTheme="minorHAnsi" w:eastAsiaTheme="minorEastAsia" w:hAnsiTheme="minorHAnsi"/>
              <w:noProof/>
              <w:color w:val="auto"/>
              <w:sz w:val="22"/>
              <w:lang w:eastAsia="en-AU"/>
            </w:rPr>
          </w:pPr>
          <w:hyperlink w:anchor="_Toc178245817" w:history="1">
            <w:r w:rsidR="004B4F21" w:rsidRPr="008E3975">
              <w:rPr>
                <w:rStyle w:val="Hyperlink"/>
                <w:noProof/>
                <w:lang w:val="en-US"/>
              </w:rPr>
              <w:t>Consultation and engagement summary</w:t>
            </w:r>
            <w:r w:rsidR="004B4F21">
              <w:rPr>
                <w:noProof/>
                <w:webHidden/>
              </w:rPr>
              <w:tab/>
            </w:r>
            <w:r w:rsidR="004B4F21">
              <w:rPr>
                <w:noProof/>
                <w:webHidden/>
              </w:rPr>
              <w:fldChar w:fldCharType="begin"/>
            </w:r>
            <w:r w:rsidR="004B4F21">
              <w:rPr>
                <w:noProof/>
                <w:webHidden/>
              </w:rPr>
              <w:instrText xml:space="preserve"> PAGEREF _Toc178245817 \h </w:instrText>
            </w:r>
            <w:r w:rsidR="004B4F21">
              <w:rPr>
                <w:noProof/>
                <w:webHidden/>
              </w:rPr>
            </w:r>
            <w:r w:rsidR="004B4F21">
              <w:rPr>
                <w:noProof/>
                <w:webHidden/>
              </w:rPr>
              <w:fldChar w:fldCharType="separate"/>
            </w:r>
            <w:r w:rsidR="004B4F21">
              <w:rPr>
                <w:noProof/>
                <w:webHidden/>
              </w:rPr>
              <w:t>9</w:t>
            </w:r>
            <w:r w:rsidR="004B4F21">
              <w:rPr>
                <w:noProof/>
                <w:webHidden/>
              </w:rPr>
              <w:fldChar w:fldCharType="end"/>
            </w:r>
          </w:hyperlink>
        </w:p>
        <w:p w14:paraId="07742E3B" w14:textId="3A2BCACA"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18" w:history="1">
            <w:r w:rsidR="004B4F21" w:rsidRPr="008E3975">
              <w:rPr>
                <w:rStyle w:val="Hyperlink"/>
                <w:noProof/>
                <w:lang w:val="en-US"/>
              </w:rPr>
              <w:t>Phase 1 — Early engagement summary</w:t>
            </w:r>
            <w:r w:rsidR="004B4F21">
              <w:rPr>
                <w:noProof/>
                <w:webHidden/>
              </w:rPr>
              <w:tab/>
            </w:r>
            <w:r w:rsidR="004B4F21">
              <w:rPr>
                <w:noProof/>
                <w:webHidden/>
              </w:rPr>
              <w:fldChar w:fldCharType="begin"/>
            </w:r>
            <w:r w:rsidR="004B4F21">
              <w:rPr>
                <w:noProof/>
                <w:webHidden/>
              </w:rPr>
              <w:instrText xml:space="preserve"> PAGEREF _Toc178245818 \h </w:instrText>
            </w:r>
            <w:r w:rsidR="004B4F21">
              <w:rPr>
                <w:noProof/>
                <w:webHidden/>
              </w:rPr>
            </w:r>
            <w:r w:rsidR="004B4F21">
              <w:rPr>
                <w:noProof/>
                <w:webHidden/>
              </w:rPr>
              <w:fldChar w:fldCharType="separate"/>
            </w:r>
            <w:r w:rsidR="004B4F21">
              <w:rPr>
                <w:noProof/>
                <w:webHidden/>
              </w:rPr>
              <w:t>9</w:t>
            </w:r>
            <w:r w:rsidR="004B4F21">
              <w:rPr>
                <w:noProof/>
                <w:webHidden/>
              </w:rPr>
              <w:fldChar w:fldCharType="end"/>
            </w:r>
          </w:hyperlink>
        </w:p>
        <w:p w14:paraId="0F1E4555" w14:textId="7AD094D8"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19" w:history="1">
            <w:r w:rsidR="004B4F21" w:rsidRPr="008E3975">
              <w:rPr>
                <w:rStyle w:val="Hyperlink"/>
                <w:noProof/>
                <w:lang w:val="en-US"/>
              </w:rPr>
              <w:t>Phase 2 — Public consultation summary</w:t>
            </w:r>
            <w:r w:rsidR="004B4F21">
              <w:rPr>
                <w:noProof/>
                <w:webHidden/>
              </w:rPr>
              <w:tab/>
            </w:r>
            <w:r w:rsidR="004B4F21">
              <w:rPr>
                <w:noProof/>
                <w:webHidden/>
              </w:rPr>
              <w:fldChar w:fldCharType="begin"/>
            </w:r>
            <w:r w:rsidR="004B4F21">
              <w:rPr>
                <w:noProof/>
                <w:webHidden/>
              </w:rPr>
              <w:instrText xml:space="preserve"> PAGEREF _Toc178245819 \h </w:instrText>
            </w:r>
            <w:r w:rsidR="004B4F21">
              <w:rPr>
                <w:noProof/>
                <w:webHidden/>
              </w:rPr>
            </w:r>
            <w:r w:rsidR="004B4F21">
              <w:rPr>
                <w:noProof/>
                <w:webHidden/>
              </w:rPr>
              <w:fldChar w:fldCharType="separate"/>
            </w:r>
            <w:r w:rsidR="004B4F21">
              <w:rPr>
                <w:noProof/>
                <w:webHidden/>
              </w:rPr>
              <w:t>11</w:t>
            </w:r>
            <w:r w:rsidR="004B4F21">
              <w:rPr>
                <w:noProof/>
                <w:webHidden/>
              </w:rPr>
              <w:fldChar w:fldCharType="end"/>
            </w:r>
          </w:hyperlink>
        </w:p>
        <w:p w14:paraId="175694B0" w14:textId="5A290457"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0" w:history="1">
            <w:r w:rsidR="004B4F21" w:rsidRPr="008E3975">
              <w:rPr>
                <w:rStyle w:val="Hyperlink"/>
                <w:noProof/>
                <w:lang w:val="en-US"/>
              </w:rPr>
              <w:t>Phase 3 — Additional community and stakeholder feedback summary</w:t>
            </w:r>
            <w:r w:rsidR="004B4F21">
              <w:rPr>
                <w:noProof/>
                <w:webHidden/>
              </w:rPr>
              <w:tab/>
            </w:r>
            <w:r w:rsidR="004B4F21">
              <w:rPr>
                <w:noProof/>
                <w:webHidden/>
              </w:rPr>
              <w:fldChar w:fldCharType="begin"/>
            </w:r>
            <w:r w:rsidR="004B4F21">
              <w:rPr>
                <w:noProof/>
                <w:webHidden/>
              </w:rPr>
              <w:instrText xml:space="preserve"> PAGEREF _Toc178245820 \h </w:instrText>
            </w:r>
            <w:r w:rsidR="004B4F21">
              <w:rPr>
                <w:noProof/>
                <w:webHidden/>
              </w:rPr>
            </w:r>
            <w:r w:rsidR="004B4F21">
              <w:rPr>
                <w:noProof/>
                <w:webHidden/>
              </w:rPr>
              <w:fldChar w:fldCharType="separate"/>
            </w:r>
            <w:r w:rsidR="004B4F21">
              <w:rPr>
                <w:noProof/>
                <w:webHidden/>
              </w:rPr>
              <w:t>13</w:t>
            </w:r>
            <w:r w:rsidR="004B4F21">
              <w:rPr>
                <w:noProof/>
                <w:webHidden/>
              </w:rPr>
              <w:fldChar w:fldCharType="end"/>
            </w:r>
          </w:hyperlink>
        </w:p>
        <w:p w14:paraId="6F92F05D" w14:textId="7417D637" w:rsidR="004B4F21" w:rsidRDefault="0035331C">
          <w:pPr>
            <w:pStyle w:val="TOC1"/>
            <w:rPr>
              <w:rFonts w:asciiTheme="minorHAnsi" w:eastAsiaTheme="minorEastAsia" w:hAnsiTheme="minorHAnsi"/>
              <w:noProof/>
              <w:color w:val="auto"/>
              <w:sz w:val="22"/>
              <w:lang w:eastAsia="en-AU"/>
            </w:rPr>
          </w:pPr>
          <w:hyperlink w:anchor="_Toc178245821" w:history="1">
            <w:r w:rsidR="004B4F21" w:rsidRPr="008E3975">
              <w:rPr>
                <w:rStyle w:val="Hyperlink"/>
                <w:noProof/>
                <w:lang w:val="en-US"/>
              </w:rPr>
              <w:t>Master plan vision, strategies and structure plan</w:t>
            </w:r>
            <w:r w:rsidR="004B4F21">
              <w:rPr>
                <w:noProof/>
                <w:webHidden/>
              </w:rPr>
              <w:tab/>
            </w:r>
            <w:r w:rsidR="004B4F21">
              <w:rPr>
                <w:noProof/>
                <w:webHidden/>
              </w:rPr>
              <w:fldChar w:fldCharType="begin"/>
            </w:r>
            <w:r w:rsidR="004B4F21">
              <w:rPr>
                <w:noProof/>
                <w:webHidden/>
              </w:rPr>
              <w:instrText xml:space="preserve"> PAGEREF _Toc178245821 \h </w:instrText>
            </w:r>
            <w:r w:rsidR="004B4F21">
              <w:rPr>
                <w:noProof/>
                <w:webHidden/>
              </w:rPr>
            </w:r>
            <w:r w:rsidR="004B4F21">
              <w:rPr>
                <w:noProof/>
                <w:webHidden/>
              </w:rPr>
              <w:fldChar w:fldCharType="separate"/>
            </w:r>
            <w:r w:rsidR="004B4F21">
              <w:rPr>
                <w:noProof/>
                <w:webHidden/>
              </w:rPr>
              <w:t>14</w:t>
            </w:r>
            <w:r w:rsidR="004B4F21">
              <w:rPr>
                <w:noProof/>
                <w:webHidden/>
              </w:rPr>
              <w:fldChar w:fldCharType="end"/>
            </w:r>
          </w:hyperlink>
        </w:p>
        <w:p w14:paraId="731C041D" w14:textId="79E7BF5F"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2" w:history="1">
            <w:r w:rsidR="004B4F21" w:rsidRPr="008E3975">
              <w:rPr>
                <w:rStyle w:val="Hyperlink"/>
                <w:noProof/>
                <w:lang w:val="en-US"/>
              </w:rPr>
              <w:t>Strategy 1 — Strategic positioning and regional profile</w:t>
            </w:r>
            <w:r w:rsidR="004B4F21">
              <w:rPr>
                <w:noProof/>
                <w:webHidden/>
              </w:rPr>
              <w:tab/>
            </w:r>
            <w:r w:rsidR="004B4F21">
              <w:rPr>
                <w:noProof/>
                <w:webHidden/>
              </w:rPr>
              <w:fldChar w:fldCharType="begin"/>
            </w:r>
            <w:r w:rsidR="004B4F21">
              <w:rPr>
                <w:noProof/>
                <w:webHidden/>
              </w:rPr>
              <w:instrText xml:space="preserve"> PAGEREF _Toc178245822 \h </w:instrText>
            </w:r>
            <w:r w:rsidR="004B4F21">
              <w:rPr>
                <w:noProof/>
                <w:webHidden/>
              </w:rPr>
            </w:r>
            <w:r w:rsidR="004B4F21">
              <w:rPr>
                <w:noProof/>
                <w:webHidden/>
              </w:rPr>
              <w:fldChar w:fldCharType="separate"/>
            </w:r>
            <w:r w:rsidR="004B4F21">
              <w:rPr>
                <w:noProof/>
                <w:webHidden/>
              </w:rPr>
              <w:t>17</w:t>
            </w:r>
            <w:r w:rsidR="004B4F21">
              <w:rPr>
                <w:noProof/>
                <w:webHidden/>
              </w:rPr>
              <w:fldChar w:fldCharType="end"/>
            </w:r>
          </w:hyperlink>
        </w:p>
        <w:p w14:paraId="14D6AEC5" w14:textId="10C62862"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3" w:history="1">
            <w:r w:rsidR="004B4F21" w:rsidRPr="008E3975">
              <w:rPr>
                <w:rStyle w:val="Hyperlink"/>
                <w:noProof/>
                <w:lang w:val="en-US"/>
              </w:rPr>
              <w:t>Strategy 2 — Harbour function and operation</w:t>
            </w:r>
            <w:r w:rsidR="004B4F21">
              <w:rPr>
                <w:noProof/>
                <w:webHidden/>
              </w:rPr>
              <w:tab/>
            </w:r>
            <w:r w:rsidR="004B4F21">
              <w:rPr>
                <w:noProof/>
                <w:webHidden/>
              </w:rPr>
              <w:fldChar w:fldCharType="begin"/>
            </w:r>
            <w:r w:rsidR="004B4F21">
              <w:rPr>
                <w:noProof/>
                <w:webHidden/>
              </w:rPr>
              <w:instrText xml:space="preserve"> PAGEREF _Toc178245823 \h </w:instrText>
            </w:r>
            <w:r w:rsidR="004B4F21">
              <w:rPr>
                <w:noProof/>
                <w:webHidden/>
              </w:rPr>
            </w:r>
            <w:r w:rsidR="004B4F21">
              <w:rPr>
                <w:noProof/>
                <w:webHidden/>
              </w:rPr>
              <w:fldChar w:fldCharType="separate"/>
            </w:r>
            <w:r w:rsidR="004B4F21">
              <w:rPr>
                <w:noProof/>
                <w:webHidden/>
              </w:rPr>
              <w:t>19</w:t>
            </w:r>
            <w:r w:rsidR="004B4F21">
              <w:rPr>
                <w:noProof/>
                <w:webHidden/>
              </w:rPr>
              <w:fldChar w:fldCharType="end"/>
            </w:r>
          </w:hyperlink>
        </w:p>
        <w:p w14:paraId="0AFB7424" w14:textId="4BC03E0C"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4" w:history="1">
            <w:r w:rsidR="004B4F21" w:rsidRPr="008E3975">
              <w:rPr>
                <w:rStyle w:val="Hyperlink"/>
                <w:noProof/>
                <w:lang w:val="en-US"/>
              </w:rPr>
              <w:t>Strategy 3 — Environmental sustainability</w:t>
            </w:r>
            <w:r w:rsidR="004B4F21">
              <w:rPr>
                <w:noProof/>
                <w:webHidden/>
              </w:rPr>
              <w:tab/>
            </w:r>
            <w:r w:rsidR="004B4F21">
              <w:rPr>
                <w:noProof/>
                <w:webHidden/>
              </w:rPr>
              <w:fldChar w:fldCharType="begin"/>
            </w:r>
            <w:r w:rsidR="004B4F21">
              <w:rPr>
                <w:noProof/>
                <w:webHidden/>
              </w:rPr>
              <w:instrText xml:space="preserve"> PAGEREF _Toc178245824 \h </w:instrText>
            </w:r>
            <w:r w:rsidR="004B4F21">
              <w:rPr>
                <w:noProof/>
                <w:webHidden/>
              </w:rPr>
            </w:r>
            <w:r w:rsidR="004B4F21">
              <w:rPr>
                <w:noProof/>
                <w:webHidden/>
              </w:rPr>
              <w:fldChar w:fldCharType="separate"/>
            </w:r>
            <w:r w:rsidR="004B4F21">
              <w:rPr>
                <w:noProof/>
                <w:webHidden/>
              </w:rPr>
              <w:t>21</w:t>
            </w:r>
            <w:r w:rsidR="004B4F21">
              <w:rPr>
                <w:noProof/>
                <w:webHidden/>
              </w:rPr>
              <w:fldChar w:fldCharType="end"/>
            </w:r>
          </w:hyperlink>
        </w:p>
        <w:p w14:paraId="6BA341DF" w14:textId="3E0C5782"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5" w:history="1">
            <w:r w:rsidR="004B4F21" w:rsidRPr="008E3975">
              <w:rPr>
                <w:rStyle w:val="Hyperlink"/>
                <w:noProof/>
                <w:lang w:val="en-US"/>
              </w:rPr>
              <w:t>Strategy 4 — Connecting to Scarborough</w:t>
            </w:r>
            <w:r w:rsidR="004B4F21">
              <w:rPr>
                <w:noProof/>
                <w:webHidden/>
              </w:rPr>
              <w:tab/>
            </w:r>
            <w:r w:rsidR="004B4F21">
              <w:rPr>
                <w:noProof/>
                <w:webHidden/>
              </w:rPr>
              <w:fldChar w:fldCharType="begin"/>
            </w:r>
            <w:r w:rsidR="004B4F21">
              <w:rPr>
                <w:noProof/>
                <w:webHidden/>
              </w:rPr>
              <w:instrText xml:space="preserve"> PAGEREF _Toc178245825 \h </w:instrText>
            </w:r>
            <w:r w:rsidR="004B4F21">
              <w:rPr>
                <w:noProof/>
                <w:webHidden/>
              </w:rPr>
            </w:r>
            <w:r w:rsidR="004B4F21">
              <w:rPr>
                <w:noProof/>
                <w:webHidden/>
              </w:rPr>
              <w:fldChar w:fldCharType="separate"/>
            </w:r>
            <w:r w:rsidR="004B4F21">
              <w:rPr>
                <w:noProof/>
                <w:webHidden/>
              </w:rPr>
              <w:t>23</w:t>
            </w:r>
            <w:r w:rsidR="004B4F21">
              <w:rPr>
                <w:noProof/>
                <w:webHidden/>
              </w:rPr>
              <w:fldChar w:fldCharType="end"/>
            </w:r>
          </w:hyperlink>
        </w:p>
        <w:p w14:paraId="7122FC13" w14:textId="591C58DA"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6" w:history="1">
            <w:r w:rsidR="004B4F21" w:rsidRPr="008E3975">
              <w:rPr>
                <w:rStyle w:val="Hyperlink"/>
                <w:noProof/>
                <w:lang w:val="en-US"/>
              </w:rPr>
              <w:t>Strategy 5 — Character and activation</w:t>
            </w:r>
            <w:r w:rsidR="004B4F21">
              <w:rPr>
                <w:noProof/>
                <w:webHidden/>
              </w:rPr>
              <w:tab/>
            </w:r>
            <w:r w:rsidR="004B4F21">
              <w:rPr>
                <w:noProof/>
                <w:webHidden/>
              </w:rPr>
              <w:fldChar w:fldCharType="begin"/>
            </w:r>
            <w:r w:rsidR="004B4F21">
              <w:rPr>
                <w:noProof/>
                <w:webHidden/>
              </w:rPr>
              <w:instrText xml:space="preserve"> PAGEREF _Toc178245826 \h </w:instrText>
            </w:r>
            <w:r w:rsidR="004B4F21">
              <w:rPr>
                <w:noProof/>
                <w:webHidden/>
              </w:rPr>
            </w:r>
            <w:r w:rsidR="004B4F21">
              <w:rPr>
                <w:noProof/>
                <w:webHidden/>
              </w:rPr>
              <w:fldChar w:fldCharType="separate"/>
            </w:r>
            <w:r w:rsidR="004B4F21">
              <w:rPr>
                <w:noProof/>
                <w:webHidden/>
              </w:rPr>
              <w:t>25</w:t>
            </w:r>
            <w:r w:rsidR="004B4F21">
              <w:rPr>
                <w:noProof/>
                <w:webHidden/>
              </w:rPr>
              <w:fldChar w:fldCharType="end"/>
            </w:r>
          </w:hyperlink>
        </w:p>
        <w:p w14:paraId="662D4CAD" w14:textId="2E72AD89" w:rsidR="004B4F21" w:rsidRDefault="0035331C">
          <w:pPr>
            <w:pStyle w:val="TOC1"/>
            <w:rPr>
              <w:rFonts w:asciiTheme="minorHAnsi" w:eastAsiaTheme="minorEastAsia" w:hAnsiTheme="minorHAnsi"/>
              <w:noProof/>
              <w:color w:val="auto"/>
              <w:sz w:val="22"/>
              <w:lang w:eastAsia="en-AU"/>
            </w:rPr>
          </w:pPr>
          <w:hyperlink w:anchor="_Toc178245827" w:history="1">
            <w:r w:rsidR="004B4F21" w:rsidRPr="008E3975">
              <w:rPr>
                <w:rStyle w:val="Hyperlink"/>
                <w:noProof/>
                <w:lang w:val="en-US"/>
              </w:rPr>
              <w:t>Harbour activities and structure</w:t>
            </w:r>
            <w:r w:rsidR="004B4F21">
              <w:rPr>
                <w:noProof/>
                <w:webHidden/>
              </w:rPr>
              <w:tab/>
            </w:r>
            <w:r w:rsidR="004B4F21">
              <w:rPr>
                <w:noProof/>
                <w:webHidden/>
              </w:rPr>
              <w:fldChar w:fldCharType="begin"/>
            </w:r>
            <w:r w:rsidR="004B4F21">
              <w:rPr>
                <w:noProof/>
                <w:webHidden/>
              </w:rPr>
              <w:instrText xml:space="preserve"> PAGEREF _Toc178245827 \h </w:instrText>
            </w:r>
            <w:r w:rsidR="004B4F21">
              <w:rPr>
                <w:noProof/>
                <w:webHidden/>
              </w:rPr>
            </w:r>
            <w:r w:rsidR="004B4F21">
              <w:rPr>
                <w:noProof/>
                <w:webHidden/>
              </w:rPr>
              <w:fldChar w:fldCharType="separate"/>
            </w:r>
            <w:r w:rsidR="004B4F21">
              <w:rPr>
                <w:noProof/>
                <w:webHidden/>
              </w:rPr>
              <w:t>27</w:t>
            </w:r>
            <w:r w:rsidR="004B4F21">
              <w:rPr>
                <w:noProof/>
                <w:webHidden/>
              </w:rPr>
              <w:fldChar w:fldCharType="end"/>
            </w:r>
          </w:hyperlink>
        </w:p>
        <w:p w14:paraId="72E378B6" w14:textId="19A7B218"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28" w:history="1">
            <w:r w:rsidR="004B4F21" w:rsidRPr="008E3975">
              <w:rPr>
                <w:rStyle w:val="Hyperlink"/>
                <w:noProof/>
              </w:rPr>
              <w:t>Land use structure and precincts</w:t>
            </w:r>
            <w:r w:rsidR="004B4F21">
              <w:rPr>
                <w:noProof/>
                <w:webHidden/>
              </w:rPr>
              <w:tab/>
            </w:r>
            <w:r w:rsidR="004B4F21">
              <w:rPr>
                <w:noProof/>
                <w:webHidden/>
              </w:rPr>
              <w:fldChar w:fldCharType="begin"/>
            </w:r>
            <w:r w:rsidR="004B4F21">
              <w:rPr>
                <w:noProof/>
                <w:webHidden/>
              </w:rPr>
              <w:instrText xml:space="preserve"> PAGEREF _Toc178245828 \h </w:instrText>
            </w:r>
            <w:r w:rsidR="004B4F21">
              <w:rPr>
                <w:noProof/>
                <w:webHidden/>
              </w:rPr>
            </w:r>
            <w:r w:rsidR="004B4F21">
              <w:rPr>
                <w:noProof/>
                <w:webHidden/>
              </w:rPr>
              <w:fldChar w:fldCharType="separate"/>
            </w:r>
            <w:r w:rsidR="004B4F21">
              <w:rPr>
                <w:noProof/>
                <w:webHidden/>
              </w:rPr>
              <w:t>27</w:t>
            </w:r>
            <w:r w:rsidR="004B4F21">
              <w:rPr>
                <w:noProof/>
                <w:webHidden/>
              </w:rPr>
              <w:fldChar w:fldCharType="end"/>
            </w:r>
          </w:hyperlink>
        </w:p>
        <w:p w14:paraId="1B9AE597" w14:textId="61A3D273" w:rsidR="004B4F21" w:rsidRDefault="0035331C">
          <w:pPr>
            <w:pStyle w:val="TOC1"/>
            <w:rPr>
              <w:rFonts w:asciiTheme="minorHAnsi" w:eastAsiaTheme="minorEastAsia" w:hAnsiTheme="minorHAnsi"/>
              <w:noProof/>
              <w:color w:val="auto"/>
              <w:sz w:val="22"/>
              <w:lang w:eastAsia="en-AU"/>
            </w:rPr>
          </w:pPr>
          <w:hyperlink w:anchor="_Toc178245829" w:history="1">
            <w:r w:rsidR="004B4F21" w:rsidRPr="008E3975">
              <w:rPr>
                <w:rStyle w:val="Hyperlink"/>
                <w:noProof/>
                <w:lang w:val="en-US"/>
              </w:rPr>
              <w:t>Implementation and next steps</w:t>
            </w:r>
            <w:r w:rsidR="004B4F21">
              <w:rPr>
                <w:noProof/>
                <w:webHidden/>
              </w:rPr>
              <w:tab/>
            </w:r>
            <w:r w:rsidR="004B4F21">
              <w:rPr>
                <w:noProof/>
                <w:webHidden/>
              </w:rPr>
              <w:fldChar w:fldCharType="begin"/>
            </w:r>
            <w:r w:rsidR="004B4F21">
              <w:rPr>
                <w:noProof/>
                <w:webHidden/>
              </w:rPr>
              <w:instrText xml:space="preserve"> PAGEREF _Toc178245829 \h </w:instrText>
            </w:r>
            <w:r w:rsidR="004B4F21">
              <w:rPr>
                <w:noProof/>
                <w:webHidden/>
              </w:rPr>
            </w:r>
            <w:r w:rsidR="004B4F21">
              <w:rPr>
                <w:noProof/>
                <w:webHidden/>
              </w:rPr>
              <w:fldChar w:fldCharType="separate"/>
            </w:r>
            <w:r w:rsidR="004B4F21">
              <w:rPr>
                <w:noProof/>
                <w:webHidden/>
              </w:rPr>
              <w:t>44</w:t>
            </w:r>
            <w:r w:rsidR="004B4F21">
              <w:rPr>
                <w:noProof/>
                <w:webHidden/>
              </w:rPr>
              <w:fldChar w:fldCharType="end"/>
            </w:r>
          </w:hyperlink>
        </w:p>
        <w:p w14:paraId="206694EB" w14:textId="330FFEA2"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30" w:history="1">
            <w:r w:rsidR="004B4F21" w:rsidRPr="008E3975">
              <w:rPr>
                <w:rStyle w:val="Hyperlink"/>
                <w:noProof/>
              </w:rPr>
              <w:t>Stakeholder engagement</w:t>
            </w:r>
            <w:r w:rsidR="004B4F21">
              <w:rPr>
                <w:noProof/>
                <w:webHidden/>
              </w:rPr>
              <w:tab/>
            </w:r>
            <w:r w:rsidR="004B4F21">
              <w:rPr>
                <w:noProof/>
                <w:webHidden/>
              </w:rPr>
              <w:fldChar w:fldCharType="begin"/>
            </w:r>
            <w:r w:rsidR="004B4F21">
              <w:rPr>
                <w:noProof/>
                <w:webHidden/>
              </w:rPr>
              <w:instrText xml:space="preserve"> PAGEREF _Toc178245830 \h </w:instrText>
            </w:r>
            <w:r w:rsidR="004B4F21">
              <w:rPr>
                <w:noProof/>
                <w:webHidden/>
              </w:rPr>
            </w:r>
            <w:r w:rsidR="004B4F21">
              <w:rPr>
                <w:noProof/>
                <w:webHidden/>
              </w:rPr>
              <w:fldChar w:fldCharType="separate"/>
            </w:r>
            <w:r w:rsidR="004B4F21">
              <w:rPr>
                <w:noProof/>
                <w:webHidden/>
              </w:rPr>
              <w:t>44</w:t>
            </w:r>
            <w:r w:rsidR="004B4F21">
              <w:rPr>
                <w:noProof/>
                <w:webHidden/>
              </w:rPr>
              <w:fldChar w:fldCharType="end"/>
            </w:r>
          </w:hyperlink>
        </w:p>
        <w:p w14:paraId="1A6BC4A7" w14:textId="743FDD54"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31" w:history="1">
            <w:r w:rsidR="004B4F21" w:rsidRPr="008E3975">
              <w:rPr>
                <w:rStyle w:val="Hyperlink"/>
                <w:noProof/>
              </w:rPr>
              <w:t>Statutory planning framework</w:t>
            </w:r>
            <w:r w:rsidR="004B4F21">
              <w:rPr>
                <w:noProof/>
                <w:webHidden/>
              </w:rPr>
              <w:tab/>
            </w:r>
            <w:r w:rsidR="004B4F21">
              <w:rPr>
                <w:noProof/>
                <w:webHidden/>
              </w:rPr>
              <w:fldChar w:fldCharType="begin"/>
            </w:r>
            <w:r w:rsidR="004B4F21">
              <w:rPr>
                <w:noProof/>
                <w:webHidden/>
              </w:rPr>
              <w:instrText xml:space="preserve"> PAGEREF _Toc178245831 \h </w:instrText>
            </w:r>
            <w:r w:rsidR="004B4F21">
              <w:rPr>
                <w:noProof/>
                <w:webHidden/>
              </w:rPr>
            </w:r>
            <w:r w:rsidR="004B4F21">
              <w:rPr>
                <w:noProof/>
                <w:webHidden/>
              </w:rPr>
              <w:fldChar w:fldCharType="separate"/>
            </w:r>
            <w:r w:rsidR="004B4F21">
              <w:rPr>
                <w:noProof/>
                <w:webHidden/>
              </w:rPr>
              <w:t>44</w:t>
            </w:r>
            <w:r w:rsidR="004B4F21">
              <w:rPr>
                <w:noProof/>
                <w:webHidden/>
              </w:rPr>
              <w:fldChar w:fldCharType="end"/>
            </w:r>
          </w:hyperlink>
        </w:p>
        <w:p w14:paraId="336406DF" w14:textId="0832DBC3" w:rsidR="004B4F21" w:rsidRDefault="0035331C">
          <w:pPr>
            <w:pStyle w:val="TOC2"/>
            <w:tabs>
              <w:tab w:val="right" w:leader="dot" w:pos="9062"/>
            </w:tabs>
            <w:rPr>
              <w:rFonts w:asciiTheme="minorHAnsi" w:eastAsiaTheme="minorEastAsia" w:hAnsiTheme="minorHAnsi"/>
              <w:noProof/>
              <w:color w:val="auto"/>
              <w:sz w:val="22"/>
              <w:lang w:eastAsia="en-AU"/>
            </w:rPr>
          </w:pPr>
          <w:hyperlink w:anchor="_Toc178245832" w:history="1">
            <w:r w:rsidR="004B4F21" w:rsidRPr="008E3975">
              <w:rPr>
                <w:rStyle w:val="Hyperlink"/>
                <w:noProof/>
              </w:rPr>
              <w:t>Further studies and investigations</w:t>
            </w:r>
            <w:r w:rsidR="004B4F21">
              <w:rPr>
                <w:noProof/>
                <w:webHidden/>
              </w:rPr>
              <w:tab/>
            </w:r>
            <w:r w:rsidR="004B4F21">
              <w:rPr>
                <w:noProof/>
                <w:webHidden/>
              </w:rPr>
              <w:fldChar w:fldCharType="begin"/>
            </w:r>
            <w:r w:rsidR="004B4F21">
              <w:rPr>
                <w:noProof/>
                <w:webHidden/>
              </w:rPr>
              <w:instrText xml:space="preserve"> PAGEREF _Toc178245832 \h </w:instrText>
            </w:r>
            <w:r w:rsidR="004B4F21">
              <w:rPr>
                <w:noProof/>
                <w:webHidden/>
              </w:rPr>
            </w:r>
            <w:r w:rsidR="004B4F21">
              <w:rPr>
                <w:noProof/>
                <w:webHidden/>
              </w:rPr>
              <w:fldChar w:fldCharType="separate"/>
            </w:r>
            <w:r w:rsidR="004B4F21">
              <w:rPr>
                <w:noProof/>
                <w:webHidden/>
              </w:rPr>
              <w:t>44</w:t>
            </w:r>
            <w:r w:rsidR="004B4F21">
              <w:rPr>
                <w:noProof/>
                <w:webHidden/>
              </w:rPr>
              <w:fldChar w:fldCharType="end"/>
            </w:r>
          </w:hyperlink>
        </w:p>
        <w:p w14:paraId="5FE05CAA" w14:textId="1F686870" w:rsidR="001C1129" w:rsidRDefault="001C1129">
          <w:r>
            <w:rPr>
              <w:b/>
              <w:bCs/>
              <w:noProof/>
            </w:rPr>
            <w:fldChar w:fldCharType="end"/>
          </w:r>
        </w:p>
      </w:sdtContent>
    </w:sdt>
    <w:p w14:paraId="0E2773E8" w14:textId="6BDF17BD" w:rsidR="00F71F13" w:rsidRDefault="00F71F13">
      <w:pPr>
        <w:spacing w:before="0" w:after="160" w:line="259" w:lineRule="auto"/>
        <w:rPr>
          <w:lang w:val="en-US"/>
        </w:rPr>
      </w:pPr>
      <w:r>
        <w:rPr>
          <w:lang w:val="en-US"/>
        </w:rPr>
        <w:br w:type="page"/>
      </w:r>
    </w:p>
    <w:p w14:paraId="6584DFC3" w14:textId="709293F4" w:rsidR="001C1129" w:rsidRDefault="007F2FB9" w:rsidP="00F71F13">
      <w:pPr>
        <w:pStyle w:val="Heading1"/>
        <w:rPr>
          <w:lang w:val="en-US"/>
        </w:rPr>
      </w:pPr>
      <w:bookmarkStart w:id="0" w:name="_Toc178245813"/>
      <w:r>
        <w:rPr>
          <w:lang w:val="en-US"/>
        </w:rPr>
        <w:lastRenderedPageBreak/>
        <w:t xml:space="preserve">Shaping the future of the Scarborough Boat </w:t>
      </w:r>
      <w:proofErr w:type="spellStart"/>
      <w:r>
        <w:rPr>
          <w:lang w:val="en-US"/>
        </w:rPr>
        <w:t>Harbour</w:t>
      </w:r>
      <w:bookmarkEnd w:id="0"/>
      <w:proofErr w:type="spellEnd"/>
    </w:p>
    <w:p w14:paraId="1405A4C6" w14:textId="77777777" w:rsidR="007F2FB9" w:rsidRPr="007F2FB9" w:rsidRDefault="007F2FB9" w:rsidP="007F2FB9">
      <w:pPr>
        <w:rPr>
          <w:lang w:val="en-US"/>
        </w:rPr>
      </w:pPr>
      <w:r w:rsidRPr="007F2FB9">
        <w:rPr>
          <w:lang w:val="en-US"/>
        </w:rPr>
        <w:t xml:space="preserve">Scarborough Boat </w:t>
      </w:r>
      <w:proofErr w:type="spellStart"/>
      <w:r w:rsidRPr="007F2FB9">
        <w:rPr>
          <w:lang w:val="en-US"/>
        </w:rPr>
        <w:t>Harbour</w:t>
      </w:r>
      <w:proofErr w:type="spellEnd"/>
      <w:r w:rsidRPr="007F2FB9">
        <w:rPr>
          <w:lang w:val="en-US"/>
        </w:rPr>
        <w:t xml:space="preserve"> is a strategic state-owned maritime public asset and gateway to the Moreton Bay Marine Park and the broader Queensland coastline. The </w:t>
      </w:r>
      <w:proofErr w:type="spellStart"/>
      <w:r w:rsidRPr="007F2FB9">
        <w:rPr>
          <w:lang w:val="en-US"/>
        </w:rPr>
        <w:t>harbour</w:t>
      </w:r>
      <w:proofErr w:type="spellEnd"/>
      <w:r w:rsidRPr="007F2FB9">
        <w:rPr>
          <w:lang w:val="en-US"/>
        </w:rPr>
        <w:t xml:space="preserve"> plays an important role in supporting access to a range of maritime, tourism and recreation functions in a dynamic fast-growing region, and is a key focal point and destination for the region and the Redcliffe Peninsula. </w:t>
      </w:r>
    </w:p>
    <w:p w14:paraId="378EEAB7" w14:textId="77777777" w:rsidR="007F2FB9" w:rsidRPr="007F2FB9" w:rsidRDefault="007F2FB9" w:rsidP="007F2FB9">
      <w:pPr>
        <w:rPr>
          <w:lang w:val="en-US"/>
        </w:rPr>
      </w:pPr>
      <w:r w:rsidRPr="007F2FB9">
        <w:rPr>
          <w:lang w:val="en-US"/>
        </w:rPr>
        <w:t xml:space="preserve">Scarborough Boat </w:t>
      </w:r>
      <w:proofErr w:type="spellStart"/>
      <w:r w:rsidRPr="007F2FB9">
        <w:rPr>
          <w:lang w:val="en-US"/>
        </w:rPr>
        <w:t>Harbour’s</w:t>
      </w:r>
      <w:proofErr w:type="spellEnd"/>
      <w:r w:rsidRPr="007F2FB9">
        <w:rPr>
          <w:lang w:val="en-US"/>
        </w:rPr>
        <w:t xml:space="preserve"> limited space is highly </w:t>
      </w:r>
      <w:proofErr w:type="gramStart"/>
      <w:r w:rsidRPr="007F2FB9">
        <w:rPr>
          <w:lang w:val="en-US"/>
        </w:rPr>
        <w:t>valued, and</w:t>
      </w:r>
      <w:proofErr w:type="gramEnd"/>
      <w:r w:rsidRPr="007F2FB9">
        <w:rPr>
          <w:lang w:val="en-US"/>
        </w:rPr>
        <w:t xml:space="preserve"> has a broad range of stakeholders with competing needs and objectives around what the future form and function of the </w:t>
      </w:r>
      <w:proofErr w:type="spellStart"/>
      <w:r w:rsidRPr="007F2FB9">
        <w:rPr>
          <w:lang w:val="en-US"/>
        </w:rPr>
        <w:t>harbour</w:t>
      </w:r>
      <w:proofErr w:type="spellEnd"/>
      <w:r w:rsidRPr="007F2FB9">
        <w:rPr>
          <w:lang w:val="en-US"/>
        </w:rPr>
        <w:t xml:space="preserve"> could look like. It is therefore important to plan for the </w:t>
      </w:r>
      <w:proofErr w:type="spellStart"/>
      <w:r w:rsidRPr="007F2FB9">
        <w:rPr>
          <w:lang w:val="en-US"/>
        </w:rPr>
        <w:t>harbour’s</w:t>
      </w:r>
      <w:proofErr w:type="spellEnd"/>
      <w:r w:rsidRPr="007F2FB9">
        <w:rPr>
          <w:lang w:val="en-US"/>
        </w:rPr>
        <w:t xml:space="preserve"> sustainable long-term future and the Scarborough Boat </w:t>
      </w:r>
      <w:proofErr w:type="spellStart"/>
      <w:r w:rsidRPr="007F2FB9">
        <w:rPr>
          <w:lang w:val="en-US"/>
        </w:rPr>
        <w:t>Harbour</w:t>
      </w:r>
      <w:proofErr w:type="spellEnd"/>
      <w:r w:rsidRPr="007F2FB9">
        <w:rPr>
          <w:lang w:val="en-US"/>
        </w:rPr>
        <w:t xml:space="preserve"> Master Plan (master plan) aims to strike a balance between sustaining a working </w:t>
      </w:r>
      <w:proofErr w:type="spellStart"/>
      <w:r w:rsidRPr="007F2FB9">
        <w:rPr>
          <w:lang w:val="en-US"/>
        </w:rPr>
        <w:t>harbour</w:t>
      </w:r>
      <w:proofErr w:type="spellEnd"/>
      <w:r w:rsidRPr="007F2FB9">
        <w:rPr>
          <w:lang w:val="en-US"/>
        </w:rPr>
        <w:t xml:space="preserve"> and maritime operations, while enhancing the experience and access for all.</w:t>
      </w:r>
    </w:p>
    <w:p w14:paraId="63D9C284" w14:textId="166B55EC" w:rsidR="00F71F13" w:rsidRPr="00F71F13" w:rsidRDefault="007F2FB9" w:rsidP="007F2FB9">
      <w:pPr>
        <w:rPr>
          <w:lang w:val="en-US"/>
        </w:rPr>
      </w:pPr>
      <w:r w:rsidRPr="007F2FB9">
        <w:rPr>
          <w:lang w:val="en-US"/>
        </w:rPr>
        <w:t xml:space="preserve">The Scarborough Boat </w:t>
      </w:r>
      <w:proofErr w:type="spellStart"/>
      <w:r w:rsidRPr="007F2FB9">
        <w:rPr>
          <w:lang w:val="en-US"/>
        </w:rPr>
        <w:t>Harbour</w:t>
      </w:r>
      <w:proofErr w:type="spellEnd"/>
      <w:r w:rsidRPr="007F2FB9">
        <w:rPr>
          <w:lang w:val="en-US"/>
        </w:rPr>
        <w:t xml:space="preserve"> is more than just a maritime asset, it is an important part of the unique lifestyle of the local community. That’s why the master plan acknowledges its local context and provides a roadmap to proactively manage its growth over the next 25 years. Change is inevitable, but through planning for our future and ongoing communication, this document aims to enhance the </w:t>
      </w:r>
      <w:proofErr w:type="spellStart"/>
      <w:r w:rsidRPr="007F2FB9">
        <w:rPr>
          <w:lang w:val="en-US"/>
        </w:rPr>
        <w:t>liveability</w:t>
      </w:r>
      <w:proofErr w:type="spellEnd"/>
      <w:r w:rsidRPr="007F2FB9">
        <w:rPr>
          <w:lang w:val="en-US"/>
        </w:rPr>
        <w:t xml:space="preserve"> of the </w:t>
      </w:r>
      <w:proofErr w:type="spellStart"/>
      <w:proofErr w:type="gramStart"/>
      <w:r w:rsidRPr="007F2FB9">
        <w:rPr>
          <w:lang w:val="en-US"/>
        </w:rPr>
        <w:t>area.</w:t>
      </w:r>
      <w:r w:rsidR="00F71F13" w:rsidRPr="00F71F13">
        <w:rPr>
          <w:lang w:val="en-US"/>
        </w:rPr>
        <w:t>The</w:t>
      </w:r>
      <w:proofErr w:type="spellEnd"/>
      <w:proofErr w:type="gramEnd"/>
      <w:r w:rsidR="00F71F13" w:rsidRPr="00F71F13">
        <w:rPr>
          <w:lang w:val="en-US"/>
        </w:rPr>
        <w:t xml:space="preserve"> master plan has been informed by supporting technical studies and the consultation and engagement of a broad range of stakeholders and the community. </w:t>
      </w:r>
    </w:p>
    <w:p w14:paraId="5D9A1A73" w14:textId="6DCBDE9F" w:rsidR="00F71F13" w:rsidRDefault="00F71F13" w:rsidP="00F71F13">
      <w:pPr>
        <w:rPr>
          <w:lang w:val="en-US"/>
        </w:rPr>
      </w:pPr>
      <w:r w:rsidRPr="00F71F13">
        <w:rPr>
          <w:lang w:val="en-US"/>
        </w:rPr>
        <w:t>This document provides a summary of the consultation and engagement process and insights which helped inform the development of the master plan.</w:t>
      </w:r>
    </w:p>
    <w:p w14:paraId="41286968" w14:textId="3C6402A1" w:rsidR="00F71F13" w:rsidRDefault="00F71F13">
      <w:pPr>
        <w:spacing w:before="0" w:after="160" w:line="259" w:lineRule="auto"/>
        <w:rPr>
          <w:lang w:val="en-US"/>
        </w:rPr>
      </w:pPr>
      <w:r>
        <w:rPr>
          <w:lang w:val="en-US"/>
        </w:rPr>
        <w:br w:type="page"/>
      </w:r>
      <w:r w:rsidR="00654F90">
        <w:rPr>
          <w:noProof/>
        </w:rPr>
        <w:lastRenderedPageBreak/>
        <w:drawing>
          <wp:inline distT="0" distB="0" distL="0" distR="0" wp14:anchorId="08511BC6" wp14:editId="0410BC8B">
            <wp:extent cx="5514975" cy="6981825"/>
            <wp:effectExtent l="0" t="0" r="9525" b="9525"/>
            <wp:docPr id="1" name="Picture 1" descr="Aerial view of Scarborough Boat Harbour – was designated as state boat harbour in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view of Scarborough Boat Harbour – was designated as state boat harbour in 1960."/>
                    <pic:cNvPicPr/>
                  </pic:nvPicPr>
                  <pic:blipFill>
                    <a:blip r:embed="rId15"/>
                    <a:stretch>
                      <a:fillRect/>
                    </a:stretch>
                  </pic:blipFill>
                  <pic:spPr>
                    <a:xfrm>
                      <a:off x="0" y="0"/>
                      <a:ext cx="5514975" cy="6981825"/>
                    </a:xfrm>
                    <a:prstGeom prst="rect">
                      <a:avLst/>
                    </a:prstGeom>
                  </pic:spPr>
                </pic:pic>
              </a:graphicData>
            </a:graphic>
          </wp:inline>
        </w:drawing>
      </w:r>
    </w:p>
    <w:p w14:paraId="42A70E9E" w14:textId="2FF1EB3A" w:rsidR="00654F90" w:rsidRDefault="00654F90">
      <w:pPr>
        <w:spacing w:before="0" w:after="160" w:line="259" w:lineRule="auto"/>
        <w:rPr>
          <w:lang w:val="en-US"/>
        </w:rPr>
      </w:pPr>
      <w:r>
        <w:rPr>
          <w:lang w:val="en-US"/>
        </w:rPr>
        <w:br w:type="page"/>
      </w:r>
    </w:p>
    <w:p w14:paraId="6ED9E111" w14:textId="24D18528" w:rsidR="00654F90" w:rsidRDefault="00654F90" w:rsidP="00654F90">
      <w:pPr>
        <w:pStyle w:val="Heading1"/>
        <w:rPr>
          <w:lang w:val="en-US"/>
        </w:rPr>
      </w:pPr>
      <w:bookmarkStart w:id="1" w:name="_Toc178245814"/>
      <w:r w:rsidRPr="00654F90">
        <w:rPr>
          <w:lang w:val="en-US"/>
        </w:rPr>
        <w:lastRenderedPageBreak/>
        <w:t xml:space="preserve">Queensland state boat </w:t>
      </w:r>
      <w:proofErr w:type="spellStart"/>
      <w:r w:rsidRPr="00654F90">
        <w:rPr>
          <w:lang w:val="en-US"/>
        </w:rPr>
        <w:t>harbours</w:t>
      </w:r>
      <w:bookmarkEnd w:id="1"/>
      <w:proofErr w:type="spellEnd"/>
    </w:p>
    <w:p w14:paraId="14EE11D9" w14:textId="48BAE286" w:rsidR="00654F90" w:rsidRDefault="00654F90" w:rsidP="00654F90">
      <w:pPr>
        <w:rPr>
          <w:lang w:val="en-US"/>
        </w:rPr>
      </w:pPr>
      <w:r w:rsidRPr="00654F90">
        <w:rPr>
          <w:lang w:val="en-US"/>
        </w:rPr>
        <w:t xml:space="preserve">The Scarborough Boat </w:t>
      </w:r>
      <w:proofErr w:type="spellStart"/>
      <w:r w:rsidRPr="00654F90">
        <w:rPr>
          <w:lang w:val="en-US"/>
        </w:rPr>
        <w:t>Harbour</w:t>
      </w:r>
      <w:proofErr w:type="spellEnd"/>
      <w:r w:rsidRPr="00654F90">
        <w:rPr>
          <w:lang w:val="en-US"/>
        </w:rPr>
        <w:t xml:space="preserve"> is one of Queensland’s eight state owned and managed </w:t>
      </w:r>
      <w:proofErr w:type="spellStart"/>
      <w:r w:rsidRPr="00654F90">
        <w:rPr>
          <w:lang w:val="en-US"/>
        </w:rPr>
        <w:t>harbours</w:t>
      </w:r>
      <w:proofErr w:type="spellEnd"/>
      <w:r w:rsidRPr="00654F90">
        <w:rPr>
          <w:lang w:val="en-US"/>
        </w:rPr>
        <w:t xml:space="preserve"> that form a network of important strategic maritime public assets which:</w:t>
      </w:r>
    </w:p>
    <w:p w14:paraId="36BFD88C" w14:textId="77777777" w:rsidR="00654F90" w:rsidRPr="00654F90" w:rsidRDefault="00654F90" w:rsidP="001C5131">
      <w:pPr>
        <w:pStyle w:val="ListParagraph"/>
        <w:numPr>
          <w:ilvl w:val="0"/>
          <w:numId w:val="5"/>
        </w:numPr>
        <w:rPr>
          <w:lang w:val="en-US"/>
        </w:rPr>
      </w:pPr>
      <w:r w:rsidRPr="00654F90">
        <w:rPr>
          <w:lang w:val="en-US"/>
        </w:rPr>
        <w:t>provide safer and more efficient all-tide deepwater sheltered access for recreational and commercial vessels</w:t>
      </w:r>
    </w:p>
    <w:p w14:paraId="78E33CCF" w14:textId="77777777" w:rsidR="00654F90" w:rsidRPr="00654F90" w:rsidRDefault="00654F90" w:rsidP="001C5131">
      <w:pPr>
        <w:pStyle w:val="ListParagraph"/>
        <w:numPr>
          <w:ilvl w:val="0"/>
          <w:numId w:val="5"/>
        </w:numPr>
        <w:rPr>
          <w:lang w:val="en-US"/>
        </w:rPr>
      </w:pPr>
      <w:r w:rsidRPr="00654F90">
        <w:rPr>
          <w:lang w:val="en-US"/>
        </w:rPr>
        <w:t>support sustainable recreational and commercial boating activities and the broader maritime and tourism sectors</w:t>
      </w:r>
    </w:p>
    <w:p w14:paraId="449117A7" w14:textId="3099637D" w:rsidR="00654F90" w:rsidRDefault="00654F90" w:rsidP="001C5131">
      <w:pPr>
        <w:pStyle w:val="ListParagraph"/>
        <w:numPr>
          <w:ilvl w:val="0"/>
          <w:numId w:val="5"/>
        </w:numPr>
        <w:rPr>
          <w:lang w:val="en-US"/>
        </w:rPr>
      </w:pPr>
      <w:r w:rsidRPr="00654F90">
        <w:rPr>
          <w:lang w:val="en-US"/>
        </w:rPr>
        <w:t>support maritime-related community functions, government services and public recreation.</w:t>
      </w:r>
    </w:p>
    <w:p w14:paraId="5B9F7996" w14:textId="77777777" w:rsidR="00654F90" w:rsidRPr="00654F90" w:rsidRDefault="00654F90" w:rsidP="00654F90">
      <w:pPr>
        <w:rPr>
          <w:lang w:val="en-US"/>
        </w:rPr>
      </w:pPr>
      <w:r w:rsidRPr="00654F90">
        <w:rPr>
          <w:lang w:val="en-US"/>
        </w:rPr>
        <w:t xml:space="preserve">The Department of Transport and Main Roads (TMR) manages Queensland’s state boat </w:t>
      </w:r>
      <w:proofErr w:type="spellStart"/>
      <w:r w:rsidRPr="00654F90">
        <w:rPr>
          <w:lang w:val="en-US"/>
        </w:rPr>
        <w:t>harbours</w:t>
      </w:r>
      <w:proofErr w:type="spellEnd"/>
      <w:r w:rsidRPr="00654F90">
        <w:rPr>
          <w:lang w:val="en-US"/>
        </w:rPr>
        <w:t xml:space="preserve"> to protect and enhance their important strategic maritime function and provision of access to Queensland’s waterways. The state boat </w:t>
      </w:r>
      <w:proofErr w:type="spellStart"/>
      <w:r w:rsidRPr="00654F90">
        <w:rPr>
          <w:lang w:val="en-US"/>
        </w:rPr>
        <w:t>harbours</w:t>
      </w:r>
      <w:proofErr w:type="spellEnd"/>
      <w:r w:rsidRPr="00654F90">
        <w:rPr>
          <w:lang w:val="en-US"/>
        </w:rPr>
        <w:t xml:space="preserve"> also accommodate maritime community groups and clubs, government services and marine rescue. Each </w:t>
      </w:r>
      <w:proofErr w:type="spellStart"/>
      <w:r w:rsidRPr="00654F90">
        <w:rPr>
          <w:lang w:val="en-US"/>
        </w:rPr>
        <w:t>harbour</w:t>
      </w:r>
      <w:proofErr w:type="spellEnd"/>
      <w:r w:rsidRPr="00654F90">
        <w:rPr>
          <w:lang w:val="en-US"/>
        </w:rPr>
        <w:t xml:space="preserve"> plays an important function in its local and regional context, creating a destination that balances sustaining a working </w:t>
      </w:r>
      <w:proofErr w:type="spellStart"/>
      <w:r w:rsidRPr="00654F90">
        <w:rPr>
          <w:lang w:val="en-US"/>
        </w:rPr>
        <w:t>harbour</w:t>
      </w:r>
      <w:proofErr w:type="spellEnd"/>
      <w:r w:rsidRPr="00654F90">
        <w:rPr>
          <w:lang w:val="en-US"/>
        </w:rPr>
        <w:t xml:space="preserve"> and maritime operations, alongside public </w:t>
      </w:r>
      <w:proofErr w:type="gramStart"/>
      <w:r w:rsidRPr="00654F90">
        <w:rPr>
          <w:lang w:val="en-US"/>
        </w:rPr>
        <w:t>access</w:t>
      </w:r>
      <w:proofErr w:type="gramEnd"/>
      <w:r w:rsidRPr="00654F90">
        <w:rPr>
          <w:lang w:val="en-US"/>
        </w:rPr>
        <w:t xml:space="preserve"> and recreation. </w:t>
      </w:r>
    </w:p>
    <w:p w14:paraId="078A904D" w14:textId="2C02D03F" w:rsidR="00654F90" w:rsidRDefault="00654F90" w:rsidP="00654F90">
      <w:pPr>
        <w:rPr>
          <w:lang w:val="en-US"/>
        </w:rPr>
      </w:pPr>
      <w:r w:rsidRPr="00654F90">
        <w:rPr>
          <w:lang w:val="en-US"/>
        </w:rPr>
        <w:t xml:space="preserve">TMR leases land and seabed within the </w:t>
      </w:r>
      <w:proofErr w:type="spellStart"/>
      <w:r w:rsidRPr="00654F90">
        <w:rPr>
          <w:lang w:val="en-US"/>
        </w:rPr>
        <w:t>harbours</w:t>
      </w:r>
      <w:proofErr w:type="spellEnd"/>
      <w:r w:rsidRPr="00654F90">
        <w:rPr>
          <w:lang w:val="en-US"/>
        </w:rPr>
        <w:t xml:space="preserve"> to facilitate investment and development that supports sustainable maritime and tourism sectors and promotes local employment. TMR owns and maintains public boating infrastructure and facilities in each </w:t>
      </w:r>
      <w:proofErr w:type="spellStart"/>
      <w:r w:rsidRPr="00654F90">
        <w:rPr>
          <w:lang w:val="en-US"/>
        </w:rPr>
        <w:t>harbour</w:t>
      </w:r>
      <w:proofErr w:type="spellEnd"/>
      <w:r w:rsidRPr="00654F90">
        <w:rPr>
          <w:lang w:val="en-US"/>
        </w:rPr>
        <w:t xml:space="preserve"> and is responsible for maintaining the entrance and internal public navigation channels to public boating facilities. Lessees of seabed within each </w:t>
      </w:r>
      <w:proofErr w:type="spellStart"/>
      <w:r w:rsidRPr="00654F90">
        <w:rPr>
          <w:lang w:val="en-US"/>
        </w:rPr>
        <w:t>harbour</w:t>
      </w:r>
      <w:proofErr w:type="spellEnd"/>
      <w:r w:rsidRPr="00654F90">
        <w:rPr>
          <w:lang w:val="en-US"/>
        </w:rPr>
        <w:t xml:space="preserve"> precinct (such as marinas, commercial </w:t>
      </w:r>
      <w:proofErr w:type="gramStart"/>
      <w:r w:rsidRPr="00654F90">
        <w:rPr>
          <w:lang w:val="en-US"/>
        </w:rPr>
        <w:t>operators</w:t>
      </w:r>
      <w:proofErr w:type="gramEnd"/>
      <w:r w:rsidRPr="00654F90">
        <w:rPr>
          <w:lang w:val="en-US"/>
        </w:rPr>
        <w:t xml:space="preserve"> and boat clubs) are responsible for maintenance dredging within their leased area.</w:t>
      </w:r>
    </w:p>
    <w:p w14:paraId="02FBCDC4" w14:textId="1111999E" w:rsidR="00654F90" w:rsidRDefault="00654F90">
      <w:pPr>
        <w:spacing w:before="0" w:after="160" w:line="259" w:lineRule="auto"/>
        <w:rPr>
          <w:lang w:val="en-US"/>
        </w:rPr>
      </w:pPr>
      <w:r>
        <w:rPr>
          <w:lang w:val="en-US"/>
        </w:rPr>
        <w:br w:type="page"/>
      </w:r>
    </w:p>
    <w:p w14:paraId="6B3F0BD4" w14:textId="1BC8A3BD" w:rsidR="00654F90" w:rsidRDefault="00654F90" w:rsidP="00654F90">
      <w:pPr>
        <w:rPr>
          <w:lang w:val="en-US"/>
        </w:rPr>
      </w:pPr>
      <w:r>
        <w:rPr>
          <w:noProof/>
        </w:rPr>
        <w:lastRenderedPageBreak/>
        <w:drawing>
          <wp:inline distT="0" distB="0" distL="0" distR="0" wp14:anchorId="19A6186F" wp14:editId="36CA8ABE">
            <wp:extent cx="5600700" cy="6734175"/>
            <wp:effectExtent l="0" t="0" r="0" b="9525"/>
            <wp:docPr id="4" name="Picture 4" descr="Plan of Queensland state boat har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 of Queensland state boat harbours."/>
                    <pic:cNvPicPr/>
                  </pic:nvPicPr>
                  <pic:blipFill>
                    <a:blip r:embed="rId16"/>
                    <a:stretch>
                      <a:fillRect/>
                    </a:stretch>
                  </pic:blipFill>
                  <pic:spPr>
                    <a:xfrm>
                      <a:off x="0" y="0"/>
                      <a:ext cx="5600700" cy="6734175"/>
                    </a:xfrm>
                    <a:prstGeom prst="rect">
                      <a:avLst/>
                    </a:prstGeom>
                  </pic:spPr>
                </pic:pic>
              </a:graphicData>
            </a:graphic>
          </wp:inline>
        </w:drawing>
      </w:r>
    </w:p>
    <w:p w14:paraId="7B3E5855" w14:textId="13395EC3" w:rsidR="00654F90" w:rsidRDefault="00654F90">
      <w:pPr>
        <w:spacing w:before="0" w:after="160" w:line="259" w:lineRule="auto"/>
        <w:rPr>
          <w:lang w:val="en-US"/>
        </w:rPr>
      </w:pPr>
      <w:r>
        <w:rPr>
          <w:lang w:val="en-US"/>
        </w:rPr>
        <w:br w:type="page"/>
      </w:r>
    </w:p>
    <w:p w14:paraId="1AF51A1C" w14:textId="248928F8" w:rsidR="00654F90" w:rsidRDefault="00654F90" w:rsidP="00654F90">
      <w:pPr>
        <w:pStyle w:val="Heading1"/>
        <w:rPr>
          <w:lang w:val="en-US"/>
        </w:rPr>
      </w:pPr>
      <w:bookmarkStart w:id="2" w:name="_Toc178245815"/>
      <w:r>
        <w:rPr>
          <w:lang w:val="en-US"/>
        </w:rPr>
        <w:lastRenderedPageBreak/>
        <w:t xml:space="preserve">The Scarborough Boat </w:t>
      </w:r>
      <w:proofErr w:type="spellStart"/>
      <w:r>
        <w:rPr>
          <w:lang w:val="en-US"/>
        </w:rPr>
        <w:t>Harbour</w:t>
      </w:r>
      <w:proofErr w:type="spellEnd"/>
      <w:r>
        <w:rPr>
          <w:lang w:val="en-US"/>
        </w:rPr>
        <w:t xml:space="preserve"> Master Plan</w:t>
      </w:r>
      <w:bookmarkEnd w:id="2"/>
    </w:p>
    <w:p w14:paraId="19F35CC7" w14:textId="77777777" w:rsidR="00654F90" w:rsidRPr="00654F90" w:rsidRDefault="00654F90" w:rsidP="00654F90">
      <w:pPr>
        <w:rPr>
          <w:lang w:val="en-US"/>
        </w:rPr>
      </w:pPr>
      <w:r w:rsidRPr="00654F90">
        <w:rPr>
          <w:lang w:val="en-US"/>
        </w:rPr>
        <w:t xml:space="preserve">The master plan sets out a long-term vision and will serve as a strategic, non-statutory decision-making tool to guide development and implement actions over time. The master plan will be updated, </w:t>
      </w:r>
      <w:proofErr w:type="gramStart"/>
      <w:r w:rsidRPr="00654F90">
        <w:rPr>
          <w:lang w:val="en-US"/>
        </w:rPr>
        <w:t>monitored</w:t>
      </w:r>
      <w:proofErr w:type="gramEnd"/>
      <w:r w:rsidRPr="00654F90">
        <w:rPr>
          <w:lang w:val="en-US"/>
        </w:rPr>
        <w:t xml:space="preserve"> and reviewed, and will be used to inform future detailed planning and investigations, and existing infrastructure planning and </w:t>
      </w:r>
      <w:proofErr w:type="spellStart"/>
      <w:r w:rsidRPr="00654F90">
        <w:rPr>
          <w:lang w:val="en-US"/>
        </w:rPr>
        <w:t>prioritisation</w:t>
      </w:r>
      <w:proofErr w:type="spellEnd"/>
      <w:r w:rsidRPr="00654F90">
        <w:rPr>
          <w:lang w:val="en-US"/>
        </w:rPr>
        <w:t xml:space="preserve"> programs.</w:t>
      </w:r>
    </w:p>
    <w:p w14:paraId="283AF644" w14:textId="77777777" w:rsidR="00654F90" w:rsidRPr="00654F90" w:rsidRDefault="00654F90" w:rsidP="00654F90">
      <w:pPr>
        <w:rPr>
          <w:lang w:val="en-US"/>
        </w:rPr>
      </w:pPr>
      <w:r w:rsidRPr="00654F90">
        <w:rPr>
          <w:lang w:val="en-US"/>
        </w:rPr>
        <w:t xml:space="preserve">The master plan does not approve development, provide detailed design, or confirm infrastructure arrangements and funding. TMR will continue to work and collaborate with Moreton Bay City Council (MBCC), industry and stakeholders, the community, and relevant state agencies regarding these matters. </w:t>
      </w:r>
    </w:p>
    <w:p w14:paraId="3CF57335" w14:textId="0416A2FE" w:rsidR="00654F90" w:rsidRDefault="00654F90" w:rsidP="00654F90">
      <w:pPr>
        <w:rPr>
          <w:lang w:val="en-US"/>
        </w:rPr>
      </w:pPr>
      <w:r w:rsidRPr="00654F90">
        <w:rPr>
          <w:lang w:val="en-US"/>
        </w:rPr>
        <w:t xml:space="preserve">The master plan identifies a range of key opportunities to improve the </w:t>
      </w:r>
      <w:proofErr w:type="spellStart"/>
      <w:r w:rsidRPr="00654F90">
        <w:rPr>
          <w:lang w:val="en-US"/>
        </w:rPr>
        <w:t>harbour</w:t>
      </w:r>
      <w:proofErr w:type="spellEnd"/>
      <w:r w:rsidRPr="00654F90">
        <w:rPr>
          <w:lang w:val="en-US"/>
        </w:rPr>
        <w:t>, including:</w:t>
      </w:r>
    </w:p>
    <w:p w14:paraId="2FD0FC4B" w14:textId="77777777" w:rsidR="00654F90" w:rsidRPr="00654F90" w:rsidRDefault="00654F90" w:rsidP="001C5131">
      <w:pPr>
        <w:pStyle w:val="ListParagraph"/>
        <w:numPr>
          <w:ilvl w:val="0"/>
          <w:numId w:val="6"/>
        </w:numPr>
        <w:rPr>
          <w:lang w:val="en-US"/>
        </w:rPr>
      </w:pPr>
      <w:r w:rsidRPr="00654F90">
        <w:rPr>
          <w:lang w:val="en-US"/>
        </w:rPr>
        <w:t xml:space="preserve">enhanced access and berthing for vessels   </w:t>
      </w:r>
    </w:p>
    <w:p w14:paraId="7F6BA362" w14:textId="77777777" w:rsidR="00654F90" w:rsidRPr="00654F90" w:rsidRDefault="00654F90" w:rsidP="001C5131">
      <w:pPr>
        <w:pStyle w:val="ListParagraph"/>
        <w:numPr>
          <w:ilvl w:val="0"/>
          <w:numId w:val="6"/>
        </w:numPr>
        <w:rPr>
          <w:lang w:val="en-US"/>
        </w:rPr>
      </w:pPr>
      <w:r w:rsidRPr="00654F90">
        <w:rPr>
          <w:lang w:val="en-US"/>
        </w:rPr>
        <w:t xml:space="preserve">growth of the maritime and tourism sectors </w:t>
      </w:r>
    </w:p>
    <w:p w14:paraId="5F67D425" w14:textId="77777777" w:rsidR="00654F90" w:rsidRPr="00654F90" w:rsidRDefault="00654F90" w:rsidP="001C5131">
      <w:pPr>
        <w:pStyle w:val="ListParagraph"/>
        <w:numPr>
          <w:ilvl w:val="0"/>
          <w:numId w:val="6"/>
        </w:numPr>
        <w:rPr>
          <w:lang w:val="en-US"/>
        </w:rPr>
      </w:pPr>
      <w:r w:rsidRPr="00654F90">
        <w:rPr>
          <w:lang w:val="en-US"/>
        </w:rPr>
        <w:t xml:space="preserve">improved public access, public </w:t>
      </w:r>
      <w:proofErr w:type="gramStart"/>
      <w:r w:rsidRPr="00654F90">
        <w:rPr>
          <w:lang w:val="en-US"/>
        </w:rPr>
        <w:t>realm</w:t>
      </w:r>
      <w:proofErr w:type="gramEnd"/>
      <w:r w:rsidRPr="00654F90">
        <w:rPr>
          <w:lang w:val="en-US"/>
        </w:rPr>
        <w:t xml:space="preserve"> and open space  </w:t>
      </w:r>
    </w:p>
    <w:p w14:paraId="2D427EDC" w14:textId="77777777" w:rsidR="00654F90" w:rsidRPr="00654F90" w:rsidRDefault="00654F90" w:rsidP="001C5131">
      <w:pPr>
        <w:pStyle w:val="ListParagraph"/>
        <w:numPr>
          <w:ilvl w:val="0"/>
          <w:numId w:val="6"/>
        </w:numPr>
        <w:rPr>
          <w:lang w:val="en-US"/>
        </w:rPr>
      </w:pPr>
      <w:proofErr w:type="spellStart"/>
      <w:r w:rsidRPr="00654F90">
        <w:rPr>
          <w:lang w:val="en-US"/>
        </w:rPr>
        <w:t>minimising</w:t>
      </w:r>
      <w:proofErr w:type="spellEnd"/>
      <w:r w:rsidRPr="00654F90">
        <w:rPr>
          <w:lang w:val="en-US"/>
        </w:rPr>
        <w:t xml:space="preserve"> the </w:t>
      </w:r>
      <w:proofErr w:type="spellStart"/>
      <w:r w:rsidRPr="00654F90">
        <w:rPr>
          <w:lang w:val="en-US"/>
        </w:rPr>
        <w:t>harbour’s</w:t>
      </w:r>
      <w:proofErr w:type="spellEnd"/>
      <w:r w:rsidRPr="00654F90">
        <w:rPr>
          <w:lang w:val="en-US"/>
        </w:rPr>
        <w:t xml:space="preserve"> </w:t>
      </w:r>
      <w:proofErr w:type="gramStart"/>
      <w:r w:rsidRPr="00654F90">
        <w:rPr>
          <w:lang w:val="en-US"/>
        </w:rPr>
        <w:t>environmental  footprint</w:t>
      </w:r>
      <w:proofErr w:type="gramEnd"/>
      <w:r w:rsidRPr="00654F90">
        <w:rPr>
          <w:lang w:val="en-US"/>
        </w:rPr>
        <w:t xml:space="preserve"> and impact</w:t>
      </w:r>
    </w:p>
    <w:p w14:paraId="6B099B94" w14:textId="77777777" w:rsidR="00654F90" w:rsidRPr="00654F90" w:rsidRDefault="00654F90" w:rsidP="001C5131">
      <w:pPr>
        <w:pStyle w:val="ListParagraph"/>
        <w:numPr>
          <w:ilvl w:val="0"/>
          <w:numId w:val="6"/>
        </w:numPr>
        <w:rPr>
          <w:lang w:val="en-US"/>
        </w:rPr>
      </w:pPr>
      <w:r w:rsidRPr="00654F90">
        <w:rPr>
          <w:lang w:val="en-US"/>
        </w:rPr>
        <w:t xml:space="preserve">improved integration with surrounding areas  </w:t>
      </w:r>
    </w:p>
    <w:p w14:paraId="7377A8B0" w14:textId="76EBC47A" w:rsidR="00654F90" w:rsidRDefault="00654F90" w:rsidP="001C5131">
      <w:pPr>
        <w:pStyle w:val="ListParagraph"/>
        <w:numPr>
          <w:ilvl w:val="0"/>
          <w:numId w:val="6"/>
        </w:numPr>
        <w:rPr>
          <w:lang w:val="en-US"/>
        </w:rPr>
      </w:pPr>
      <w:r w:rsidRPr="00654F90">
        <w:rPr>
          <w:lang w:val="en-US"/>
        </w:rPr>
        <w:t xml:space="preserve">driving Scarborough Boat </w:t>
      </w:r>
      <w:proofErr w:type="spellStart"/>
      <w:r w:rsidRPr="00654F90">
        <w:rPr>
          <w:lang w:val="en-US"/>
        </w:rPr>
        <w:t>Harbour</w:t>
      </w:r>
      <w:proofErr w:type="spellEnd"/>
      <w:r w:rsidRPr="00654F90">
        <w:rPr>
          <w:lang w:val="en-US"/>
        </w:rPr>
        <w:t xml:space="preserve"> as a destination.</w:t>
      </w:r>
    </w:p>
    <w:p w14:paraId="4DDD649F" w14:textId="40D5F4D8" w:rsidR="00654F90" w:rsidRDefault="009C11E5" w:rsidP="00654F90">
      <w:pPr>
        <w:rPr>
          <w:lang w:val="en-US"/>
        </w:rPr>
      </w:pPr>
      <w:r w:rsidRPr="009C11E5">
        <w:rPr>
          <w:lang w:val="en-US"/>
        </w:rPr>
        <w:t>The master plan will:</w:t>
      </w:r>
    </w:p>
    <w:p w14:paraId="6B1ED124" w14:textId="37CD8A49" w:rsidR="009C11E5" w:rsidRDefault="009C11E5" w:rsidP="001C5131">
      <w:pPr>
        <w:pStyle w:val="ListParagraph"/>
        <w:numPr>
          <w:ilvl w:val="0"/>
          <w:numId w:val="7"/>
        </w:numPr>
        <w:rPr>
          <w:lang w:val="en-US"/>
        </w:rPr>
      </w:pPr>
      <w:r w:rsidRPr="009C11E5">
        <w:rPr>
          <w:lang w:val="en-US"/>
        </w:rPr>
        <w:t xml:space="preserve">create a shared vision for the future of the </w:t>
      </w:r>
      <w:proofErr w:type="spellStart"/>
      <w:r w:rsidRPr="009C11E5">
        <w:rPr>
          <w:lang w:val="en-US"/>
        </w:rPr>
        <w:t>harbour</w:t>
      </w:r>
      <w:proofErr w:type="spellEnd"/>
    </w:p>
    <w:p w14:paraId="633EE490" w14:textId="2F78E018" w:rsidR="009C11E5" w:rsidRDefault="009C11E5" w:rsidP="001C5131">
      <w:pPr>
        <w:pStyle w:val="ListParagraph"/>
        <w:numPr>
          <w:ilvl w:val="0"/>
          <w:numId w:val="7"/>
        </w:numPr>
        <w:rPr>
          <w:lang w:val="en-US"/>
        </w:rPr>
      </w:pPr>
      <w:r w:rsidRPr="009C11E5">
        <w:rPr>
          <w:lang w:val="en-US"/>
        </w:rPr>
        <w:t>identify potential uses and design concepts</w:t>
      </w:r>
    </w:p>
    <w:p w14:paraId="4B39B543" w14:textId="3E383F13" w:rsidR="009C11E5" w:rsidRDefault="009C11E5" w:rsidP="001C5131">
      <w:pPr>
        <w:pStyle w:val="ListParagraph"/>
        <w:numPr>
          <w:ilvl w:val="0"/>
          <w:numId w:val="7"/>
        </w:numPr>
        <w:rPr>
          <w:lang w:val="en-US"/>
        </w:rPr>
      </w:pPr>
      <w:r w:rsidRPr="009C11E5">
        <w:rPr>
          <w:lang w:val="en-US"/>
        </w:rPr>
        <w:t>work within, and rely on existing planning and environmental legislative requirements and processes</w:t>
      </w:r>
    </w:p>
    <w:p w14:paraId="0ED88CAE" w14:textId="601824BD" w:rsidR="009C11E5" w:rsidRDefault="009C11E5" w:rsidP="001C5131">
      <w:pPr>
        <w:pStyle w:val="ListParagraph"/>
        <w:numPr>
          <w:ilvl w:val="0"/>
          <w:numId w:val="7"/>
        </w:numPr>
        <w:rPr>
          <w:lang w:val="en-US"/>
        </w:rPr>
      </w:pPr>
      <w:r w:rsidRPr="009C11E5">
        <w:rPr>
          <w:lang w:val="en-US"/>
        </w:rPr>
        <w:t>identify and guide future detailed planning and investigations relating to transport and access, public boating facilities, open space and public realm, and environmental and coastal processes.</w:t>
      </w:r>
    </w:p>
    <w:p w14:paraId="194657A8" w14:textId="4A37954E" w:rsidR="009C11E5" w:rsidRDefault="009C11E5" w:rsidP="009C11E5">
      <w:pPr>
        <w:rPr>
          <w:lang w:val="en-US"/>
        </w:rPr>
      </w:pPr>
      <w:r w:rsidRPr="009C11E5">
        <w:rPr>
          <w:lang w:val="en-US"/>
        </w:rPr>
        <w:t>Importantly, the master plan does not:</w:t>
      </w:r>
    </w:p>
    <w:p w14:paraId="5167AF12" w14:textId="181C3239" w:rsidR="009C11E5" w:rsidRDefault="009C11E5" w:rsidP="001C5131">
      <w:pPr>
        <w:pStyle w:val="ListParagraph"/>
        <w:numPr>
          <w:ilvl w:val="0"/>
          <w:numId w:val="8"/>
        </w:numPr>
        <w:rPr>
          <w:lang w:val="en-US"/>
        </w:rPr>
      </w:pPr>
      <w:r w:rsidRPr="009C11E5">
        <w:rPr>
          <w:lang w:val="en-US"/>
        </w:rPr>
        <w:t>replace existing legislation and processes</w:t>
      </w:r>
    </w:p>
    <w:p w14:paraId="0CBF7F44" w14:textId="46271E0D" w:rsidR="009C11E5" w:rsidRDefault="009C11E5" w:rsidP="001C5131">
      <w:pPr>
        <w:pStyle w:val="ListParagraph"/>
        <w:numPr>
          <w:ilvl w:val="0"/>
          <w:numId w:val="8"/>
        </w:numPr>
        <w:rPr>
          <w:lang w:val="en-US"/>
        </w:rPr>
      </w:pPr>
      <w:r w:rsidRPr="009C11E5">
        <w:rPr>
          <w:lang w:val="en-US"/>
        </w:rPr>
        <w:t>impact existing lease agreements</w:t>
      </w:r>
    </w:p>
    <w:p w14:paraId="65B8B901" w14:textId="326E7607" w:rsidR="009C11E5" w:rsidRDefault="009C11E5" w:rsidP="001C5131">
      <w:pPr>
        <w:pStyle w:val="ListParagraph"/>
        <w:numPr>
          <w:ilvl w:val="0"/>
          <w:numId w:val="8"/>
        </w:numPr>
        <w:rPr>
          <w:lang w:val="en-US"/>
        </w:rPr>
      </w:pPr>
      <w:r w:rsidRPr="009C11E5">
        <w:rPr>
          <w:lang w:val="en-US"/>
        </w:rPr>
        <w:t xml:space="preserve">guarantee development, </w:t>
      </w:r>
      <w:proofErr w:type="gramStart"/>
      <w:r w:rsidRPr="009C11E5">
        <w:rPr>
          <w:lang w:val="en-US"/>
        </w:rPr>
        <w:t>funding</w:t>
      </w:r>
      <w:proofErr w:type="gramEnd"/>
      <w:r w:rsidRPr="009C11E5">
        <w:rPr>
          <w:lang w:val="en-US"/>
        </w:rPr>
        <w:t xml:space="preserve"> or infrastructure delivery</w:t>
      </w:r>
    </w:p>
    <w:p w14:paraId="52B2CB59" w14:textId="4691B0BE" w:rsidR="009C11E5" w:rsidRDefault="009C11E5" w:rsidP="001C5131">
      <w:pPr>
        <w:pStyle w:val="ListParagraph"/>
        <w:numPr>
          <w:ilvl w:val="0"/>
          <w:numId w:val="8"/>
        </w:numPr>
        <w:rPr>
          <w:lang w:val="en-US"/>
        </w:rPr>
      </w:pPr>
      <w:r w:rsidRPr="009C11E5">
        <w:rPr>
          <w:lang w:val="en-US"/>
        </w:rPr>
        <w:t>provide detailed design</w:t>
      </w:r>
    </w:p>
    <w:p w14:paraId="5E36329A" w14:textId="3B41BF4B" w:rsidR="009C11E5" w:rsidRDefault="009C11E5" w:rsidP="001C5131">
      <w:pPr>
        <w:pStyle w:val="ListParagraph"/>
        <w:numPr>
          <w:ilvl w:val="0"/>
          <w:numId w:val="8"/>
        </w:numPr>
        <w:rPr>
          <w:lang w:val="en-US"/>
        </w:rPr>
      </w:pPr>
      <w:r w:rsidRPr="009C11E5">
        <w:rPr>
          <w:lang w:val="en-US"/>
        </w:rPr>
        <w:t>affect areas under MBCC's jurisdiction.</w:t>
      </w:r>
    </w:p>
    <w:p w14:paraId="64547609" w14:textId="47196274" w:rsidR="009C11E5" w:rsidRDefault="009C11E5" w:rsidP="009C11E5">
      <w:pPr>
        <w:rPr>
          <w:lang w:val="en-US"/>
        </w:rPr>
      </w:pPr>
      <w:r>
        <w:rPr>
          <w:lang w:val="en-US"/>
        </w:rPr>
        <w:lastRenderedPageBreak/>
        <w:t xml:space="preserve">Key statistics and information of the Scarborough Boat </w:t>
      </w:r>
      <w:proofErr w:type="spellStart"/>
      <w:r>
        <w:rPr>
          <w:lang w:val="en-US"/>
        </w:rPr>
        <w:t>Harbour</w:t>
      </w:r>
      <w:proofErr w:type="spellEnd"/>
      <w:r>
        <w:rPr>
          <w:lang w:val="en-US"/>
        </w:rPr>
        <w:t xml:space="preserve"> and the Australian maritime industry</w:t>
      </w:r>
    </w:p>
    <w:p w14:paraId="1DE0EE8F" w14:textId="009306B2" w:rsidR="009C11E5" w:rsidRDefault="009C11E5" w:rsidP="001C5131">
      <w:pPr>
        <w:pStyle w:val="ListParagraph"/>
        <w:numPr>
          <w:ilvl w:val="0"/>
          <w:numId w:val="9"/>
        </w:numPr>
        <w:rPr>
          <w:lang w:val="en-US"/>
        </w:rPr>
      </w:pPr>
      <w:r w:rsidRPr="009C11E5">
        <w:rPr>
          <w:lang w:val="en-US"/>
        </w:rPr>
        <w:t xml:space="preserve">The </w:t>
      </w:r>
      <w:proofErr w:type="spellStart"/>
      <w:r w:rsidRPr="009C11E5">
        <w:rPr>
          <w:lang w:val="en-US"/>
        </w:rPr>
        <w:t>harbour</w:t>
      </w:r>
      <w:proofErr w:type="spellEnd"/>
      <w:r w:rsidRPr="009C11E5">
        <w:rPr>
          <w:lang w:val="en-US"/>
        </w:rPr>
        <w:t xml:space="preserve"> generates in the order of $20 million to $24 million in direct and indirect expenditure for the Scarborough local area</w:t>
      </w:r>
    </w:p>
    <w:p w14:paraId="237479C3" w14:textId="0602E1C6" w:rsidR="009C11E5" w:rsidRDefault="009C11E5" w:rsidP="001C5131">
      <w:pPr>
        <w:pStyle w:val="ListParagraph"/>
        <w:numPr>
          <w:ilvl w:val="0"/>
          <w:numId w:val="9"/>
        </w:numPr>
        <w:rPr>
          <w:lang w:val="en-US"/>
        </w:rPr>
      </w:pPr>
      <w:r w:rsidRPr="009C11E5">
        <w:rPr>
          <w:lang w:val="en-US"/>
        </w:rPr>
        <w:t>Increasing</w:t>
      </w:r>
      <w:r>
        <w:rPr>
          <w:lang w:val="en-US"/>
        </w:rPr>
        <w:t xml:space="preserve"> </w:t>
      </w:r>
      <w:r w:rsidRPr="009C11E5">
        <w:rPr>
          <w:lang w:val="en-US"/>
        </w:rPr>
        <w:t>demand for supporting marine infrastructure</w:t>
      </w:r>
    </w:p>
    <w:p w14:paraId="379C1FDA" w14:textId="7BBA5804" w:rsidR="009C11E5" w:rsidRDefault="009C11E5" w:rsidP="001C5131">
      <w:pPr>
        <w:pStyle w:val="ListParagraph"/>
        <w:numPr>
          <w:ilvl w:val="0"/>
          <w:numId w:val="9"/>
        </w:numPr>
        <w:rPr>
          <w:lang w:val="en-US"/>
        </w:rPr>
      </w:pPr>
      <w:r w:rsidRPr="009C11E5">
        <w:rPr>
          <w:lang w:val="en-US"/>
        </w:rPr>
        <w:t>7% growth</w:t>
      </w:r>
      <w:r>
        <w:rPr>
          <w:lang w:val="en-US"/>
        </w:rPr>
        <w:t xml:space="preserve"> </w:t>
      </w:r>
      <w:r w:rsidRPr="009C11E5">
        <w:rPr>
          <w:lang w:val="en-US"/>
        </w:rPr>
        <w:t xml:space="preserve">per annum in net personal </w:t>
      </w:r>
      <w:proofErr w:type="gramStart"/>
      <w:r w:rsidRPr="009C11E5">
        <w:rPr>
          <w:lang w:val="en-US"/>
        </w:rPr>
        <w:t>water craft</w:t>
      </w:r>
      <w:proofErr w:type="gramEnd"/>
      <w:r w:rsidRPr="009C11E5">
        <w:rPr>
          <w:lang w:val="en-US"/>
        </w:rPr>
        <w:t xml:space="preserve"> in QLD from 2016 – 2021</w:t>
      </w:r>
    </w:p>
    <w:p w14:paraId="36CF981A" w14:textId="6510C96F" w:rsidR="009C11E5" w:rsidRDefault="009C11E5" w:rsidP="001C5131">
      <w:pPr>
        <w:pStyle w:val="ListParagraph"/>
        <w:numPr>
          <w:ilvl w:val="0"/>
          <w:numId w:val="9"/>
        </w:numPr>
        <w:rPr>
          <w:lang w:val="en-US"/>
        </w:rPr>
      </w:pPr>
      <w:r w:rsidRPr="009C11E5">
        <w:rPr>
          <w:lang w:val="en-US"/>
        </w:rPr>
        <w:t xml:space="preserve">Development at the </w:t>
      </w:r>
      <w:proofErr w:type="spellStart"/>
      <w:r w:rsidRPr="009C11E5">
        <w:rPr>
          <w:lang w:val="en-US"/>
        </w:rPr>
        <w:t>harbour</w:t>
      </w:r>
      <w:proofErr w:type="spellEnd"/>
      <w:r w:rsidRPr="009C11E5">
        <w:rPr>
          <w:lang w:val="en-US"/>
        </w:rPr>
        <w:t xml:space="preserve"> could result in increased expenditure in the Scarborough local economy of $7.4 million to $8.9 million per annum</w:t>
      </w:r>
    </w:p>
    <w:p w14:paraId="500C952B" w14:textId="6C9E32E1" w:rsidR="009C11E5" w:rsidRDefault="009C11E5" w:rsidP="001C5131">
      <w:pPr>
        <w:pStyle w:val="ListParagraph"/>
        <w:numPr>
          <w:ilvl w:val="0"/>
          <w:numId w:val="9"/>
        </w:numPr>
        <w:rPr>
          <w:lang w:val="en-US"/>
        </w:rPr>
      </w:pPr>
      <w:r w:rsidRPr="009C11E5">
        <w:rPr>
          <w:lang w:val="en-US"/>
        </w:rPr>
        <w:t>1.22% growth</w:t>
      </w:r>
      <w:r>
        <w:rPr>
          <w:lang w:val="en-US"/>
        </w:rPr>
        <w:t xml:space="preserve"> </w:t>
      </w:r>
      <w:r w:rsidRPr="009C11E5">
        <w:rPr>
          <w:lang w:val="en-US"/>
        </w:rPr>
        <w:t>per annum in boat registrations in QLD from 2016</w:t>
      </w:r>
    </w:p>
    <w:p w14:paraId="0C12C9D1" w14:textId="48DE579F" w:rsidR="009C11E5" w:rsidRDefault="009C11E5" w:rsidP="001C5131">
      <w:pPr>
        <w:pStyle w:val="ListParagraph"/>
        <w:numPr>
          <w:ilvl w:val="0"/>
          <w:numId w:val="9"/>
        </w:numPr>
        <w:rPr>
          <w:lang w:val="en-US"/>
        </w:rPr>
      </w:pPr>
      <w:r w:rsidRPr="009C11E5">
        <w:rPr>
          <w:lang w:val="en-US"/>
        </w:rPr>
        <w:t xml:space="preserve">1 in 10 Aussies have a boat </w:t>
      </w:r>
      <w:proofErr w:type="spellStart"/>
      <w:r w:rsidRPr="009C11E5">
        <w:rPr>
          <w:lang w:val="en-US"/>
        </w:rPr>
        <w:t>licence</w:t>
      </w:r>
      <w:proofErr w:type="spellEnd"/>
      <w:r w:rsidRPr="009C11E5">
        <w:rPr>
          <w:lang w:val="en-US"/>
        </w:rPr>
        <w:t>. QLD has the highest number of perpetual licenses in the country (July 2021)</w:t>
      </w:r>
    </w:p>
    <w:p w14:paraId="14D43C64" w14:textId="4ECBF11A" w:rsidR="009C11E5" w:rsidRDefault="009C11E5" w:rsidP="009C11E5">
      <w:pPr>
        <w:rPr>
          <w:lang w:val="en-US"/>
        </w:rPr>
      </w:pPr>
      <w:proofErr w:type="spellStart"/>
      <w:proofErr w:type="gramStart"/>
      <w:r w:rsidRPr="009C11E5">
        <w:rPr>
          <w:lang w:val="en-US"/>
        </w:rPr>
        <w:t>Sources:Economy.id</w:t>
      </w:r>
      <w:proofErr w:type="spellEnd"/>
      <w:proofErr w:type="gramEnd"/>
      <w:r w:rsidRPr="009C11E5">
        <w:rPr>
          <w:lang w:val="en-US"/>
        </w:rPr>
        <w:t>, 2022</w:t>
      </w:r>
      <w:r>
        <w:rPr>
          <w:lang w:val="en-US"/>
        </w:rPr>
        <w:t xml:space="preserve">, </w:t>
      </w:r>
      <w:r w:rsidRPr="009C11E5">
        <w:rPr>
          <w:lang w:val="en-US"/>
        </w:rPr>
        <w:t>MSQ Registered Vessel Census 2021</w:t>
      </w:r>
      <w:r>
        <w:rPr>
          <w:lang w:val="en-US"/>
        </w:rPr>
        <w:t xml:space="preserve">, </w:t>
      </w:r>
      <w:r w:rsidRPr="009C11E5">
        <w:rPr>
          <w:lang w:val="en-US"/>
        </w:rPr>
        <w:t>Australian Sailing Annual Reports, 2018-2021</w:t>
      </w:r>
    </w:p>
    <w:p w14:paraId="736451F0" w14:textId="77777777" w:rsidR="009C11E5" w:rsidRPr="009C11E5" w:rsidRDefault="009C11E5" w:rsidP="00B8277B">
      <w:pPr>
        <w:pStyle w:val="Heading2"/>
        <w:rPr>
          <w:lang w:val="en-US"/>
        </w:rPr>
      </w:pPr>
      <w:bookmarkStart w:id="3" w:name="_Toc178245816"/>
      <w:r w:rsidRPr="009C11E5">
        <w:rPr>
          <w:lang w:val="en-US"/>
        </w:rPr>
        <w:t>Master planning process</w:t>
      </w:r>
      <w:bookmarkEnd w:id="3"/>
    </w:p>
    <w:p w14:paraId="00ED4C83" w14:textId="44D5E242" w:rsidR="009C11E5" w:rsidRDefault="009C11E5" w:rsidP="009C11E5">
      <w:pPr>
        <w:rPr>
          <w:lang w:val="en-US"/>
        </w:rPr>
      </w:pPr>
      <w:r w:rsidRPr="009C11E5">
        <w:rPr>
          <w:lang w:val="en-US"/>
        </w:rPr>
        <w:t xml:space="preserve">The master plan has been developed using an evidenced-based and consultative approach. Feedback received from stakeholders and the community has been integrated alongside the exploration of the opportunities and constraints of the </w:t>
      </w:r>
      <w:proofErr w:type="spellStart"/>
      <w:r w:rsidRPr="009C11E5">
        <w:rPr>
          <w:lang w:val="en-US"/>
        </w:rPr>
        <w:t>harbour</w:t>
      </w:r>
      <w:proofErr w:type="spellEnd"/>
      <w:r w:rsidRPr="009C11E5">
        <w:rPr>
          <w:lang w:val="en-US"/>
        </w:rPr>
        <w:t xml:space="preserve"> and technical analysis. Analysis areas included environmental, commercial and property, maritime infrastructure and operations, infrastructure and access, recreation, tourism, future trends, and urban design matters relevant to the </w:t>
      </w:r>
      <w:proofErr w:type="spellStart"/>
      <w:r w:rsidRPr="009C11E5">
        <w:rPr>
          <w:lang w:val="en-US"/>
        </w:rPr>
        <w:t>harbour</w:t>
      </w:r>
      <w:proofErr w:type="spellEnd"/>
      <w:r w:rsidRPr="009C11E5">
        <w:rPr>
          <w:lang w:val="en-US"/>
        </w:rPr>
        <w:t xml:space="preserve"> and the surrounding area.</w:t>
      </w:r>
    </w:p>
    <w:p w14:paraId="5C55E17B" w14:textId="72605F2A" w:rsidR="009C11E5" w:rsidRDefault="00EB4995" w:rsidP="009C11E5">
      <w:pPr>
        <w:rPr>
          <w:lang w:val="en-US"/>
        </w:rPr>
      </w:pPr>
      <w:r>
        <w:rPr>
          <w:noProof/>
        </w:rPr>
        <w:drawing>
          <wp:inline distT="0" distB="0" distL="0" distR="0" wp14:anchorId="28FC77AE" wp14:editId="1ACFC2D9">
            <wp:extent cx="5760720" cy="1430655"/>
            <wp:effectExtent l="0" t="0" r="0" b="0"/>
            <wp:docPr id="7" name="Picture 7" descr="Infographic of engagement timeline. Phase 1 early community and stakeholder engagement. Phase 2 public consultation. Phase 3 community and stakeholder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fographic of engagement timeline. Phase 1 early community and stakeholder engagement. Phase 2 public consultation. Phase 3 community and stakeholder feedback."/>
                    <pic:cNvPicPr/>
                  </pic:nvPicPr>
                  <pic:blipFill>
                    <a:blip r:embed="rId17"/>
                    <a:stretch>
                      <a:fillRect/>
                    </a:stretch>
                  </pic:blipFill>
                  <pic:spPr>
                    <a:xfrm>
                      <a:off x="0" y="0"/>
                      <a:ext cx="5760720" cy="1430655"/>
                    </a:xfrm>
                    <a:prstGeom prst="rect">
                      <a:avLst/>
                    </a:prstGeom>
                  </pic:spPr>
                </pic:pic>
              </a:graphicData>
            </a:graphic>
          </wp:inline>
        </w:drawing>
      </w:r>
    </w:p>
    <w:p w14:paraId="762FC371" w14:textId="2F72BD40" w:rsidR="00EB4995" w:rsidRDefault="00EB4995">
      <w:pPr>
        <w:spacing w:before="0" w:after="160" w:line="259" w:lineRule="auto"/>
        <w:rPr>
          <w:lang w:val="en-US"/>
        </w:rPr>
      </w:pPr>
      <w:r>
        <w:rPr>
          <w:lang w:val="en-US"/>
        </w:rPr>
        <w:br w:type="page"/>
      </w:r>
    </w:p>
    <w:p w14:paraId="2D86700C" w14:textId="77777777" w:rsidR="00EB4995" w:rsidRPr="00EB4995" w:rsidRDefault="00EB4995" w:rsidP="00026CD9">
      <w:pPr>
        <w:pStyle w:val="Heading1"/>
        <w:rPr>
          <w:lang w:val="en-US"/>
        </w:rPr>
      </w:pPr>
      <w:bookmarkStart w:id="4" w:name="_Toc178245817"/>
      <w:r w:rsidRPr="00EB4995">
        <w:rPr>
          <w:lang w:val="en-US"/>
        </w:rPr>
        <w:lastRenderedPageBreak/>
        <w:t>Consultation and engagement summary</w:t>
      </w:r>
      <w:bookmarkEnd w:id="4"/>
    </w:p>
    <w:p w14:paraId="5FD2FF7D" w14:textId="7FC1FC9F" w:rsidR="00EB4995" w:rsidRDefault="00EB4995" w:rsidP="00EB4995">
      <w:pPr>
        <w:rPr>
          <w:lang w:val="en-US"/>
        </w:rPr>
      </w:pPr>
      <w:r w:rsidRPr="00EB4995">
        <w:rPr>
          <w:lang w:val="en-US"/>
        </w:rPr>
        <w:t xml:space="preserve">Community and stakeholder engagement has helped to inform the development of the Scarborough Boat </w:t>
      </w:r>
      <w:proofErr w:type="spellStart"/>
      <w:r w:rsidRPr="00EB4995">
        <w:rPr>
          <w:lang w:val="en-US"/>
        </w:rPr>
        <w:t>Harbour</w:t>
      </w:r>
      <w:proofErr w:type="spellEnd"/>
      <w:r w:rsidRPr="00EB4995">
        <w:rPr>
          <w:lang w:val="en-US"/>
        </w:rPr>
        <w:t xml:space="preserve"> Master Plan. For a more detailed summary of the consultation and engagement, refer to the </w:t>
      </w:r>
      <w:r w:rsidR="00D01FA0">
        <w:rPr>
          <w:lang w:val="en-US"/>
        </w:rPr>
        <w:t>Consultation and Engagement Insights Summary.</w:t>
      </w:r>
    </w:p>
    <w:p w14:paraId="0D4D6165" w14:textId="7F16F60C" w:rsidR="00EB4995" w:rsidRDefault="00EB4995" w:rsidP="00B8277B">
      <w:pPr>
        <w:pStyle w:val="Heading2"/>
        <w:rPr>
          <w:lang w:val="en-US"/>
        </w:rPr>
      </w:pPr>
      <w:bookmarkStart w:id="5" w:name="_Toc178245818"/>
      <w:r>
        <w:rPr>
          <w:lang w:val="en-US"/>
        </w:rPr>
        <w:t>Phase 1</w:t>
      </w:r>
      <w:r w:rsidR="00140C16">
        <w:rPr>
          <w:lang w:val="en-US"/>
        </w:rPr>
        <w:t xml:space="preserve"> </w:t>
      </w:r>
      <w:r w:rsidR="00140C16" w:rsidRPr="004865BF">
        <w:rPr>
          <w:lang w:val="en-US"/>
        </w:rPr>
        <w:t>—</w:t>
      </w:r>
      <w:r>
        <w:rPr>
          <w:lang w:val="en-US"/>
        </w:rPr>
        <w:t xml:space="preserve"> Early engagement summary</w:t>
      </w:r>
      <w:bookmarkEnd w:id="5"/>
      <w:r>
        <w:rPr>
          <w:lang w:val="en-US"/>
        </w:rPr>
        <w:t xml:space="preserve"> </w:t>
      </w:r>
    </w:p>
    <w:p w14:paraId="16E5E947" w14:textId="0549B581" w:rsidR="00EB4995" w:rsidRDefault="00EB4995" w:rsidP="00EB4995">
      <w:pPr>
        <w:rPr>
          <w:lang w:val="en-US"/>
        </w:rPr>
      </w:pPr>
      <w:r w:rsidRPr="00EB4995">
        <w:rPr>
          <w:lang w:val="en-US"/>
        </w:rPr>
        <w:t xml:space="preserve">TMR undertook a program of community and stakeholder engagement from 9 September to 24 October 2021, to understand community and stakeholder values about the </w:t>
      </w:r>
      <w:proofErr w:type="spellStart"/>
      <w:r w:rsidRPr="00EB4995">
        <w:rPr>
          <w:lang w:val="en-US"/>
        </w:rPr>
        <w:t>harbour</w:t>
      </w:r>
      <w:proofErr w:type="spellEnd"/>
      <w:r w:rsidRPr="00EB4995">
        <w:rPr>
          <w:lang w:val="en-US"/>
        </w:rPr>
        <w:t>, as well as ideas about current and future use. An awareness and positioning campaign supported a variety of in-person and online activities during the engagement period.</w:t>
      </w:r>
    </w:p>
    <w:p w14:paraId="77C4B6C1" w14:textId="1A1ADC99" w:rsidR="00EB4995" w:rsidRDefault="00EB4995" w:rsidP="009676A7">
      <w:pPr>
        <w:pStyle w:val="Heading4"/>
      </w:pPr>
      <w:r w:rsidRPr="00EB4995">
        <w:t>Engagement insights</w:t>
      </w:r>
    </w:p>
    <w:p w14:paraId="138DA9AF" w14:textId="5FEC82B5" w:rsidR="00EB4995" w:rsidRDefault="00EB4995" w:rsidP="00EB4995">
      <w:pPr>
        <w:rPr>
          <w:lang w:val="en-US"/>
        </w:rPr>
      </w:pPr>
      <w:r w:rsidRPr="00EB4995">
        <w:rPr>
          <w:lang w:val="en-US"/>
        </w:rPr>
        <w:t xml:space="preserve">Feedback identified what would encourage more frequent use of Scarborough Boat </w:t>
      </w:r>
      <w:proofErr w:type="spellStart"/>
      <w:r w:rsidRPr="00EB4995">
        <w:rPr>
          <w:lang w:val="en-US"/>
        </w:rPr>
        <w:t>Harbour</w:t>
      </w:r>
      <w:proofErr w:type="spellEnd"/>
      <w:r w:rsidRPr="00EB4995">
        <w:rPr>
          <w:lang w:val="en-US"/>
        </w:rPr>
        <w:t xml:space="preserve"> and enhance experiences:</w:t>
      </w:r>
    </w:p>
    <w:p w14:paraId="0F5F383E" w14:textId="67A543A6" w:rsidR="00EB4995" w:rsidRDefault="00EB4995" w:rsidP="001C5131">
      <w:pPr>
        <w:pStyle w:val="ListParagraph"/>
        <w:numPr>
          <w:ilvl w:val="0"/>
          <w:numId w:val="10"/>
        </w:numPr>
        <w:rPr>
          <w:lang w:val="en-US"/>
        </w:rPr>
      </w:pPr>
      <w:r>
        <w:rPr>
          <w:lang w:val="en-US"/>
        </w:rPr>
        <w:t xml:space="preserve">Protection of the natural environment </w:t>
      </w:r>
    </w:p>
    <w:p w14:paraId="4A212A78" w14:textId="2B116496" w:rsidR="00EB4995" w:rsidRDefault="00EB4995" w:rsidP="001C5131">
      <w:pPr>
        <w:pStyle w:val="ListParagraph"/>
        <w:numPr>
          <w:ilvl w:val="0"/>
          <w:numId w:val="10"/>
        </w:numPr>
        <w:rPr>
          <w:lang w:val="en-US"/>
        </w:rPr>
      </w:pPr>
      <w:r w:rsidRPr="00EB4995">
        <w:rPr>
          <w:lang w:val="en-US"/>
        </w:rPr>
        <w:t xml:space="preserve">Continued support and enhancement of the </w:t>
      </w:r>
      <w:proofErr w:type="spellStart"/>
      <w:r w:rsidRPr="00EB4995">
        <w:rPr>
          <w:lang w:val="en-US"/>
        </w:rPr>
        <w:t>harbour's</w:t>
      </w:r>
      <w:proofErr w:type="spellEnd"/>
      <w:r w:rsidRPr="00EB4995">
        <w:rPr>
          <w:lang w:val="en-US"/>
        </w:rPr>
        <w:t xml:space="preserve"> maritime purpose</w:t>
      </w:r>
    </w:p>
    <w:p w14:paraId="554CA303" w14:textId="486618F0" w:rsidR="00EB4995" w:rsidRDefault="00EB4995" w:rsidP="001C5131">
      <w:pPr>
        <w:pStyle w:val="ListParagraph"/>
        <w:numPr>
          <w:ilvl w:val="0"/>
          <w:numId w:val="10"/>
        </w:numPr>
        <w:rPr>
          <w:lang w:val="en-US"/>
        </w:rPr>
      </w:pPr>
      <w:r w:rsidRPr="00EB4995">
        <w:rPr>
          <w:lang w:val="en-US"/>
        </w:rPr>
        <w:t xml:space="preserve">Well-planned and improved </w:t>
      </w:r>
      <w:proofErr w:type="spellStart"/>
      <w:r w:rsidRPr="00EB4995">
        <w:rPr>
          <w:lang w:val="en-US"/>
        </w:rPr>
        <w:t>utilisation</w:t>
      </w:r>
      <w:proofErr w:type="spellEnd"/>
      <w:r w:rsidRPr="00EB4995">
        <w:rPr>
          <w:lang w:val="en-US"/>
        </w:rPr>
        <w:t xml:space="preserve"> of public spaces</w:t>
      </w:r>
    </w:p>
    <w:p w14:paraId="0FD7867B" w14:textId="58143CEE" w:rsidR="00EB4995" w:rsidRDefault="00EB4995" w:rsidP="001C5131">
      <w:pPr>
        <w:pStyle w:val="ListParagraph"/>
        <w:numPr>
          <w:ilvl w:val="0"/>
          <w:numId w:val="10"/>
        </w:numPr>
        <w:rPr>
          <w:lang w:val="en-US"/>
        </w:rPr>
      </w:pPr>
      <w:r w:rsidRPr="00EB4995">
        <w:rPr>
          <w:lang w:val="en-US"/>
        </w:rPr>
        <w:t>Improved public amenities and infrastructure</w:t>
      </w:r>
    </w:p>
    <w:p w14:paraId="1B725181" w14:textId="4A156310" w:rsidR="00EB4995" w:rsidRDefault="00EB4995" w:rsidP="001C5131">
      <w:pPr>
        <w:pStyle w:val="ListParagraph"/>
        <w:numPr>
          <w:ilvl w:val="0"/>
          <w:numId w:val="10"/>
        </w:numPr>
        <w:rPr>
          <w:lang w:val="en-US"/>
        </w:rPr>
      </w:pPr>
      <w:r w:rsidRPr="00EB4995">
        <w:rPr>
          <w:lang w:val="en-US"/>
        </w:rPr>
        <w:t xml:space="preserve">More events, </w:t>
      </w:r>
      <w:proofErr w:type="gramStart"/>
      <w:r w:rsidRPr="00EB4995">
        <w:rPr>
          <w:lang w:val="en-US"/>
        </w:rPr>
        <w:t>activities</w:t>
      </w:r>
      <w:proofErr w:type="gramEnd"/>
      <w:r w:rsidRPr="00EB4995">
        <w:rPr>
          <w:lang w:val="en-US"/>
        </w:rPr>
        <w:t xml:space="preserve"> and activations</w:t>
      </w:r>
    </w:p>
    <w:p w14:paraId="31863CCC" w14:textId="0EF46B06" w:rsidR="00EB4995" w:rsidRDefault="00EB4995" w:rsidP="001C5131">
      <w:pPr>
        <w:pStyle w:val="ListParagraph"/>
        <w:numPr>
          <w:ilvl w:val="0"/>
          <w:numId w:val="10"/>
        </w:numPr>
        <w:rPr>
          <w:lang w:val="en-US"/>
        </w:rPr>
      </w:pPr>
      <w:r w:rsidRPr="00EB4995">
        <w:rPr>
          <w:lang w:val="en-US"/>
        </w:rPr>
        <w:t>Improved access and connectivity</w:t>
      </w:r>
    </w:p>
    <w:p w14:paraId="51BA707D" w14:textId="1A7B25F4" w:rsidR="00EB4995" w:rsidRDefault="00EB4995" w:rsidP="00EB4995">
      <w:pPr>
        <w:rPr>
          <w:lang w:val="en-US"/>
        </w:rPr>
      </w:pPr>
      <w:r w:rsidRPr="00EB4995">
        <w:rPr>
          <w:lang w:val="en-US"/>
        </w:rPr>
        <w:t xml:space="preserve">Respondents also shared what is special about Scarborough Boat </w:t>
      </w:r>
      <w:proofErr w:type="spellStart"/>
      <w:r w:rsidRPr="00EB4995">
        <w:rPr>
          <w:lang w:val="en-US"/>
        </w:rPr>
        <w:t>Harbour</w:t>
      </w:r>
      <w:proofErr w:type="spellEnd"/>
      <w:r w:rsidRPr="00EB4995">
        <w:rPr>
          <w:lang w:val="en-US"/>
        </w:rPr>
        <w:t>, including:</w:t>
      </w:r>
    </w:p>
    <w:p w14:paraId="016BD4D1" w14:textId="3E831FF0" w:rsidR="00EB4995" w:rsidRDefault="00EB4995" w:rsidP="001C5131">
      <w:pPr>
        <w:pStyle w:val="ListParagraph"/>
        <w:numPr>
          <w:ilvl w:val="0"/>
          <w:numId w:val="11"/>
        </w:numPr>
        <w:rPr>
          <w:lang w:val="en-US"/>
        </w:rPr>
      </w:pPr>
      <w:r w:rsidRPr="00EB4995">
        <w:rPr>
          <w:lang w:val="en-US"/>
        </w:rPr>
        <w:t xml:space="preserve">Views, visual </w:t>
      </w:r>
      <w:proofErr w:type="gramStart"/>
      <w:r w:rsidRPr="00EB4995">
        <w:rPr>
          <w:lang w:val="en-US"/>
        </w:rPr>
        <w:t>amenity</w:t>
      </w:r>
      <w:proofErr w:type="gramEnd"/>
      <w:r w:rsidRPr="00EB4995">
        <w:rPr>
          <w:lang w:val="en-US"/>
        </w:rPr>
        <w:t xml:space="preserve"> and natural environment</w:t>
      </w:r>
    </w:p>
    <w:p w14:paraId="476D1500" w14:textId="14FBB1BE" w:rsidR="00EB4995" w:rsidRDefault="00EB4995" w:rsidP="001C5131">
      <w:pPr>
        <w:pStyle w:val="ListParagraph"/>
        <w:numPr>
          <w:ilvl w:val="0"/>
          <w:numId w:val="11"/>
        </w:numPr>
        <w:rPr>
          <w:lang w:val="en-US"/>
        </w:rPr>
      </w:pPr>
      <w:r w:rsidRPr="00EB4995">
        <w:rPr>
          <w:lang w:val="en-US"/>
        </w:rPr>
        <w:t>A sense of community ownership</w:t>
      </w:r>
    </w:p>
    <w:p w14:paraId="16DE7801" w14:textId="774C6ED2" w:rsidR="00EB4995" w:rsidRDefault="00EB4995" w:rsidP="001C5131">
      <w:pPr>
        <w:pStyle w:val="ListParagraph"/>
        <w:numPr>
          <w:ilvl w:val="0"/>
          <w:numId w:val="11"/>
        </w:numPr>
        <w:rPr>
          <w:lang w:val="en-US"/>
        </w:rPr>
      </w:pPr>
      <w:r w:rsidRPr="00EB4995">
        <w:rPr>
          <w:lang w:val="en-US"/>
        </w:rPr>
        <w:t xml:space="preserve">Existing facilities, access to the </w:t>
      </w:r>
      <w:proofErr w:type="spellStart"/>
      <w:r w:rsidRPr="00EB4995">
        <w:rPr>
          <w:lang w:val="en-US"/>
        </w:rPr>
        <w:t>harbour</w:t>
      </w:r>
      <w:proofErr w:type="spellEnd"/>
      <w:r w:rsidRPr="00EB4995">
        <w:rPr>
          <w:lang w:val="en-US"/>
        </w:rPr>
        <w:t xml:space="preserve"> and activities</w:t>
      </w:r>
    </w:p>
    <w:p w14:paraId="4A445923" w14:textId="60A11415" w:rsidR="00EB4995" w:rsidRDefault="00EB4995" w:rsidP="001C5131">
      <w:pPr>
        <w:pStyle w:val="ListParagraph"/>
        <w:numPr>
          <w:ilvl w:val="0"/>
          <w:numId w:val="11"/>
        </w:numPr>
        <w:rPr>
          <w:lang w:val="en-US"/>
        </w:rPr>
      </w:pPr>
      <w:r w:rsidRPr="00EB4995">
        <w:rPr>
          <w:lang w:val="en-US"/>
        </w:rPr>
        <w:t>Location, access to water and proximity to Moreton Bay</w:t>
      </w:r>
    </w:p>
    <w:p w14:paraId="1E8C5920" w14:textId="68E68D7A" w:rsidR="00EB4995" w:rsidRDefault="00EB4995" w:rsidP="00EB4995">
      <w:pPr>
        <w:rPr>
          <w:lang w:val="en-US"/>
        </w:rPr>
      </w:pPr>
      <w:r w:rsidRPr="00EB4995">
        <w:rPr>
          <w:lang w:val="en-US"/>
        </w:rPr>
        <w:t>The findings from engagement were used to inform the master planning program, including developing background technical studies, draft master plan outcomes and content, and planned engagement activities.</w:t>
      </w:r>
    </w:p>
    <w:p w14:paraId="6FCE7A7A" w14:textId="1072FB94" w:rsidR="00EB4995" w:rsidRDefault="00EB4995" w:rsidP="00EB4995">
      <w:pPr>
        <w:rPr>
          <w:lang w:val="en-US"/>
        </w:rPr>
      </w:pPr>
      <w:r>
        <w:rPr>
          <w:noProof/>
        </w:rPr>
        <w:lastRenderedPageBreak/>
        <w:drawing>
          <wp:inline distT="0" distB="0" distL="0" distR="0" wp14:anchorId="4BACF716" wp14:editId="1075E4FF">
            <wp:extent cx="3914775" cy="2889477"/>
            <wp:effectExtent l="0" t="0" r="0" b="6350"/>
            <wp:docPr id="9" name="Picture 9" descr="Image of community engagement workshop at the Redcliffe Sunday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community engagement workshop at the Redcliffe Sunday markets."/>
                    <pic:cNvPicPr/>
                  </pic:nvPicPr>
                  <pic:blipFill>
                    <a:blip r:embed="rId18"/>
                    <a:stretch>
                      <a:fillRect/>
                    </a:stretch>
                  </pic:blipFill>
                  <pic:spPr>
                    <a:xfrm>
                      <a:off x="0" y="0"/>
                      <a:ext cx="3923894" cy="2896208"/>
                    </a:xfrm>
                    <a:prstGeom prst="rect">
                      <a:avLst/>
                    </a:prstGeom>
                  </pic:spPr>
                </pic:pic>
              </a:graphicData>
            </a:graphic>
          </wp:inline>
        </w:drawing>
      </w:r>
    </w:p>
    <w:p w14:paraId="262A1B2F" w14:textId="5FAD5159" w:rsidR="00EB4995" w:rsidRDefault="00EB4995" w:rsidP="00EB4995">
      <w:pPr>
        <w:rPr>
          <w:lang w:val="en-US"/>
        </w:rPr>
      </w:pPr>
      <w:r>
        <w:rPr>
          <w:lang w:val="en-US"/>
        </w:rPr>
        <w:t>Source: Phillips Group, 2021</w:t>
      </w:r>
    </w:p>
    <w:p w14:paraId="1716A890" w14:textId="69C48530" w:rsidR="00EB4995" w:rsidRDefault="00EB4995">
      <w:pPr>
        <w:spacing w:before="0" w:after="160" w:line="259" w:lineRule="auto"/>
        <w:rPr>
          <w:lang w:val="en-US"/>
        </w:rPr>
      </w:pPr>
      <w:r>
        <w:rPr>
          <w:lang w:val="en-US"/>
        </w:rPr>
        <w:br w:type="page"/>
      </w:r>
    </w:p>
    <w:p w14:paraId="333684AA" w14:textId="0CA47050" w:rsidR="00EB4995" w:rsidRDefault="00EB4995" w:rsidP="00B8277B">
      <w:pPr>
        <w:pStyle w:val="Heading2"/>
        <w:rPr>
          <w:lang w:val="en-US"/>
        </w:rPr>
      </w:pPr>
      <w:bookmarkStart w:id="6" w:name="_Toc178245819"/>
      <w:r>
        <w:rPr>
          <w:lang w:val="en-US"/>
        </w:rPr>
        <w:lastRenderedPageBreak/>
        <w:t xml:space="preserve">Phase 2 </w:t>
      </w:r>
      <w:r w:rsidR="00140C16" w:rsidRPr="004865BF">
        <w:rPr>
          <w:lang w:val="en-US"/>
        </w:rPr>
        <w:t>—</w:t>
      </w:r>
      <w:r w:rsidR="00140C16">
        <w:rPr>
          <w:lang w:val="en-US"/>
        </w:rPr>
        <w:t xml:space="preserve"> </w:t>
      </w:r>
      <w:r>
        <w:rPr>
          <w:lang w:val="en-US"/>
        </w:rPr>
        <w:t>Public consultation summary</w:t>
      </w:r>
      <w:bookmarkEnd w:id="6"/>
      <w:r>
        <w:rPr>
          <w:lang w:val="en-US"/>
        </w:rPr>
        <w:t xml:space="preserve"> </w:t>
      </w:r>
    </w:p>
    <w:p w14:paraId="437E4D23" w14:textId="528DCA49" w:rsidR="00EB4995" w:rsidRDefault="00EB4995" w:rsidP="00EB4995">
      <w:pPr>
        <w:rPr>
          <w:lang w:val="en-US"/>
        </w:rPr>
      </w:pPr>
      <w:r w:rsidRPr="00EB4995">
        <w:rPr>
          <w:lang w:val="en-US"/>
        </w:rPr>
        <w:t>TMR commenced public consultation for the draft master plan on 13 November 2023. It was initially planned to close on 11 December 2023, however in response to community and stakeholder feedback the public consultation process was extended until 11 March 2024.</w:t>
      </w:r>
    </w:p>
    <w:p w14:paraId="24962B63" w14:textId="0FDF8BA0" w:rsidR="00EB4995" w:rsidRDefault="00EB4995" w:rsidP="00EB4995">
      <w:pPr>
        <w:rPr>
          <w:lang w:val="en-US"/>
        </w:rPr>
      </w:pPr>
      <w:r w:rsidRPr="00EB4995">
        <w:rPr>
          <w:lang w:val="en-US"/>
        </w:rPr>
        <w:t>The feedback received highlighted varying views across all response areas. A summary of feedback received identified:</w:t>
      </w:r>
    </w:p>
    <w:p w14:paraId="0DFC22DD" w14:textId="3E218C43" w:rsidR="00EB4995" w:rsidRDefault="00EB4995" w:rsidP="001C5131">
      <w:pPr>
        <w:pStyle w:val="ListParagraph"/>
        <w:numPr>
          <w:ilvl w:val="0"/>
          <w:numId w:val="12"/>
        </w:numPr>
        <w:rPr>
          <w:lang w:val="en-US"/>
        </w:rPr>
      </w:pPr>
      <w:r w:rsidRPr="00EB4995">
        <w:rPr>
          <w:lang w:val="en-US"/>
        </w:rPr>
        <w:t xml:space="preserve">there is an opportunity to achieve more balanced land-use outcomes across the </w:t>
      </w:r>
      <w:proofErr w:type="spellStart"/>
      <w:r w:rsidRPr="00EB4995">
        <w:rPr>
          <w:lang w:val="en-US"/>
        </w:rPr>
        <w:t>harbour</w:t>
      </w:r>
      <w:proofErr w:type="spellEnd"/>
      <w:r w:rsidRPr="00EB4995">
        <w:rPr>
          <w:lang w:val="en-US"/>
        </w:rPr>
        <w:t>, including:</w:t>
      </w:r>
    </w:p>
    <w:p w14:paraId="0DA513E4" w14:textId="77777777" w:rsidR="00EB4995" w:rsidRPr="00EB4995" w:rsidRDefault="00EB4995" w:rsidP="001C5131">
      <w:pPr>
        <w:pStyle w:val="ListParagraph"/>
        <w:numPr>
          <w:ilvl w:val="1"/>
          <w:numId w:val="12"/>
        </w:numPr>
        <w:rPr>
          <w:lang w:val="en-US"/>
        </w:rPr>
      </w:pPr>
      <w:r w:rsidRPr="00EB4995">
        <w:rPr>
          <w:lang w:val="en-US"/>
        </w:rPr>
        <w:t xml:space="preserve">reconsidering relocation of the trawler facility and public boat ramps to northern arm, due to safety, </w:t>
      </w:r>
      <w:proofErr w:type="gramStart"/>
      <w:r w:rsidRPr="00EB4995">
        <w:rPr>
          <w:lang w:val="en-US"/>
        </w:rPr>
        <w:t>traffic</w:t>
      </w:r>
      <w:proofErr w:type="gramEnd"/>
      <w:r w:rsidRPr="00EB4995">
        <w:rPr>
          <w:lang w:val="en-US"/>
        </w:rPr>
        <w:t xml:space="preserve"> and amenity impacts </w:t>
      </w:r>
    </w:p>
    <w:p w14:paraId="10F8B952" w14:textId="77777777" w:rsidR="00EB4995" w:rsidRPr="00EB4995" w:rsidRDefault="00EB4995" w:rsidP="001C5131">
      <w:pPr>
        <w:pStyle w:val="ListParagraph"/>
        <w:numPr>
          <w:ilvl w:val="1"/>
          <w:numId w:val="12"/>
        </w:numPr>
        <w:rPr>
          <w:lang w:val="en-US"/>
        </w:rPr>
      </w:pPr>
      <w:r w:rsidRPr="00EB4995">
        <w:rPr>
          <w:lang w:val="en-US"/>
        </w:rPr>
        <w:t xml:space="preserve">inclusion of lower intensity activities along the </w:t>
      </w:r>
      <w:proofErr w:type="spellStart"/>
      <w:r w:rsidRPr="00EB4995">
        <w:rPr>
          <w:lang w:val="en-US"/>
        </w:rPr>
        <w:t>harbour's</w:t>
      </w:r>
      <w:proofErr w:type="spellEnd"/>
      <w:r w:rsidRPr="00EB4995">
        <w:rPr>
          <w:lang w:val="en-US"/>
        </w:rPr>
        <w:t xml:space="preserve"> northern arm such as tourism, </w:t>
      </w:r>
      <w:proofErr w:type="gramStart"/>
      <w:r w:rsidRPr="00EB4995">
        <w:rPr>
          <w:lang w:val="en-US"/>
        </w:rPr>
        <w:t>hospitality</w:t>
      </w:r>
      <w:proofErr w:type="gramEnd"/>
      <w:r w:rsidRPr="00EB4995">
        <w:rPr>
          <w:lang w:val="en-US"/>
        </w:rPr>
        <w:t xml:space="preserve"> and marina related activities</w:t>
      </w:r>
    </w:p>
    <w:p w14:paraId="30EA27B3" w14:textId="77777777" w:rsidR="00EB4995" w:rsidRPr="00EB4995" w:rsidRDefault="00EB4995" w:rsidP="001C5131">
      <w:pPr>
        <w:pStyle w:val="ListParagraph"/>
        <w:numPr>
          <w:ilvl w:val="1"/>
          <w:numId w:val="12"/>
        </w:numPr>
        <w:rPr>
          <w:lang w:val="en-US"/>
        </w:rPr>
      </w:pPr>
      <w:r w:rsidRPr="00EB4995">
        <w:rPr>
          <w:lang w:val="en-US"/>
        </w:rPr>
        <w:t xml:space="preserve">greater provision of open space for public recreation and improved public facilities, particularly on the </w:t>
      </w:r>
      <w:proofErr w:type="spellStart"/>
      <w:r w:rsidRPr="00EB4995">
        <w:rPr>
          <w:lang w:val="en-US"/>
        </w:rPr>
        <w:t>harbour's</w:t>
      </w:r>
      <w:proofErr w:type="spellEnd"/>
      <w:r w:rsidRPr="00EB4995">
        <w:rPr>
          <w:lang w:val="en-US"/>
        </w:rPr>
        <w:t xml:space="preserve"> northern arm  </w:t>
      </w:r>
    </w:p>
    <w:p w14:paraId="280EBCA9" w14:textId="3CC5E5AE" w:rsidR="00EB4995" w:rsidRDefault="00EB4995" w:rsidP="001C5131">
      <w:pPr>
        <w:pStyle w:val="ListParagraph"/>
        <w:numPr>
          <w:ilvl w:val="1"/>
          <w:numId w:val="12"/>
        </w:numPr>
        <w:rPr>
          <w:lang w:val="en-US"/>
        </w:rPr>
      </w:pPr>
      <w:r w:rsidRPr="00EB4995">
        <w:rPr>
          <w:lang w:val="en-US"/>
        </w:rPr>
        <w:t xml:space="preserve">retaining maritime industry uses within existing locations in the southern arm of the </w:t>
      </w:r>
      <w:proofErr w:type="spellStart"/>
      <w:r w:rsidRPr="00EB4995">
        <w:rPr>
          <w:lang w:val="en-US"/>
        </w:rPr>
        <w:t>harbour</w:t>
      </w:r>
      <w:proofErr w:type="spellEnd"/>
    </w:p>
    <w:p w14:paraId="3993A72D" w14:textId="77777777" w:rsidR="00EB4995" w:rsidRPr="00EB4995" w:rsidRDefault="00EB4995" w:rsidP="001C5131">
      <w:pPr>
        <w:pStyle w:val="ListParagraph"/>
        <w:numPr>
          <w:ilvl w:val="0"/>
          <w:numId w:val="12"/>
        </w:numPr>
        <w:rPr>
          <w:lang w:val="en-US"/>
        </w:rPr>
      </w:pPr>
      <w:r w:rsidRPr="00EB4995">
        <w:rPr>
          <w:lang w:val="en-US"/>
        </w:rPr>
        <w:t xml:space="preserve">there is a need to provide additional boat launching capacity, supporting parking facilities and ancillary support services to meet current and future demand </w:t>
      </w:r>
    </w:p>
    <w:p w14:paraId="70812FED" w14:textId="77777777" w:rsidR="00EB4995" w:rsidRPr="00EB4995" w:rsidRDefault="00EB4995" w:rsidP="001C5131">
      <w:pPr>
        <w:pStyle w:val="ListParagraph"/>
        <w:numPr>
          <w:ilvl w:val="0"/>
          <w:numId w:val="12"/>
        </w:numPr>
        <w:rPr>
          <w:lang w:val="en-US"/>
        </w:rPr>
      </w:pPr>
      <w:r w:rsidRPr="00EB4995">
        <w:rPr>
          <w:lang w:val="en-US"/>
        </w:rPr>
        <w:t xml:space="preserve">there is a need for greater consideration of terrestrial and marine environments, including mangroves, </w:t>
      </w:r>
      <w:proofErr w:type="gramStart"/>
      <w:r w:rsidRPr="00EB4995">
        <w:rPr>
          <w:lang w:val="en-US"/>
        </w:rPr>
        <w:t>birdlife</w:t>
      </w:r>
      <w:proofErr w:type="gramEnd"/>
      <w:r w:rsidRPr="00EB4995">
        <w:rPr>
          <w:lang w:val="en-US"/>
        </w:rPr>
        <w:t xml:space="preserve"> and marine life </w:t>
      </w:r>
    </w:p>
    <w:p w14:paraId="0F092A57" w14:textId="760C6FBC" w:rsidR="00EB4995" w:rsidRDefault="00EB4995" w:rsidP="001C5131">
      <w:pPr>
        <w:pStyle w:val="ListParagraph"/>
        <w:numPr>
          <w:ilvl w:val="0"/>
          <w:numId w:val="12"/>
        </w:numPr>
        <w:rPr>
          <w:lang w:val="en-US"/>
        </w:rPr>
      </w:pPr>
      <w:r w:rsidRPr="00EB4995">
        <w:rPr>
          <w:lang w:val="en-US"/>
        </w:rPr>
        <w:t>further information was requested regarding:</w:t>
      </w:r>
    </w:p>
    <w:p w14:paraId="75AC69C1" w14:textId="77777777" w:rsidR="00EB4995" w:rsidRPr="00EB4995" w:rsidRDefault="00EB4995" w:rsidP="001C5131">
      <w:pPr>
        <w:pStyle w:val="ListParagraph"/>
        <w:numPr>
          <w:ilvl w:val="1"/>
          <w:numId w:val="12"/>
        </w:numPr>
        <w:rPr>
          <w:lang w:val="en-US"/>
        </w:rPr>
      </w:pPr>
      <w:proofErr w:type="gramStart"/>
      <w:r w:rsidRPr="00EB4995">
        <w:rPr>
          <w:lang w:val="en-US"/>
        </w:rPr>
        <w:t>how</w:t>
      </w:r>
      <w:proofErr w:type="gramEnd"/>
      <w:r w:rsidRPr="00EB4995">
        <w:rPr>
          <w:lang w:val="en-US"/>
        </w:rPr>
        <w:t xml:space="preserve"> future building heights and potential noise and emissions might affect residential areas and views</w:t>
      </w:r>
    </w:p>
    <w:p w14:paraId="7262161C" w14:textId="77777777" w:rsidR="00EB4995" w:rsidRPr="00EB4995" w:rsidRDefault="00EB4995" w:rsidP="001C5131">
      <w:pPr>
        <w:pStyle w:val="ListParagraph"/>
        <w:numPr>
          <w:ilvl w:val="1"/>
          <w:numId w:val="12"/>
        </w:numPr>
        <w:rPr>
          <w:lang w:val="en-US"/>
        </w:rPr>
      </w:pPr>
      <w:r w:rsidRPr="00EB4995">
        <w:rPr>
          <w:lang w:val="en-US"/>
        </w:rPr>
        <w:t>how traffic impacts on the surrounding road network would be managed and what infrastructure upgrades may be required</w:t>
      </w:r>
    </w:p>
    <w:p w14:paraId="5627674C" w14:textId="24C4C465" w:rsidR="00EB4995" w:rsidRDefault="00EB4995" w:rsidP="001C5131">
      <w:pPr>
        <w:pStyle w:val="ListParagraph"/>
        <w:numPr>
          <w:ilvl w:val="1"/>
          <w:numId w:val="12"/>
        </w:numPr>
        <w:rPr>
          <w:lang w:val="en-US"/>
        </w:rPr>
      </w:pPr>
      <w:proofErr w:type="gramStart"/>
      <w:r w:rsidRPr="00EB4995">
        <w:rPr>
          <w:lang w:val="en-US"/>
        </w:rPr>
        <w:t>how</w:t>
      </w:r>
      <w:proofErr w:type="gramEnd"/>
      <w:r w:rsidRPr="00EB4995">
        <w:rPr>
          <w:lang w:val="en-US"/>
        </w:rPr>
        <w:t xml:space="preserve"> tidal inundation and overland flow issues in surrounding areas would be managed.</w:t>
      </w:r>
    </w:p>
    <w:p w14:paraId="2BAF2E5C" w14:textId="488B3C6E" w:rsidR="00EB4995" w:rsidRDefault="00EB4995" w:rsidP="00EB4995">
      <w:pPr>
        <w:rPr>
          <w:lang w:val="en-US"/>
        </w:rPr>
      </w:pPr>
      <w:r w:rsidRPr="00EB4995">
        <w:rPr>
          <w:lang w:val="en-US"/>
        </w:rPr>
        <w:t xml:space="preserve">In response to the feedback received during public consultation, TMR revised the draft master plan to improve the balance between sustaining a working </w:t>
      </w:r>
      <w:proofErr w:type="spellStart"/>
      <w:r w:rsidRPr="00EB4995">
        <w:rPr>
          <w:lang w:val="en-US"/>
        </w:rPr>
        <w:t>harbour</w:t>
      </w:r>
      <w:proofErr w:type="spellEnd"/>
      <w:r w:rsidRPr="00EB4995">
        <w:rPr>
          <w:lang w:val="en-US"/>
        </w:rPr>
        <w:t xml:space="preserve"> and maritime operations, while enhancing the experience and access for all </w:t>
      </w:r>
      <w:proofErr w:type="spellStart"/>
      <w:r w:rsidRPr="00EB4995">
        <w:rPr>
          <w:lang w:val="en-US"/>
        </w:rPr>
        <w:t>harbour</w:t>
      </w:r>
      <w:proofErr w:type="spellEnd"/>
      <w:r w:rsidRPr="00EB4995">
        <w:rPr>
          <w:lang w:val="en-US"/>
        </w:rPr>
        <w:t xml:space="preserve"> users. Some of the key changes in response included:</w:t>
      </w:r>
    </w:p>
    <w:p w14:paraId="209A124B" w14:textId="61852573" w:rsidR="00EB4995" w:rsidRDefault="00EB4995" w:rsidP="001C5131">
      <w:pPr>
        <w:pStyle w:val="ListParagraph"/>
        <w:numPr>
          <w:ilvl w:val="0"/>
          <w:numId w:val="13"/>
        </w:numPr>
        <w:rPr>
          <w:lang w:val="en-US"/>
        </w:rPr>
      </w:pPr>
      <w:r w:rsidRPr="00EB4995">
        <w:rPr>
          <w:lang w:val="en-US"/>
        </w:rPr>
        <w:t>removal of the proposed new boat ramp and associated parking from the northern arm</w:t>
      </w:r>
    </w:p>
    <w:p w14:paraId="4BFA98C0" w14:textId="5A712AF2" w:rsidR="00EB4995" w:rsidRDefault="00EB4995" w:rsidP="001C5131">
      <w:pPr>
        <w:pStyle w:val="ListParagraph"/>
        <w:numPr>
          <w:ilvl w:val="0"/>
          <w:numId w:val="13"/>
        </w:numPr>
        <w:rPr>
          <w:lang w:val="en-US"/>
        </w:rPr>
      </w:pPr>
      <w:r w:rsidRPr="00EB4995">
        <w:rPr>
          <w:lang w:val="en-US"/>
        </w:rPr>
        <w:t xml:space="preserve">changes to the precinct locations and land uses within the </w:t>
      </w:r>
      <w:proofErr w:type="spellStart"/>
      <w:r w:rsidRPr="00EB4995">
        <w:rPr>
          <w:lang w:val="en-US"/>
        </w:rPr>
        <w:t>harbour</w:t>
      </w:r>
      <w:proofErr w:type="spellEnd"/>
      <w:r w:rsidRPr="00EB4995">
        <w:rPr>
          <w:lang w:val="en-US"/>
        </w:rPr>
        <w:t xml:space="preserve"> along the </w:t>
      </w:r>
      <w:proofErr w:type="spellStart"/>
      <w:r w:rsidRPr="00EB4995">
        <w:rPr>
          <w:lang w:val="en-US"/>
        </w:rPr>
        <w:t>harbour's</w:t>
      </w:r>
      <w:proofErr w:type="spellEnd"/>
      <w:r w:rsidRPr="00EB4995">
        <w:rPr>
          <w:lang w:val="en-US"/>
        </w:rPr>
        <w:t xml:space="preserve"> northern arm</w:t>
      </w:r>
    </w:p>
    <w:p w14:paraId="42897F00" w14:textId="0F6C105E" w:rsidR="00EB4995" w:rsidRDefault="00EB4995" w:rsidP="001C5131">
      <w:pPr>
        <w:pStyle w:val="ListParagraph"/>
        <w:numPr>
          <w:ilvl w:val="0"/>
          <w:numId w:val="13"/>
        </w:numPr>
        <w:rPr>
          <w:lang w:val="en-US"/>
        </w:rPr>
      </w:pPr>
      <w:r w:rsidRPr="00EB4995">
        <w:rPr>
          <w:lang w:val="en-US"/>
        </w:rPr>
        <w:t>inclusion of additional overflow car parking</w:t>
      </w:r>
    </w:p>
    <w:p w14:paraId="3FBC96ED" w14:textId="2F6396B0" w:rsidR="00EB4995" w:rsidRDefault="00EB4995" w:rsidP="001C5131">
      <w:pPr>
        <w:pStyle w:val="ListParagraph"/>
        <w:numPr>
          <w:ilvl w:val="0"/>
          <w:numId w:val="13"/>
        </w:numPr>
        <w:rPr>
          <w:lang w:val="en-US"/>
        </w:rPr>
      </w:pPr>
      <w:r w:rsidRPr="00EB4995">
        <w:rPr>
          <w:lang w:val="en-US"/>
        </w:rPr>
        <w:lastRenderedPageBreak/>
        <w:t>investigation of a new road connection to the northern arm</w:t>
      </w:r>
    </w:p>
    <w:p w14:paraId="1A98A93F" w14:textId="47CE2B3F" w:rsidR="00EB4995" w:rsidRDefault="00EB4995" w:rsidP="001C5131">
      <w:pPr>
        <w:pStyle w:val="ListParagraph"/>
        <w:numPr>
          <w:ilvl w:val="0"/>
          <w:numId w:val="13"/>
        </w:numPr>
        <w:rPr>
          <w:lang w:val="en-US"/>
        </w:rPr>
      </w:pPr>
      <w:r w:rsidRPr="00EB4995">
        <w:rPr>
          <w:lang w:val="en-US"/>
        </w:rPr>
        <w:t xml:space="preserve">approximately 26% of the land-side </w:t>
      </w:r>
      <w:proofErr w:type="spellStart"/>
      <w:r w:rsidRPr="00EB4995">
        <w:rPr>
          <w:lang w:val="en-US"/>
        </w:rPr>
        <w:t>harbour</w:t>
      </w:r>
      <w:proofErr w:type="spellEnd"/>
      <w:r w:rsidRPr="00EB4995">
        <w:rPr>
          <w:lang w:val="en-US"/>
        </w:rPr>
        <w:t xml:space="preserve"> now dedicated open space for public access with a 35% increase in pathway connections improving pedestrian connectivity</w:t>
      </w:r>
    </w:p>
    <w:p w14:paraId="4B5DE9E0" w14:textId="7F80F9C6" w:rsidR="00EB4995" w:rsidRDefault="00EB4995" w:rsidP="001C5131">
      <w:pPr>
        <w:pStyle w:val="ListParagraph"/>
        <w:numPr>
          <w:ilvl w:val="0"/>
          <w:numId w:val="13"/>
        </w:numPr>
        <w:rPr>
          <w:lang w:val="en-US"/>
        </w:rPr>
      </w:pPr>
      <w:r w:rsidRPr="00EB4995">
        <w:rPr>
          <w:lang w:val="en-US"/>
        </w:rPr>
        <w:t>retention of the trawlers in their current location.</w:t>
      </w:r>
    </w:p>
    <w:p w14:paraId="11FB1718" w14:textId="336DE1BD" w:rsidR="00EB4995" w:rsidRDefault="001C5131" w:rsidP="00EB4995">
      <w:pPr>
        <w:rPr>
          <w:lang w:val="en-US"/>
        </w:rPr>
      </w:pPr>
      <w:r>
        <w:rPr>
          <w:noProof/>
        </w:rPr>
        <w:drawing>
          <wp:inline distT="0" distB="0" distL="0" distR="0" wp14:anchorId="2F9A4EDA" wp14:editId="1A791D83">
            <wp:extent cx="4724400" cy="5810250"/>
            <wp:effectExtent l="0" t="0" r="0" b="0"/>
            <wp:docPr id="10" name="Picture 10" descr="Image of public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public consultation."/>
                    <pic:cNvPicPr/>
                  </pic:nvPicPr>
                  <pic:blipFill>
                    <a:blip r:embed="rId19"/>
                    <a:stretch>
                      <a:fillRect/>
                    </a:stretch>
                  </pic:blipFill>
                  <pic:spPr>
                    <a:xfrm>
                      <a:off x="0" y="0"/>
                      <a:ext cx="4724400" cy="5810250"/>
                    </a:xfrm>
                    <a:prstGeom prst="rect">
                      <a:avLst/>
                    </a:prstGeom>
                  </pic:spPr>
                </pic:pic>
              </a:graphicData>
            </a:graphic>
          </wp:inline>
        </w:drawing>
      </w:r>
    </w:p>
    <w:p w14:paraId="1979DD83" w14:textId="7333B9DC" w:rsidR="001C5131" w:rsidRDefault="001C5131">
      <w:pPr>
        <w:spacing w:before="0" w:after="160" w:line="259" w:lineRule="auto"/>
        <w:rPr>
          <w:lang w:val="en-US"/>
        </w:rPr>
      </w:pPr>
      <w:r>
        <w:rPr>
          <w:lang w:val="en-US"/>
        </w:rPr>
        <w:br w:type="page"/>
      </w:r>
    </w:p>
    <w:p w14:paraId="226E33DF" w14:textId="3932E127" w:rsidR="001C5131" w:rsidRDefault="001C5131" w:rsidP="00B8277B">
      <w:pPr>
        <w:pStyle w:val="Heading2"/>
        <w:rPr>
          <w:lang w:val="en-US"/>
        </w:rPr>
      </w:pPr>
      <w:bookmarkStart w:id="7" w:name="_Toc178245820"/>
      <w:r>
        <w:rPr>
          <w:lang w:val="en-US"/>
        </w:rPr>
        <w:lastRenderedPageBreak/>
        <w:t xml:space="preserve">Phase 3 </w:t>
      </w:r>
      <w:r w:rsidR="00140C16" w:rsidRPr="004865BF">
        <w:rPr>
          <w:lang w:val="en-US"/>
        </w:rPr>
        <w:t>—</w:t>
      </w:r>
      <w:r w:rsidR="00140C16">
        <w:rPr>
          <w:lang w:val="en-US"/>
        </w:rPr>
        <w:t xml:space="preserve"> </w:t>
      </w:r>
      <w:r>
        <w:rPr>
          <w:lang w:val="en-US"/>
        </w:rPr>
        <w:t>Additional community and stakeholder feedback summary</w:t>
      </w:r>
      <w:bookmarkEnd w:id="7"/>
      <w:r>
        <w:rPr>
          <w:lang w:val="en-US"/>
        </w:rPr>
        <w:t xml:space="preserve"> </w:t>
      </w:r>
    </w:p>
    <w:p w14:paraId="1ABD1CD8" w14:textId="03D75F6F" w:rsidR="001C5131" w:rsidRDefault="001C5131" w:rsidP="001C5131">
      <w:pPr>
        <w:rPr>
          <w:lang w:val="en-US"/>
        </w:rPr>
      </w:pPr>
      <w:r w:rsidRPr="001C5131">
        <w:rPr>
          <w:lang w:val="en-US"/>
        </w:rPr>
        <w:t>Responding to the findings of the public consultation process, TMR published a revised master plan on 7 June 2024. Stakeholders and the community were invited to share their feedback on the revised master plan between 10 June to 24 June 2024. In support of the revised master plan, TMR also attended a community forum held at the Redcliffe Leagues Club on 8 June 2024, which had over 130 attendees including representatives from MBCC, industry and the local community.</w:t>
      </w:r>
    </w:p>
    <w:p w14:paraId="7874DB92" w14:textId="69492349" w:rsidR="001C5131" w:rsidRDefault="001C5131" w:rsidP="001C5131">
      <w:pPr>
        <w:rPr>
          <w:lang w:val="en-US"/>
        </w:rPr>
      </w:pPr>
      <w:r w:rsidRPr="001C5131">
        <w:rPr>
          <w:lang w:val="en-US"/>
        </w:rPr>
        <w:t>Following community and stakeholder feedback, and including additional feedback received from state agencies and MBCC, TMR made changes to the master plan including:</w:t>
      </w:r>
    </w:p>
    <w:p w14:paraId="35DB90F2" w14:textId="4248ED11" w:rsidR="001C5131" w:rsidRDefault="001C5131" w:rsidP="001C5131">
      <w:pPr>
        <w:pStyle w:val="ListParagraph"/>
        <w:numPr>
          <w:ilvl w:val="0"/>
          <w:numId w:val="14"/>
        </w:numPr>
        <w:rPr>
          <w:lang w:val="en-US"/>
        </w:rPr>
      </w:pPr>
      <w:r w:rsidRPr="001C5131">
        <w:rPr>
          <w:lang w:val="en-US"/>
        </w:rPr>
        <w:t xml:space="preserve">strengthened commitment to no short-term accommodation or residential uses on TMR controlled land within the </w:t>
      </w:r>
      <w:proofErr w:type="spellStart"/>
      <w:r w:rsidRPr="001C5131">
        <w:rPr>
          <w:lang w:val="en-US"/>
        </w:rPr>
        <w:t>harbour</w:t>
      </w:r>
      <w:proofErr w:type="spellEnd"/>
    </w:p>
    <w:p w14:paraId="02BB7D38" w14:textId="4116FC94" w:rsidR="001C5131" w:rsidRDefault="001C5131" w:rsidP="001C5131">
      <w:pPr>
        <w:pStyle w:val="ListParagraph"/>
        <w:numPr>
          <w:ilvl w:val="0"/>
          <w:numId w:val="14"/>
        </w:numPr>
        <w:rPr>
          <w:lang w:val="en-US"/>
        </w:rPr>
      </w:pPr>
      <w:r w:rsidRPr="001C5131">
        <w:rPr>
          <w:lang w:val="en-US"/>
        </w:rPr>
        <w:t>commitment to seek reduction in heights on the northern arm as part of any future amendments to the MBCC planning scheme</w:t>
      </w:r>
    </w:p>
    <w:p w14:paraId="29E493E8" w14:textId="78B6A142" w:rsidR="001C5131" w:rsidRDefault="001C5131" w:rsidP="001C5131">
      <w:pPr>
        <w:pStyle w:val="ListParagraph"/>
        <w:numPr>
          <w:ilvl w:val="0"/>
          <w:numId w:val="14"/>
        </w:numPr>
        <w:rPr>
          <w:lang w:val="en-US"/>
        </w:rPr>
      </w:pPr>
      <w:r w:rsidRPr="001C5131">
        <w:rPr>
          <w:lang w:val="en-US"/>
        </w:rPr>
        <w:t>clarification that the potential breakwater area and temporary spoil transfer pocket are subject to further detailed investigation and environmental approvals</w:t>
      </w:r>
    </w:p>
    <w:p w14:paraId="11555A70" w14:textId="21131B26" w:rsidR="001C5131" w:rsidRDefault="001C5131" w:rsidP="001C5131">
      <w:pPr>
        <w:pStyle w:val="ListParagraph"/>
        <w:numPr>
          <w:ilvl w:val="0"/>
          <w:numId w:val="14"/>
        </w:numPr>
        <w:rPr>
          <w:lang w:val="en-US"/>
        </w:rPr>
      </w:pPr>
      <w:r w:rsidRPr="001C5131">
        <w:rPr>
          <w:lang w:val="en-US"/>
        </w:rPr>
        <w:t>ongoing commitment to stakeholder and community engagement on the implementation of the master plan</w:t>
      </w:r>
    </w:p>
    <w:p w14:paraId="750552B3" w14:textId="4461E4D9" w:rsidR="001C5131" w:rsidRDefault="001C5131" w:rsidP="001C5131">
      <w:pPr>
        <w:pStyle w:val="ListParagraph"/>
        <w:numPr>
          <w:ilvl w:val="0"/>
          <w:numId w:val="14"/>
        </w:numPr>
        <w:rPr>
          <w:lang w:val="en-US"/>
        </w:rPr>
      </w:pPr>
      <w:r w:rsidRPr="001C5131">
        <w:rPr>
          <w:lang w:val="en-US"/>
        </w:rPr>
        <w:t xml:space="preserve">working with MBCC on management of </w:t>
      </w:r>
      <w:proofErr w:type="spellStart"/>
      <w:r w:rsidRPr="001C5131">
        <w:rPr>
          <w:lang w:val="en-US"/>
        </w:rPr>
        <w:t>localised</w:t>
      </w:r>
      <w:proofErr w:type="spellEnd"/>
      <w:r w:rsidRPr="001C5131">
        <w:rPr>
          <w:lang w:val="en-US"/>
        </w:rPr>
        <w:t xml:space="preserve"> traffic and drainage issues as part of any future development.</w:t>
      </w:r>
    </w:p>
    <w:p w14:paraId="7A953CDC" w14:textId="36EA5F1B" w:rsidR="00B85784" w:rsidRDefault="00B85784">
      <w:pPr>
        <w:spacing w:before="0" w:after="160" w:line="259" w:lineRule="auto"/>
        <w:rPr>
          <w:lang w:val="en-US"/>
        </w:rPr>
      </w:pPr>
      <w:r>
        <w:rPr>
          <w:lang w:val="en-US"/>
        </w:rPr>
        <w:br w:type="page"/>
      </w:r>
    </w:p>
    <w:p w14:paraId="584F522B" w14:textId="7F106618" w:rsidR="001C5131" w:rsidRDefault="00B85784" w:rsidP="00B85784">
      <w:pPr>
        <w:pStyle w:val="Heading1"/>
        <w:rPr>
          <w:lang w:val="en-US"/>
        </w:rPr>
      </w:pPr>
      <w:bookmarkStart w:id="8" w:name="_Toc178245821"/>
      <w:r>
        <w:rPr>
          <w:lang w:val="en-US"/>
        </w:rPr>
        <w:lastRenderedPageBreak/>
        <w:t xml:space="preserve">Master plan vision, </w:t>
      </w:r>
      <w:proofErr w:type="gramStart"/>
      <w:r>
        <w:rPr>
          <w:lang w:val="en-US"/>
        </w:rPr>
        <w:t>strategies</w:t>
      </w:r>
      <w:proofErr w:type="gramEnd"/>
      <w:r>
        <w:rPr>
          <w:lang w:val="en-US"/>
        </w:rPr>
        <w:t xml:space="preserve"> and structure plan</w:t>
      </w:r>
      <w:bookmarkEnd w:id="8"/>
      <w:r>
        <w:rPr>
          <w:lang w:val="en-US"/>
        </w:rPr>
        <w:t xml:space="preserve"> </w:t>
      </w:r>
    </w:p>
    <w:p w14:paraId="1301A7ED" w14:textId="6DC7416E" w:rsidR="00EB4BC0" w:rsidRDefault="00EB4BC0" w:rsidP="00026CD9">
      <w:pPr>
        <w:pStyle w:val="Heading4"/>
      </w:pPr>
      <w:r>
        <w:t xml:space="preserve">Scarborough Boat Harbour vision </w:t>
      </w:r>
    </w:p>
    <w:p w14:paraId="10260456" w14:textId="70F71047" w:rsidR="00EB4BC0" w:rsidRPr="00EB4BC0" w:rsidRDefault="00EB4BC0" w:rsidP="00EB4BC0">
      <w:pPr>
        <w:rPr>
          <w:lang w:val="en-US"/>
        </w:rPr>
      </w:pPr>
      <w:r w:rsidRPr="00EB4BC0">
        <w:rPr>
          <w:lang w:val="en-US"/>
        </w:rPr>
        <w:t>Support maritime industry growth, stimulate tourism and recreation, sustain the natural environment, and ongoing stakeholder and community engagement.</w:t>
      </w:r>
    </w:p>
    <w:p w14:paraId="3329B47C" w14:textId="38403A19" w:rsidR="00B85784" w:rsidRDefault="00EB4BC0" w:rsidP="00026CD9">
      <w:pPr>
        <w:pStyle w:val="Heading4"/>
      </w:pPr>
      <w:r>
        <w:t>Master plan strategies</w:t>
      </w:r>
    </w:p>
    <w:p w14:paraId="7B6C9454" w14:textId="2417F80E" w:rsidR="00EB4BC0" w:rsidRDefault="00EB4BC0" w:rsidP="00EB4BC0">
      <w:pPr>
        <w:rPr>
          <w:lang w:val="en-US"/>
        </w:rPr>
      </w:pPr>
      <w:r w:rsidRPr="00EB4BC0">
        <w:rPr>
          <w:lang w:val="en-US"/>
        </w:rPr>
        <w:t xml:space="preserve">This master plan and the following supporting strategies form a strategic decision-making tool offering greater certainty to government, investors, tenants and the community about the </w:t>
      </w:r>
      <w:proofErr w:type="spellStart"/>
      <w:r w:rsidRPr="00EB4BC0">
        <w:rPr>
          <w:lang w:val="en-US"/>
        </w:rPr>
        <w:t>harbour’s</w:t>
      </w:r>
      <w:proofErr w:type="spellEnd"/>
      <w:r w:rsidRPr="00EB4BC0">
        <w:rPr>
          <w:lang w:val="en-US"/>
        </w:rPr>
        <w:t xml:space="preserve"> future form and activity.</w:t>
      </w:r>
    </w:p>
    <w:p w14:paraId="6240B211" w14:textId="77777777" w:rsidR="00EB4BC0" w:rsidRPr="00EB4BC0" w:rsidRDefault="00EB4BC0" w:rsidP="00B8277B">
      <w:pPr>
        <w:pStyle w:val="Heading4"/>
      </w:pPr>
      <w:r w:rsidRPr="00EB4BC0">
        <w:t xml:space="preserve">Strategic positioning and regional profile </w:t>
      </w:r>
    </w:p>
    <w:p w14:paraId="46940994" w14:textId="6ECE5D52" w:rsidR="00EB4BC0" w:rsidRDefault="00EB4BC0" w:rsidP="00EB4BC0">
      <w:pPr>
        <w:rPr>
          <w:lang w:val="en-US"/>
        </w:rPr>
      </w:pPr>
      <w:r w:rsidRPr="00EB4BC0">
        <w:rPr>
          <w:lang w:val="en-US"/>
        </w:rPr>
        <w:t xml:space="preserve">Position Scarborough Boat </w:t>
      </w:r>
      <w:proofErr w:type="spellStart"/>
      <w:r w:rsidRPr="00EB4BC0">
        <w:rPr>
          <w:lang w:val="en-US"/>
        </w:rPr>
        <w:t>Harbour</w:t>
      </w:r>
      <w:proofErr w:type="spellEnd"/>
      <w:r w:rsidRPr="00EB4BC0">
        <w:rPr>
          <w:lang w:val="en-US"/>
        </w:rPr>
        <w:t xml:space="preserve"> as a regionally significant maritime, </w:t>
      </w:r>
      <w:proofErr w:type="gramStart"/>
      <w:r w:rsidRPr="00EB4BC0">
        <w:rPr>
          <w:lang w:val="en-US"/>
        </w:rPr>
        <w:t>commercial</w:t>
      </w:r>
      <w:proofErr w:type="gramEnd"/>
      <w:r w:rsidRPr="00EB4BC0">
        <w:rPr>
          <w:lang w:val="en-US"/>
        </w:rPr>
        <w:t xml:space="preserve"> and recreational destination and a gateway to Moreton Bay.</w:t>
      </w:r>
    </w:p>
    <w:p w14:paraId="5470BBB6" w14:textId="7A778D16" w:rsidR="00EB4BC0" w:rsidRPr="00EB4BC0" w:rsidRDefault="00EB4BC0" w:rsidP="00B8277B">
      <w:pPr>
        <w:pStyle w:val="Heading4"/>
      </w:pPr>
      <w:proofErr w:type="spellStart"/>
      <w:r w:rsidRPr="00EB4BC0">
        <w:t>Harbour</w:t>
      </w:r>
      <w:proofErr w:type="spellEnd"/>
      <w:r w:rsidRPr="00EB4BC0">
        <w:t xml:space="preserve"> function and operation</w:t>
      </w:r>
    </w:p>
    <w:p w14:paraId="7DDF0BDF" w14:textId="576C6D5E" w:rsidR="00EB4BC0" w:rsidRDefault="00EB4BC0" w:rsidP="00EB4BC0">
      <w:pPr>
        <w:rPr>
          <w:lang w:val="en-US"/>
        </w:rPr>
      </w:pPr>
      <w:r w:rsidRPr="00EB4BC0">
        <w:rPr>
          <w:lang w:val="en-US"/>
        </w:rPr>
        <w:t xml:space="preserve">Develop a regionally significant </w:t>
      </w:r>
      <w:proofErr w:type="spellStart"/>
      <w:r w:rsidRPr="00EB4BC0">
        <w:rPr>
          <w:lang w:val="en-US"/>
        </w:rPr>
        <w:t>harbour</w:t>
      </w:r>
      <w:proofErr w:type="spellEnd"/>
      <w:r w:rsidRPr="00EB4BC0">
        <w:rPr>
          <w:lang w:val="en-US"/>
        </w:rPr>
        <w:t xml:space="preserve"> that </w:t>
      </w:r>
      <w:proofErr w:type="spellStart"/>
      <w:r w:rsidRPr="00EB4BC0">
        <w:rPr>
          <w:lang w:val="en-US"/>
        </w:rPr>
        <w:t>prioritises</w:t>
      </w:r>
      <w:proofErr w:type="spellEnd"/>
      <w:r w:rsidRPr="00EB4BC0">
        <w:rPr>
          <w:lang w:val="en-US"/>
        </w:rPr>
        <w:t xml:space="preserve"> the long-term health of Queensland's maritime industry, protects and enhances its role to provide all-tide deepwater sheltered access to Moreton Bay and allows for the sustainable growth of a broad range of maritime-related commercial, club, tourism, </w:t>
      </w:r>
      <w:proofErr w:type="gramStart"/>
      <w:r w:rsidRPr="00EB4BC0">
        <w:rPr>
          <w:lang w:val="en-US"/>
        </w:rPr>
        <w:t>recreation</w:t>
      </w:r>
      <w:proofErr w:type="gramEnd"/>
      <w:r w:rsidRPr="00EB4BC0">
        <w:rPr>
          <w:lang w:val="en-US"/>
        </w:rPr>
        <w:t xml:space="preserve"> and community activities.</w:t>
      </w:r>
    </w:p>
    <w:p w14:paraId="7B6C5F05" w14:textId="77777777" w:rsidR="00EB4BC0" w:rsidRPr="00EB4BC0" w:rsidRDefault="00EB4BC0" w:rsidP="00B8277B">
      <w:pPr>
        <w:pStyle w:val="Heading4"/>
      </w:pPr>
      <w:r w:rsidRPr="00EB4BC0">
        <w:t xml:space="preserve">Environmental sustainability </w:t>
      </w:r>
    </w:p>
    <w:p w14:paraId="75AC8A09" w14:textId="649FCE5A" w:rsidR="00EB4BC0" w:rsidRDefault="00EB4BC0" w:rsidP="00EB4BC0">
      <w:pPr>
        <w:rPr>
          <w:lang w:val="en-US"/>
        </w:rPr>
      </w:pPr>
      <w:proofErr w:type="spellStart"/>
      <w:r w:rsidRPr="00EB4BC0">
        <w:rPr>
          <w:lang w:val="en-US"/>
        </w:rPr>
        <w:t>Recognise</w:t>
      </w:r>
      <w:proofErr w:type="spellEnd"/>
      <w:r w:rsidRPr="00EB4BC0">
        <w:rPr>
          <w:lang w:val="en-US"/>
        </w:rPr>
        <w:t xml:space="preserve"> and respond to the significant ecological values of the Moreton Bay Marine Park and the Redcliffe Peninsula through a balanced approach to the sustainable growth of Queensland’s maritime industry and environmental sustainability.</w:t>
      </w:r>
    </w:p>
    <w:p w14:paraId="2119F7A4" w14:textId="7368932B" w:rsidR="00EB4BC0" w:rsidRPr="00EB4BC0" w:rsidRDefault="00EB4BC0" w:rsidP="00B8277B">
      <w:pPr>
        <w:pStyle w:val="Heading4"/>
      </w:pPr>
      <w:r w:rsidRPr="00EB4BC0">
        <w:lastRenderedPageBreak/>
        <w:t>Connecting to Scarborough</w:t>
      </w:r>
    </w:p>
    <w:p w14:paraId="61BC4CC0" w14:textId="5BB0ED9E" w:rsidR="00EB4BC0" w:rsidRDefault="00EB4BC0" w:rsidP="00EB4BC0">
      <w:pPr>
        <w:rPr>
          <w:lang w:val="en-US"/>
        </w:rPr>
      </w:pPr>
      <w:r w:rsidRPr="00EB4BC0">
        <w:rPr>
          <w:lang w:val="en-US"/>
        </w:rPr>
        <w:t xml:space="preserve">Plan for </w:t>
      </w:r>
      <w:proofErr w:type="spellStart"/>
      <w:r w:rsidRPr="00EB4BC0">
        <w:rPr>
          <w:lang w:val="en-US"/>
        </w:rPr>
        <w:t>harbour</w:t>
      </w:r>
      <w:proofErr w:type="spellEnd"/>
      <w:r w:rsidRPr="00EB4BC0">
        <w:rPr>
          <w:lang w:val="en-US"/>
        </w:rPr>
        <w:t xml:space="preserve"> evolution in a manner that respects the residential setting, promotes safe and efficient movement networks, and enhances the wider Scarborough waterfront experience for </w:t>
      </w:r>
      <w:proofErr w:type="spellStart"/>
      <w:r w:rsidRPr="00EB4BC0">
        <w:rPr>
          <w:lang w:val="en-US"/>
        </w:rPr>
        <w:t>harbour</w:t>
      </w:r>
      <w:proofErr w:type="spellEnd"/>
      <w:r w:rsidRPr="00EB4BC0">
        <w:rPr>
          <w:lang w:val="en-US"/>
        </w:rPr>
        <w:t xml:space="preserve"> users, </w:t>
      </w:r>
      <w:proofErr w:type="gramStart"/>
      <w:r w:rsidRPr="00EB4BC0">
        <w:rPr>
          <w:lang w:val="en-US"/>
        </w:rPr>
        <w:t>local residents</w:t>
      </w:r>
      <w:proofErr w:type="gramEnd"/>
      <w:r w:rsidRPr="00EB4BC0">
        <w:rPr>
          <w:lang w:val="en-US"/>
        </w:rPr>
        <w:t xml:space="preserve"> and visitors.</w:t>
      </w:r>
    </w:p>
    <w:p w14:paraId="5621919D" w14:textId="6F1B979E" w:rsidR="00200026" w:rsidRDefault="00200026" w:rsidP="00200026">
      <w:pPr>
        <w:pStyle w:val="Heading4"/>
      </w:pPr>
      <w:r w:rsidRPr="00200026">
        <w:t>Place character</w:t>
      </w:r>
      <w:r>
        <w:t xml:space="preserve"> </w:t>
      </w:r>
      <w:r w:rsidRPr="00200026">
        <w:t>and activation</w:t>
      </w:r>
    </w:p>
    <w:p w14:paraId="2BE08DE3" w14:textId="6D35F808" w:rsidR="00200026" w:rsidRDefault="00200026" w:rsidP="00200026">
      <w:pPr>
        <w:rPr>
          <w:lang w:val="en-US"/>
        </w:rPr>
      </w:pPr>
      <w:r w:rsidRPr="00200026">
        <w:rPr>
          <w:lang w:val="en-US"/>
        </w:rPr>
        <w:t xml:space="preserve">Enhance the </w:t>
      </w:r>
      <w:proofErr w:type="spellStart"/>
      <w:r w:rsidRPr="00200026">
        <w:rPr>
          <w:lang w:val="en-US"/>
        </w:rPr>
        <w:t>harbour’s</w:t>
      </w:r>
      <w:proofErr w:type="spellEnd"/>
      <w:r>
        <w:rPr>
          <w:lang w:val="en-US"/>
        </w:rPr>
        <w:t xml:space="preserve"> </w:t>
      </w:r>
      <w:r w:rsidRPr="00200026">
        <w:rPr>
          <w:lang w:val="en-US"/>
        </w:rPr>
        <w:t>place quality and the</w:t>
      </w:r>
      <w:r>
        <w:rPr>
          <w:lang w:val="en-US"/>
        </w:rPr>
        <w:t xml:space="preserve"> </w:t>
      </w:r>
      <w:r w:rsidRPr="00200026">
        <w:rPr>
          <w:lang w:val="en-US"/>
        </w:rPr>
        <w:t>visitor experience</w:t>
      </w:r>
      <w:r>
        <w:rPr>
          <w:lang w:val="en-US"/>
        </w:rPr>
        <w:t xml:space="preserve"> </w:t>
      </w:r>
      <w:r w:rsidRPr="00200026">
        <w:rPr>
          <w:lang w:val="en-US"/>
        </w:rPr>
        <w:t>through improved</w:t>
      </w:r>
      <w:r>
        <w:rPr>
          <w:lang w:val="en-US"/>
        </w:rPr>
        <w:t xml:space="preserve"> </w:t>
      </w:r>
      <w:r w:rsidRPr="00200026">
        <w:rPr>
          <w:lang w:val="en-US"/>
        </w:rPr>
        <w:t>public realm design</w:t>
      </w:r>
      <w:r>
        <w:rPr>
          <w:lang w:val="en-US"/>
        </w:rPr>
        <w:t xml:space="preserve"> </w:t>
      </w:r>
      <w:r w:rsidRPr="00200026">
        <w:rPr>
          <w:lang w:val="en-US"/>
        </w:rPr>
        <w:t>and open space, better</w:t>
      </w:r>
      <w:r>
        <w:rPr>
          <w:lang w:val="en-US"/>
        </w:rPr>
        <w:t xml:space="preserve"> </w:t>
      </w:r>
      <w:r w:rsidRPr="00200026">
        <w:rPr>
          <w:lang w:val="en-US"/>
        </w:rPr>
        <w:t>public access and</w:t>
      </w:r>
      <w:r>
        <w:rPr>
          <w:lang w:val="en-US"/>
        </w:rPr>
        <w:t xml:space="preserve"> </w:t>
      </w:r>
      <w:r w:rsidRPr="00200026">
        <w:rPr>
          <w:lang w:val="en-US"/>
        </w:rPr>
        <w:t>diversifying maritime</w:t>
      </w:r>
      <w:r>
        <w:rPr>
          <w:lang w:val="en-US"/>
        </w:rPr>
        <w:t xml:space="preserve"> </w:t>
      </w:r>
      <w:r w:rsidRPr="00200026">
        <w:rPr>
          <w:lang w:val="en-US"/>
        </w:rPr>
        <w:t>related recreation</w:t>
      </w:r>
      <w:r>
        <w:rPr>
          <w:lang w:val="en-US"/>
        </w:rPr>
        <w:t xml:space="preserve"> </w:t>
      </w:r>
      <w:r w:rsidRPr="00200026">
        <w:rPr>
          <w:lang w:val="en-US"/>
        </w:rPr>
        <w:t>and entertainment</w:t>
      </w:r>
      <w:r>
        <w:rPr>
          <w:lang w:val="en-US"/>
        </w:rPr>
        <w:t xml:space="preserve"> </w:t>
      </w:r>
      <w:r w:rsidRPr="00200026">
        <w:rPr>
          <w:lang w:val="en-US"/>
        </w:rPr>
        <w:t>opportunities.</w:t>
      </w:r>
    </w:p>
    <w:p w14:paraId="2D98BBBD" w14:textId="59351806" w:rsidR="00EB4BC0" w:rsidRDefault="00EB4BC0" w:rsidP="00EB4BC0">
      <w:pPr>
        <w:rPr>
          <w:lang w:val="en-US"/>
        </w:rPr>
      </w:pPr>
      <w:r>
        <w:rPr>
          <w:noProof/>
        </w:rPr>
        <w:drawing>
          <wp:inline distT="0" distB="0" distL="0" distR="0" wp14:anchorId="1E44CCCF" wp14:editId="02B0F655">
            <wp:extent cx="5760720" cy="4065270"/>
            <wp:effectExtent l="0" t="0" r="0" b="0"/>
            <wp:docPr id="14" name="Picture 14" descr="Diagram of the Scarborough Boat Harbour Master Pla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of the Scarborough Boat Harbour Master Plan 2024."/>
                    <pic:cNvPicPr/>
                  </pic:nvPicPr>
                  <pic:blipFill>
                    <a:blip r:embed="rId20"/>
                    <a:stretch>
                      <a:fillRect/>
                    </a:stretch>
                  </pic:blipFill>
                  <pic:spPr>
                    <a:xfrm>
                      <a:off x="0" y="0"/>
                      <a:ext cx="5760720" cy="4065270"/>
                    </a:xfrm>
                    <a:prstGeom prst="rect">
                      <a:avLst/>
                    </a:prstGeom>
                  </pic:spPr>
                </pic:pic>
              </a:graphicData>
            </a:graphic>
          </wp:inline>
        </w:drawing>
      </w:r>
    </w:p>
    <w:p w14:paraId="64E77518" w14:textId="53A5B4A6" w:rsidR="00EB4BC0" w:rsidRDefault="00EB4BC0" w:rsidP="00EB4BC0">
      <w:pPr>
        <w:rPr>
          <w:lang w:val="en-US"/>
        </w:rPr>
      </w:pPr>
      <w:r>
        <w:rPr>
          <w:lang w:val="en-US"/>
        </w:rPr>
        <w:t xml:space="preserve">Legend </w:t>
      </w:r>
    </w:p>
    <w:p w14:paraId="3272F47E" w14:textId="77777777" w:rsidR="00EB4BC0" w:rsidRPr="00EB4BC0" w:rsidRDefault="00EB4BC0" w:rsidP="00EB4BC0">
      <w:pPr>
        <w:pStyle w:val="ListParagraph"/>
        <w:numPr>
          <w:ilvl w:val="0"/>
          <w:numId w:val="15"/>
        </w:numPr>
        <w:rPr>
          <w:lang w:val="en-US"/>
        </w:rPr>
      </w:pPr>
      <w:proofErr w:type="spellStart"/>
      <w:r w:rsidRPr="00EB4BC0">
        <w:rPr>
          <w:lang w:val="en-US"/>
        </w:rPr>
        <w:t>Harbour</w:t>
      </w:r>
      <w:proofErr w:type="spellEnd"/>
      <w:r w:rsidRPr="00EB4BC0">
        <w:rPr>
          <w:lang w:val="en-US"/>
        </w:rPr>
        <w:t xml:space="preserve"> boundary</w:t>
      </w:r>
    </w:p>
    <w:p w14:paraId="7F1A4B27" w14:textId="77777777" w:rsidR="00EB4BC0" w:rsidRPr="00EB4BC0" w:rsidRDefault="00EB4BC0" w:rsidP="00EB4BC0">
      <w:pPr>
        <w:pStyle w:val="ListParagraph"/>
        <w:numPr>
          <w:ilvl w:val="0"/>
          <w:numId w:val="15"/>
        </w:numPr>
        <w:rPr>
          <w:lang w:val="en-US"/>
        </w:rPr>
      </w:pPr>
      <w:r w:rsidRPr="00EB4BC0">
        <w:rPr>
          <w:lang w:val="en-US"/>
        </w:rPr>
        <w:t xml:space="preserve">Precinct 1A, 1B and 7: Public boat ramp, </w:t>
      </w:r>
    </w:p>
    <w:p w14:paraId="2EC21F04" w14:textId="77777777" w:rsidR="00EB4BC0" w:rsidRPr="00EB4BC0" w:rsidRDefault="00EB4BC0" w:rsidP="00EB4BC0">
      <w:pPr>
        <w:pStyle w:val="ListParagraph"/>
        <w:numPr>
          <w:ilvl w:val="0"/>
          <w:numId w:val="15"/>
        </w:numPr>
        <w:rPr>
          <w:lang w:val="en-US"/>
        </w:rPr>
      </w:pPr>
      <w:r w:rsidRPr="00EB4BC0">
        <w:rPr>
          <w:lang w:val="en-US"/>
        </w:rPr>
        <w:t>car park and overflow parking</w:t>
      </w:r>
    </w:p>
    <w:p w14:paraId="682C9C11" w14:textId="77777777" w:rsidR="00EB4BC0" w:rsidRPr="00EB4BC0" w:rsidRDefault="00EB4BC0" w:rsidP="00EB4BC0">
      <w:pPr>
        <w:pStyle w:val="ListParagraph"/>
        <w:numPr>
          <w:ilvl w:val="0"/>
          <w:numId w:val="15"/>
        </w:numPr>
        <w:rPr>
          <w:lang w:val="en-US"/>
        </w:rPr>
      </w:pPr>
      <w:r w:rsidRPr="00EB4BC0">
        <w:rPr>
          <w:lang w:val="en-US"/>
        </w:rPr>
        <w:t>Precinct 2A and 2B: Commercial marine activities</w:t>
      </w:r>
    </w:p>
    <w:p w14:paraId="126C1A2F" w14:textId="77777777" w:rsidR="00EB4BC0" w:rsidRPr="00EB4BC0" w:rsidRDefault="00EB4BC0" w:rsidP="00EB4BC0">
      <w:pPr>
        <w:pStyle w:val="ListParagraph"/>
        <w:numPr>
          <w:ilvl w:val="0"/>
          <w:numId w:val="15"/>
        </w:numPr>
        <w:rPr>
          <w:lang w:val="en-US"/>
        </w:rPr>
      </w:pPr>
      <w:r w:rsidRPr="00EB4BC0">
        <w:rPr>
          <w:lang w:val="en-US"/>
        </w:rPr>
        <w:t>Precinct 3: Commercial marine activities - low impact</w:t>
      </w:r>
    </w:p>
    <w:p w14:paraId="58354707" w14:textId="77777777" w:rsidR="00EB4BC0" w:rsidRPr="00EB4BC0" w:rsidRDefault="00EB4BC0" w:rsidP="00EB4BC0">
      <w:pPr>
        <w:pStyle w:val="ListParagraph"/>
        <w:numPr>
          <w:ilvl w:val="0"/>
          <w:numId w:val="15"/>
        </w:numPr>
        <w:rPr>
          <w:lang w:val="en-US"/>
        </w:rPr>
      </w:pPr>
      <w:r w:rsidRPr="00EB4BC0">
        <w:rPr>
          <w:lang w:val="en-US"/>
        </w:rPr>
        <w:t>Precinct 4A, 4B and 4</w:t>
      </w:r>
      <w:proofErr w:type="gramStart"/>
      <w:r w:rsidRPr="00EB4BC0">
        <w:rPr>
          <w:lang w:val="en-US"/>
        </w:rPr>
        <w:t>C :</w:t>
      </w:r>
      <w:proofErr w:type="gramEnd"/>
      <w:r w:rsidRPr="00EB4BC0">
        <w:rPr>
          <w:lang w:val="en-US"/>
        </w:rPr>
        <w:t xml:space="preserve"> Entertainment activities</w:t>
      </w:r>
    </w:p>
    <w:p w14:paraId="0EF2BC1A" w14:textId="77777777" w:rsidR="00EB4BC0" w:rsidRPr="00EB4BC0" w:rsidRDefault="00EB4BC0" w:rsidP="00EB4BC0">
      <w:pPr>
        <w:pStyle w:val="ListParagraph"/>
        <w:numPr>
          <w:ilvl w:val="0"/>
          <w:numId w:val="15"/>
        </w:numPr>
        <w:rPr>
          <w:lang w:val="en-US"/>
        </w:rPr>
      </w:pPr>
      <w:r w:rsidRPr="00EB4BC0">
        <w:rPr>
          <w:lang w:val="en-US"/>
        </w:rPr>
        <w:t>Precinct 5: Trawler facility</w:t>
      </w:r>
    </w:p>
    <w:p w14:paraId="1126DBC8" w14:textId="77777777" w:rsidR="00EB4BC0" w:rsidRPr="00EB4BC0" w:rsidRDefault="00EB4BC0" w:rsidP="00EB4BC0">
      <w:pPr>
        <w:pStyle w:val="ListParagraph"/>
        <w:numPr>
          <w:ilvl w:val="0"/>
          <w:numId w:val="15"/>
        </w:numPr>
        <w:rPr>
          <w:lang w:val="en-US"/>
        </w:rPr>
      </w:pPr>
      <w:r w:rsidRPr="00EB4BC0">
        <w:rPr>
          <w:lang w:val="en-US"/>
        </w:rPr>
        <w:t>Precinct 6: Mixed marine activities - low impact</w:t>
      </w:r>
    </w:p>
    <w:p w14:paraId="1ACA5330" w14:textId="77777777" w:rsidR="00EB4BC0" w:rsidRPr="00EB4BC0" w:rsidRDefault="00EB4BC0" w:rsidP="00EB4BC0">
      <w:pPr>
        <w:pStyle w:val="ListParagraph"/>
        <w:numPr>
          <w:ilvl w:val="0"/>
          <w:numId w:val="15"/>
        </w:numPr>
        <w:rPr>
          <w:lang w:val="en-US"/>
        </w:rPr>
      </w:pPr>
      <w:r w:rsidRPr="00EB4BC0">
        <w:rPr>
          <w:lang w:val="en-US"/>
        </w:rPr>
        <w:lastRenderedPageBreak/>
        <w:t>Precinct 8: Non-</w:t>
      </w:r>
      <w:proofErr w:type="spellStart"/>
      <w:r w:rsidRPr="00EB4BC0">
        <w:rPr>
          <w:lang w:val="en-US"/>
        </w:rPr>
        <w:t>motorised</w:t>
      </w:r>
      <w:proofErr w:type="spellEnd"/>
      <w:r w:rsidRPr="00EB4BC0">
        <w:rPr>
          <w:lang w:val="en-US"/>
        </w:rPr>
        <w:t xml:space="preserve"> craft</w:t>
      </w:r>
    </w:p>
    <w:p w14:paraId="5EE60F82" w14:textId="77777777" w:rsidR="00EB4BC0" w:rsidRPr="00EB4BC0" w:rsidRDefault="00EB4BC0" w:rsidP="00EB4BC0">
      <w:pPr>
        <w:pStyle w:val="ListParagraph"/>
        <w:numPr>
          <w:ilvl w:val="0"/>
          <w:numId w:val="15"/>
        </w:numPr>
        <w:rPr>
          <w:lang w:val="en-US"/>
        </w:rPr>
      </w:pPr>
      <w:r w:rsidRPr="00EB4BC0">
        <w:rPr>
          <w:lang w:val="en-US"/>
        </w:rPr>
        <w:t>Precinct 9A and 9B: Marine activities - low impact</w:t>
      </w:r>
    </w:p>
    <w:p w14:paraId="3AEDDB79" w14:textId="77777777" w:rsidR="00EB4BC0" w:rsidRPr="00EB4BC0" w:rsidRDefault="00EB4BC0" w:rsidP="00EB4BC0">
      <w:pPr>
        <w:pStyle w:val="ListParagraph"/>
        <w:numPr>
          <w:ilvl w:val="0"/>
          <w:numId w:val="15"/>
        </w:numPr>
        <w:rPr>
          <w:lang w:val="en-US"/>
        </w:rPr>
      </w:pPr>
      <w:r w:rsidRPr="00EB4BC0">
        <w:rPr>
          <w:lang w:val="en-US"/>
        </w:rPr>
        <w:t xml:space="preserve">Precinct 10A and 10B: Marine-related tourism and commercial activities - low impact </w:t>
      </w:r>
    </w:p>
    <w:p w14:paraId="5209845A" w14:textId="77777777" w:rsidR="00EB4BC0" w:rsidRPr="00EB4BC0" w:rsidRDefault="00EB4BC0" w:rsidP="00EB4BC0">
      <w:pPr>
        <w:pStyle w:val="ListParagraph"/>
        <w:numPr>
          <w:ilvl w:val="0"/>
          <w:numId w:val="15"/>
        </w:numPr>
        <w:rPr>
          <w:lang w:val="en-US"/>
        </w:rPr>
      </w:pPr>
      <w:r w:rsidRPr="00EB4BC0">
        <w:rPr>
          <w:lang w:val="en-US"/>
        </w:rPr>
        <w:t>Precinct 11A: Open space (mangrove conservation)</w:t>
      </w:r>
    </w:p>
    <w:p w14:paraId="522750E7" w14:textId="77777777" w:rsidR="00EB4BC0" w:rsidRPr="00EB4BC0" w:rsidRDefault="00EB4BC0" w:rsidP="00EB4BC0">
      <w:pPr>
        <w:pStyle w:val="ListParagraph"/>
        <w:numPr>
          <w:ilvl w:val="0"/>
          <w:numId w:val="15"/>
        </w:numPr>
        <w:rPr>
          <w:lang w:val="en-US"/>
        </w:rPr>
      </w:pPr>
      <w:r w:rsidRPr="00EB4BC0">
        <w:rPr>
          <w:lang w:val="en-US"/>
        </w:rPr>
        <w:t>Precinct 11B and 11C: Open space</w:t>
      </w:r>
    </w:p>
    <w:p w14:paraId="49579073" w14:textId="77777777" w:rsidR="00EB4BC0" w:rsidRPr="00EB4BC0" w:rsidRDefault="00EB4BC0" w:rsidP="00EB4BC0">
      <w:pPr>
        <w:pStyle w:val="ListParagraph"/>
        <w:numPr>
          <w:ilvl w:val="0"/>
          <w:numId w:val="15"/>
        </w:numPr>
        <w:rPr>
          <w:lang w:val="en-US"/>
        </w:rPr>
      </w:pPr>
      <w:r w:rsidRPr="00EB4BC0">
        <w:rPr>
          <w:lang w:val="en-US"/>
        </w:rPr>
        <w:t xml:space="preserve">Open space (Moreton Bay City Council parks - </w:t>
      </w:r>
      <w:proofErr w:type="spellStart"/>
      <w:r w:rsidRPr="00EB4BC0">
        <w:rPr>
          <w:lang w:val="en-US"/>
        </w:rPr>
        <w:t>Thurecht</w:t>
      </w:r>
      <w:proofErr w:type="spellEnd"/>
      <w:r w:rsidRPr="00EB4BC0">
        <w:rPr>
          <w:lang w:val="en-US"/>
        </w:rPr>
        <w:t xml:space="preserve"> Park and Jamieson Park)</w:t>
      </w:r>
    </w:p>
    <w:p w14:paraId="3F4D6026" w14:textId="77777777" w:rsidR="00EB4BC0" w:rsidRPr="00EB4BC0" w:rsidRDefault="00EB4BC0" w:rsidP="00EB4BC0">
      <w:pPr>
        <w:pStyle w:val="ListParagraph"/>
        <w:numPr>
          <w:ilvl w:val="0"/>
          <w:numId w:val="15"/>
        </w:numPr>
        <w:rPr>
          <w:lang w:val="en-US"/>
        </w:rPr>
      </w:pPr>
      <w:r w:rsidRPr="00EB4BC0">
        <w:rPr>
          <w:lang w:val="en-US"/>
        </w:rPr>
        <w:t>Government marine services</w:t>
      </w:r>
    </w:p>
    <w:p w14:paraId="166E5984" w14:textId="77777777" w:rsidR="00EB4BC0" w:rsidRPr="00EB4BC0" w:rsidRDefault="00EB4BC0" w:rsidP="00EB4BC0">
      <w:pPr>
        <w:pStyle w:val="ListParagraph"/>
        <w:numPr>
          <w:ilvl w:val="0"/>
          <w:numId w:val="15"/>
        </w:numPr>
        <w:rPr>
          <w:lang w:val="en-US"/>
        </w:rPr>
      </w:pPr>
      <w:r w:rsidRPr="00EB4BC0">
        <w:rPr>
          <w:lang w:val="en-US"/>
        </w:rPr>
        <w:t>Low-scale vegetation buffer</w:t>
      </w:r>
    </w:p>
    <w:p w14:paraId="226CC9EA" w14:textId="77777777" w:rsidR="00EB4BC0" w:rsidRPr="00EB4BC0" w:rsidRDefault="00EB4BC0" w:rsidP="00EB4BC0">
      <w:pPr>
        <w:pStyle w:val="ListParagraph"/>
        <w:numPr>
          <w:ilvl w:val="0"/>
          <w:numId w:val="15"/>
        </w:numPr>
        <w:rPr>
          <w:lang w:val="en-US"/>
        </w:rPr>
      </w:pPr>
      <w:r w:rsidRPr="00EB4BC0">
        <w:rPr>
          <w:lang w:val="en-US"/>
        </w:rPr>
        <w:t>Existing beach</w:t>
      </w:r>
    </w:p>
    <w:p w14:paraId="428AC8E2" w14:textId="77777777" w:rsidR="00EB4BC0" w:rsidRPr="00EB4BC0" w:rsidRDefault="00EB4BC0" w:rsidP="00EB4BC0">
      <w:pPr>
        <w:pStyle w:val="ListParagraph"/>
        <w:numPr>
          <w:ilvl w:val="0"/>
          <w:numId w:val="15"/>
        </w:numPr>
        <w:rPr>
          <w:lang w:val="en-US"/>
        </w:rPr>
      </w:pPr>
      <w:r w:rsidRPr="00EB4BC0">
        <w:rPr>
          <w:lang w:val="en-US"/>
        </w:rPr>
        <w:t>Key active transport connections (existing)</w:t>
      </w:r>
    </w:p>
    <w:p w14:paraId="61496CC0" w14:textId="77777777" w:rsidR="00EB4BC0" w:rsidRPr="00EB4BC0" w:rsidRDefault="00EB4BC0" w:rsidP="00EB4BC0">
      <w:pPr>
        <w:pStyle w:val="ListParagraph"/>
        <w:numPr>
          <w:ilvl w:val="0"/>
          <w:numId w:val="15"/>
        </w:numPr>
        <w:rPr>
          <w:lang w:val="en-US"/>
        </w:rPr>
      </w:pPr>
      <w:r w:rsidRPr="00EB4BC0">
        <w:rPr>
          <w:lang w:val="en-US"/>
        </w:rPr>
        <w:t>Key active transport connections (proposed)</w:t>
      </w:r>
    </w:p>
    <w:p w14:paraId="58DDFC1B" w14:textId="77777777" w:rsidR="00EB4BC0" w:rsidRPr="00EB4BC0" w:rsidRDefault="00EB4BC0" w:rsidP="00EB4BC0">
      <w:pPr>
        <w:pStyle w:val="ListParagraph"/>
        <w:numPr>
          <w:ilvl w:val="0"/>
          <w:numId w:val="15"/>
        </w:numPr>
        <w:rPr>
          <w:lang w:val="en-US"/>
        </w:rPr>
      </w:pPr>
      <w:r w:rsidRPr="00EB4BC0">
        <w:rPr>
          <w:lang w:val="en-US"/>
        </w:rPr>
        <w:t>Key road connections (existing)</w:t>
      </w:r>
    </w:p>
    <w:p w14:paraId="571D8966" w14:textId="77777777" w:rsidR="00EB4BC0" w:rsidRPr="00EB4BC0" w:rsidRDefault="00EB4BC0" w:rsidP="00EB4BC0">
      <w:pPr>
        <w:pStyle w:val="ListParagraph"/>
        <w:numPr>
          <w:ilvl w:val="0"/>
          <w:numId w:val="15"/>
        </w:numPr>
        <w:rPr>
          <w:lang w:val="en-US"/>
        </w:rPr>
      </w:pPr>
      <w:r w:rsidRPr="00EB4BC0">
        <w:rPr>
          <w:lang w:val="en-US"/>
        </w:rPr>
        <w:t>Key road connections (proposed)</w:t>
      </w:r>
    </w:p>
    <w:p w14:paraId="232CF5FB" w14:textId="77777777" w:rsidR="00EB4BC0" w:rsidRPr="00EB4BC0" w:rsidRDefault="00EB4BC0" w:rsidP="00EB4BC0">
      <w:pPr>
        <w:pStyle w:val="ListParagraph"/>
        <w:numPr>
          <w:ilvl w:val="0"/>
          <w:numId w:val="15"/>
        </w:numPr>
        <w:rPr>
          <w:lang w:val="en-US"/>
        </w:rPr>
      </w:pPr>
      <w:r w:rsidRPr="00EB4BC0">
        <w:rPr>
          <w:lang w:val="en-US"/>
        </w:rPr>
        <w:t>Primary active transport network (external)</w:t>
      </w:r>
    </w:p>
    <w:p w14:paraId="0EE5758E" w14:textId="77777777" w:rsidR="00EB4BC0" w:rsidRPr="00EB4BC0" w:rsidRDefault="00EB4BC0" w:rsidP="00EB4BC0">
      <w:pPr>
        <w:pStyle w:val="ListParagraph"/>
        <w:numPr>
          <w:ilvl w:val="0"/>
          <w:numId w:val="15"/>
        </w:numPr>
        <w:rPr>
          <w:lang w:val="en-US"/>
        </w:rPr>
      </w:pPr>
      <w:r w:rsidRPr="00EB4BC0">
        <w:rPr>
          <w:lang w:val="en-US"/>
        </w:rPr>
        <w:t>Wet leases (existing and proposed)</w:t>
      </w:r>
    </w:p>
    <w:p w14:paraId="13DB741F" w14:textId="77777777" w:rsidR="00EB4BC0" w:rsidRPr="00EB4BC0" w:rsidRDefault="00EB4BC0" w:rsidP="00EB4BC0">
      <w:pPr>
        <w:pStyle w:val="ListParagraph"/>
        <w:numPr>
          <w:ilvl w:val="0"/>
          <w:numId w:val="15"/>
        </w:numPr>
        <w:rPr>
          <w:lang w:val="en-US"/>
        </w:rPr>
      </w:pPr>
      <w:r w:rsidRPr="00EB4BC0">
        <w:rPr>
          <w:lang w:val="en-US"/>
        </w:rPr>
        <w:t>Public boat ramp (existing)</w:t>
      </w:r>
    </w:p>
    <w:p w14:paraId="65029131" w14:textId="77777777" w:rsidR="00EB4BC0" w:rsidRPr="00EB4BC0" w:rsidRDefault="00EB4BC0" w:rsidP="00EB4BC0">
      <w:pPr>
        <w:pStyle w:val="ListParagraph"/>
        <w:numPr>
          <w:ilvl w:val="0"/>
          <w:numId w:val="15"/>
        </w:numPr>
        <w:rPr>
          <w:lang w:val="en-US"/>
        </w:rPr>
      </w:pPr>
      <w:r w:rsidRPr="00EB4BC0">
        <w:rPr>
          <w:lang w:val="en-US"/>
        </w:rPr>
        <w:t>Public boat ramp (proposed)</w:t>
      </w:r>
    </w:p>
    <w:p w14:paraId="2E88ED07" w14:textId="77777777" w:rsidR="00EB4BC0" w:rsidRPr="00EB4BC0" w:rsidRDefault="00EB4BC0" w:rsidP="00EB4BC0">
      <w:pPr>
        <w:pStyle w:val="ListParagraph"/>
        <w:numPr>
          <w:ilvl w:val="0"/>
          <w:numId w:val="15"/>
        </w:numPr>
        <w:rPr>
          <w:lang w:val="en-US"/>
        </w:rPr>
      </w:pPr>
      <w:r w:rsidRPr="00EB4BC0">
        <w:rPr>
          <w:lang w:val="en-US"/>
        </w:rPr>
        <w:t>Public car park (existing)</w:t>
      </w:r>
    </w:p>
    <w:p w14:paraId="55F9F26B" w14:textId="77777777" w:rsidR="00EB4BC0" w:rsidRPr="00EB4BC0" w:rsidRDefault="00EB4BC0" w:rsidP="00EB4BC0">
      <w:pPr>
        <w:pStyle w:val="ListParagraph"/>
        <w:numPr>
          <w:ilvl w:val="0"/>
          <w:numId w:val="15"/>
        </w:numPr>
        <w:rPr>
          <w:lang w:val="en-US"/>
        </w:rPr>
      </w:pPr>
      <w:r w:rsidRPr="00EB4BC0">
        <w:rPr>
          <w:lang w:val="en-US"/>
        </w:rPr>
        <w:t>Public car park (proposed)</w:t>
      </w:r>
    </w:p>
    <w:p w14:paraId="70D5DAA5" w14:textId="77777777" w:rsidR="00EB4BC0" w:rsidRPr="00EB4BC0" w:rsidRDefault="00EB4BC0" w:rsidP="00EB4BC0">
      <w:pPr>
        <w:pStyle w:val="ListParagraph"/>
        <w:numPr>
          <w:ilvl w:val="0"/>
          <w:numId w:val="15"/>
        </w:numPr>
        <w:rPr>
          <w:lang w:val="en-US"/>
        </w:rPr>
      </w:pPr>
      <w:r w:rsidRPr="00EB4BC0">
        <w:rPr>
          <w:lang w:val="en-US"/>
        </w:rPr>
        <w:t>Public pontoon (proposed)</w:t>
      </w:r>
    </w:p>
    <w:p w14:paraId="5731DBBC" w14:textId="77777777" w:rsidR="00EB4BC0" w:rsidRPr="00EB4BC0" w:rsidRDefault="00EB4BC0" w:rsidP="00EB4BC0">
      <w:pPr>
        <w:pStyle w:val="ListParagraph"/>
        <w:numPr>
          <w:ilvl w:val="0"/>
          <w:numId w:val="15"/>
        </w:numPr>
        <w:rPr>
          <w:lang w:val="en-US"/>
        </w:rPr>
      </w:pPr>
      <w:r w:rsidRPr="00EB4BC0">
        <w:rPr>
          <w:lang w:val="en-US"/>
        </w:rPr>
        <w:t>Bus stops</w:t>
      </w:r>
    </w:p>
    <w:p w14:paraId="171017B4" w14:textId="3E0C23D6" w:rsidR="00EB4BC0" w:rsidRDefault="00EB4BC0" w:rsidP="00EB4BC0">
      <w:pPr>
        <w:pStyle w:val="ListParagraph"/>
        <w:numPr>
          <w:ilvl w:val="0"/>
          <w:numId w:val="15"/>
        </w:numPr>
        <w:rPr>
          <w:lang w:val="en-US"/>
        </w:rPr>
      </w:pPr>
      <w:proofErr w:type="spellStart"/>
      <w:r w:rsidRPr="00EB4BC0">
        <w:rPr>
          <w:lang w:val="en-US"/>
        </w:rPr>
        <w:t>Harbour</w:t>
      </w:r>
      <w:proofErr w:type="spellEnd"/>
      <w:r w:rsidRPr="00EB4BC0">
        <w:rPr>
          <w:lang w:val="en-US"/>
        </w:rPr>
        <w:t xml:space="preserve"> entry statement and wayfinding point</w:t>
      </w:r>
    </w:p>
    <w:p w14:paraId="72C7AE44" w14:textId="20260E55" w:rsidR="00FA1440" w:rsidRDefault="00FA1440">
      <w:pPr>
        <w:spacing w:before="0" w:after="160" w:line="259" w:lineRule="auto"/>
        <w:rPr>
          <w:lang w:val="en-US"/>
        </w:rPr>
      </w:pPr>
      <w:r>
        <w:rPr>
          <w:lang w:val="en-US"/>
        </w:rPr>
        <w:br w:type="page"/>
      </w:r>
    </w:p>
    <w:p w14:paraId="6F0084B4" w14:textId="2CD2DEC3" w:rsidR="00EB4BC0" w:rsidRDefault="00FA1440" w:rsidP="00B8277B">
      <w:pPr>
        <w:pStyle w:val="Heading2"/>
        <w:rPr>
          <w:lang w:val="en-US"/>
        </w:rPr>
      </w:pPr>
      <w:bookmarkStart w:id="9" w:name="_Toc178245822"/>
      <w:r w:rsidRPr="00FA1440">
        <w:rPr>
          <w:lang w:val="en-US"/>
        </w:rPr>
        <w:lastRenderedPageBreak/>
        <w:t xml:space="preserve">Strategy 1 </w:t>
      </w:r>
      <w:r w:rsidR="00140C16" w:rsidRPr="004865BF">
        <w:rPr>
          <w:lang w:val="en-US"/>
        </w:rPr>
        <w:t>—</w:t>
      </w:r>
      <w:r w:rsidRPr="00FA1440">
        <w:rPr>
          <w:lang w:val="en-US"/>
        </w:rPr>
        <w:t xml:space="preserve"> Strategic positioning and regional profile</w:t>
      </w:r>
      <w:bookmarkEnd w:id="9"/>
    </w:p>
    <w:p w14:paraId="7F6B548F" w14:textId="6FD2B6EA" w:rsidR="00FA1440" w:rsidRDefault="00FA1440" w:rsidP="00FA1440">
      <w:pPr>
        <w:rPr>
          <w:lang w:val="en-US"/>
        </w:rPr>
      </w:pPr>
      <w:r w:rsidRPr="00FA1440">
        <w:rPr>
          <w:lang w:val="en-US"/>
        </w:rPr>
        <w:t xml:space="preserve">Position the Scarborough Boat </w:t>
      </w:r>
      <w:proofErr w:type="spellStart"/>
      <w:r w:rsidRPr="00FA1440">
        <w:rPr>
          <w:lang w:val="en-US"/>
        </w:rPr>
        <w:t>Harbour</w:t>
      </w:r>
      <w:proofErr w:type="spellEnd"/>
      <w:r w:rsidRPr="00FA1440">
        <w:rPr>
          <w:lang w:val="en-US"/>
        </w:rPr>
        <w:t xml:space="preserve"> as a regionally significant maritime, </w:t>
      </w:r>
      <w:proofErr w:type="gramStart"/>
      <w:r w:rsidRPr="00FA1440">
        <w:rPr>
          <w:lang w:val="en-US"/>
        </w:rPr>
        <w:t>commercial</w:t>
      </w:r>
      <w:proofErr w:type="gramEnd"/>
      <w:r w:rsidRPr="00FA1440">
        <w:rPr>
          <w:lang w:val="en-US"/>
        </w:rPr>
        <w:t xml:space="preserve"> and recreational destination and a gateway to Moreton Bay.</w:t>
      </w:r>
    </w:p>
    <w:p w14:paraId="70F296F4" w14:textId="77777777" w:rsidR="00FA1440" w:rsidRPr="00FA1440" w:rsidRDefault="00FA1440" w:rsidP="00BC1AB5">
      <w:pPr>
        <w:pStyle w:val="Heading4"/>
      </w:pPr>
      <w:r w:rsidRPr="00FA1440">
        <w:t>Profile and role</w:t>
      </w:r>
    </w:p>
    <w:p w14:paraId="2595F7FE" w14:textId="77777777" w:rsidR="00FA1440" w:rsidRPr="00FA1440" w:rsidRDefault="00FA1440" w:rsidP="00FA1440">
      <w:pPr>
        <w:pStyle w:val="ListParagraph"/>
        <w:numPr>
          <w:ilvl w:val="0"/>
          <w:numId w:val="16"/>
        </w:numPr>
        <w:rPr>
          <w:lang w:val="en-US"/>
        </w:rPr>
      </w:pPr>
      <w:r w:rsidRPr="00FA1440">
        <w:rPr>
          <w:lang w:val="en-US"/>
        </w:rPr>
        <w:t xml:space="preserve">Promote the regional profile and elevate community awareness of the </w:t>
      </w:r>
      <w:proofErr w:type="spellStart"/>
      <w:r w:rsidRPr="00FA1440">
        <w:rPr>
          <w:lang w:val="en-US"/>
        </w:rPr>
        <w:t>harbour</w:t>
      </w:r>
      <w:proofErr w:type="spellEnd"/>
      <w:r w:rsidRPr="00FA1440">
        <w:rPr>
          <w:lang w:val="en-US"/>
        </w:rPr>
        <w:t xml:space="preserve"> as a state and regionally significant </w:t>
      </w:r>
      <w:proofErr w:type="spellStart"/>
      <w:r w:rsidRPr="00FA1440">
        <w:rPr>
          <w:lang w:val="en-US"/>
        </w:rPr>
        <w:t>centre</w:t>
      </w:r>
      <w:proofErr w:type="spellEnd"/>
      <w:r w:rsidRPr="00FA1440">
        <w:rPr>
          <w:lang w:val="en-US"/>
        </w:rPr>
        <w:t xml:space="preserve"> of maritime, economic and recreation activity within Moreton Bay’s wider network of maritime and tourism infrastructure</w:t>
      </w:r>
    </w:p>
    <w:p w14:paraId="05578DBD" w14:textId="77777777" w:rsidR="00FA1440" w:rsidRPr="00FA1440" w:rsidRDefault="00FA1440" w:rsidP="00FA1440">
      <w:pPr>
        <w:pStyle w:val="ListParagraph"/>
        <w:numPr>
          <w:ilvl w:val="0"/>
          <w:numId w:val="16"/>
        </w:numPr>
        <w:rPr>
          <w:lang w:val="en-US"/>
        </w:rPr>
      </w:pPr>
      <w:r w:rsidRPr="00FA1440">
        <w:rPr>
          <w:lang w:val="en-US"/>
        </w:rPr>
        <w:t xml:space="preserve">Promote and protect the </w:t>
      </w:r>
      <w:proofErr w:type="spellStart"/>
      <w:r w:rsidRPr="00FA1440">
        <w:rPr>
          <w:lang w:val="en-US"/>
        </w:rPr>
        <w:t>harbour’s</w:t>
      </w:r>
      <w:proofErr w:type="spellEnd"/>
      <w:r w:rsidRPr="00FA1440">
        <w:rPr>
          <w:lang w:val="en-US"/>
        </w:rPr>
        <w:t xml:space="preserve"> strategic role in accommodating maritime industry growth, the trawler industry, nature-based and marine tourism opportunities, and sustainably managing increasing public access to Moreton Bay’s waterways and tourism destinations</w:t>
      </w:r>
    </w:p>
    <w:p w14:paraId="01C02BFE" w14:textId="0C2342EB" w:rsidR="00FA1440" w:rsidRPr="00FA1440" w:rsidRDefault="00FA1440" w:rsidP="00FA1440">
      <w:pPr>
        <w:pStyle w:val="ListParagraph"/>
        <w:numPr>
          <w:ilvl w:val="0"/>
          <w:numId w:val="16"/>
        </w:numPr>
        <w:rPr>
          <w:lang w:val="en-US"/>
        </w:rPr>
      </w:pPr>
      <w:proofErr w:type="spellStart"/>
      <w:r w:rsidRPr="00FA1440">
        <w:rPr>
          <w:lang w:val="en-US"/>
        </w:rPr>
        <w:t>Utilise</w:t>
      </w:r>
      <w:proofErr w:type="spellEnd"/>
      <w:r w:rsidRPr="00FA1440">
        <w:rPr>
          <w:lang w:val="en-US"/>
        </w:rPr>
        <w:t xml:space="preserve"> the </w:t>
      </w:r>
      <w:proofErr w:type="spellStart"/>
      <w:r w:rsidRPr="00FA1440">
        <w:rPr>
          <w:lang w:val="en-US"/>
        </w:rPr>
        <w:t>harbour’s</w:t>
      </w:r>
      <w:proofErr w:type="spellEnd"/>
      <w:r w:rsidRPr="00FA1440">
        <w:rPr>
          <w:lang w:val="en-US"/>
        </w:rPr>
        <w:t xml:space="preserve"> regional significance, </w:t>
      </w:r>
      <w:proofErr w:type="gramStart"/>
      <w:r w:rsidRPr="00FA1440">
        <w:rPr>
          <w:lang w:val="en-US"/>
        </w:rPr>
        <w:t>history</w:t>
      </w:r>
      <w:proofErr w:type="gramEnd"/>
      <w:r w:rsidRPr="00FA1440">
        <w:rPr>
          <w:lang w:val="en-US"/>
        </w:rPr>
        <w:t xml:space="preserve"> and identity as a working </w:t>
      </w:r>
      <w:proofErr w:type="spellStart"/>
      <w:r w:rsidRPr="00FA1440">
        <w:rPr>
          <w:lang w:val="en-US"/>
        </w:rPr>
        <w:t>harbour</w:t>
      </w:r>
      <w:proofErr w:type="spellEnd"/>
      <w:r w:rsidRPr="00FA1440">
        <w:rPr>
          <w:lang w:val="en-US"/>
        </w:rPr>
        <w:t xml:space="preserve"> to inform planning, public realm design and ongoing operations</w:t>
      </w:r>
    </w:p>
    <w:p w14:paraId="314D2318" w14:textId="77777777" w:rsidR="00FA1440" w:rsidRPr="00FA1440" w:rsidRDefault="00FA1440" w:rsidP="00BC1AB5">
      <w:pPr>
        <w:pStyle w:val="Heading4"/>
      </w:pPr>
      <w:r w:rsidRPr="00FA1440">
        <w:t>Regional and local economy</w:t>
      </w:r>
    </w:p>
    <w:p w14:paraId="7748231C" w14:textId="77777777" w:rsidR="00FA1440" w:rsidRPr="00FA1440" w:rsidRDefault="00FA1440" w:rsidP="00FA1440">
      <w:pPr>
        <w:pStyle w:val="ListParagraph"/>
        <w:numPr>
          <w:ilvl w:val="0"/>
          <w:numId w:val="17"/>
        </w:numPr>
        <w:rPr>
          <w:lang w:val="en-US"/>
        </w:rPr>
      </w:pPr>
      <w:r w:rsidRPr="00FA1440">
        <w:rPr>
          <w:lang w:val="en-US"/>
        </w:rPr>
        <w:t xml:space="preserve">Attract a broad range of tourism, entertainment, recreation and commercial businesses and operators that elevate the </w:t>
      </w:r>
      <w:proofErr w:type="spellStart"/>
      <w:r w:rsidRPr="00FA1440">
        <w:rPr>
          <w:lang w:val="en-US"/>
        </w:rPr>
        <w:t>harbour’s</w:t>
      </w:r>
      <w:proofErr w:type="spellEnd"/>
      <w:r w:rsidRPr="00FA1440">
        <w:rPr>
          <w:lang w:val="en-US"/>
        </w:rPr>
        <w:t xml:space="preserve"> regional tourism function</w:t>
      </w:r>
    </w:p>
    <w:p w14:paraId="2577EFBF" w14:textId="77777777" w:rsidR="00FA1440" w:rsidRPr="00FA1440" w:rsidRDefault="00FA1440" w:rsidP="00FA1440">
      <w:pPr>
        <w:pStyle w:val="ListParagraph"/>
        <w:numPr>
          <w:ilvl w:val="0"/>
          <w:numId w:val="17"/>
        </w:numPr>
        <w:rPr>
          <w:lang w:val="en-US"/>
        </w:rPr>
      </w:pPr>
      <w:r w:rsidRPr="00FA1440">
        <w:rPr>
          <w:lang w:val="en-US"/>
        </w:rPr>
        <w:t>Provide opportunities for job creation through the delivery of a balanced mix of maritime industry, commercial marina, commercial tourism, hospitality and entertainment, and recreation activities and infrastructure</w:t>
      </w:r>
    </w:p>
    <w:p w14:paraId="3FCAE453" w14:textId="0318F739" w:rsidR="00FA1440" w:rsidRDefault="00FA1440" w:rsidP="00FA1440">
      <w:pPr>
        <w:pStyle w:val="ListParagraph"/>
        <w:numPr>
          <w:ilvl w:val="0"/>
          <w:numId w:val="17"/>
        </w:numPr>
        <w:rPr>
          <w:lang w:val="en-US"/>
        </w:rPr>
      </w:pPr>
      <w:r w:rsidRPr="00FA1440">
        <w:rPr>
          <w:lang w:val="en-US"/>
        </w:rPr>
        <w:t>Coordinate with state and local tourism policy and strategy initiatives</w:t>
      </w:r>
    </w:p>
    <w:p w14:paraId="6FD0F522" w14:textId="70C4F6BC" w:rsidR="00FA1440" w:rsidRDefault="00FA1440" w:rsidP="00FA1440">
      <w:pPr>
        <w:rPr>
          <w:lang w:val="en-US"/>
        </w:rPr>
      </w:pPr>
      <w:r>
        <w:rPr>
          <w:noProof/>
        </w:rPr>
        <w:lastRenderedPageBreak/>
        <w:drawing>
          <wp:inline distT="0" distB="0" distL="0" distR="0" wp14:anchorId="2641FFAD" wp14:editId="32DF9A56">
            <wp:extent cx="5210175" cy="7029450"/>
            <wp:effectExtent l="0" t="0" r="9525" b="0"/>
            <wp:docPr id="15" name="Picture 15" descr="Map of Moreton Bay tourism and maritim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Moreton Bay tourism and maritime infrastructure."/>
                    <pic:cNvPicPr/>
                  </pic:nvPicPr>
                  <pic:blipFill>
                    <a:blip r:embed="rId21"/>
                    <a:stretch>
                      <a:fillRect/>
                    </a:stretch>
                  </pic:blipFill>
                  <pic:spPr>
                    <a:xfrm>
                      <a:off x="0" y="0"/>
                      <a:ext cx="5210175" cy="7029450"/>
                    </a:xfrm>
                    <a:prstGeom prst="rect">
                      <a:avLst/>
                    </a:prstGeom>
                  </pic:spPr>
                </pic:pic>
              </a:graphicData>
            </a:graphic>
          </wp:inline>
        </w:drawing>
      </w:r>
    </w:p>
    <w:p w14:paraId="4F3A6E40" w14:textId="4730A770" w:rsidR="00FA1440" w:rsidRDefault="00FA1440">
      <w:pPr>
        <w:spacing w:before="0" w:after="160" w:line="259" w:lineRule="auto"/>
        <w:rPr>
          <w:lang w:val="en-US"/>
        </w:rPr>
      </w:pPr>
      <w:r>
        <w:rPr>
          <w:lang w:val="en-US"/>
        </w:rPr>
        <w:br w:type="page"/>
      </w:r>
    </w:p>
    <w:p w14:paraId="3094577E" w14:textId="773162A3" w:rsidR="00FA1440" w:rsidRDefault="00FA1440" w:rsidP="00B8277B">
      <w:pPr>
        <w:pStyle w:val="Heading2"/>
        <w:rPr>
          <w:lang w:val="en-US"/>
        </w:rPr>
      </w:pPr>
      <w:bookmarkStart w:id="10" w:name="_Toc178245823"/>
      <w:r>
        <w:rPr>
          <w:lang w:val="en-US"/>
        </w:rPr>
        <w:lastRenderedPageBreak/>
        <w:t xml:space="preserve">Strategy 2 </w:t>
      </w:r>
      <w:r w:rsidR="00140C16" w:rsidRPr="004865BF">
        <w:rPr>
          <w:lang w:val="en-US"/>
        </w:rPr>
        <w:t>—</w:t>
      </w:r>
      <w:r>
        <w:rPr>
          <w:lang w:val="en-US"/>
        </w:rPr>
        <w:t xml:space="preserve"> </w:t>
      </w:r>
      <w:proofErr w:type="spellStart"/>
      <w:r>
        <w:rPr>
          <w:lang w:val="en-US"/>
        </w:rPr>
        <w:t>Harbour</w:t>
      </w:r>
      <w:proofErr w:type="spellEnd"/>
      <w:r>
        <w:rPr>
          <w:lang w:val="en-US"/>
        </w:rPr>
        <w:t xml:space="preserve"> function and operation</w:t>
      </w:r>
      <w:bookmarkEnd w:id="10"/>
      <w:r>
        <w:rPr>
          <w:lang w:val="en-US"/>
        </w:rPr>
        <w:t xml:space="preserve"> </w:t>
      </w:r>
    </w:p>
    <w:p w14:paraId="6255046A" w14:textId="051E53E1" w:rsidR="00FA1440" w:rsidRDefault="00BC1AB5" w:rsidP="00FA1440">
      <w:pPr>
        <w:rPr>
          <w:lang w:val="en-US"/>
        </w:rPr>
      </w:pPr>
      <w:r w:rsidRPr="00BC1AB5">
        <w:rPr>
          <w:lang w:val="en-US"/>
        </w:rPr>
        <w:t xml:space="preserve">Develop a regionally significant </w:t>
      </w:r>
      <w:proofErr w:type="spellStart"/>
      <w:r w:rsidRPr="00BC1AB5">
        <w:rPr>
          <w:lang w:val="en-US"/>
        </w:rPr>
        <w:t>harbour</w:t>
      </w:r>
      <w:proofErr w:type="spellEnd"/>
      <w:r w:rsidRPr="00BC1AB5">
        <w:rPr>
          <w:lang w:val="en-US"/>
        </w:rPr>
        <w:t xml:space="preserve"> that </w:t>
      </w:r>
      <w:proofErr w:type="spellStart"/>
      <w:r w:rsidRPr="00BC1AB5">
        <w:rPr>
          <w:lang w:val="en-US"/>
        </w:rPr>
        <w:t>prioritises</w:t>
      </w:r>
      <w:proofErr w:type="spellEnd"/>
      <w:r w:rsidRPr="00BC1AB5">
        <w:rPr>
          <w:lang w:val="en-US"/>
        </w:rPr>
        <w:t xml:space="preserve"> the long-term health of our maritime industry, protects and enhances its role to provide all-tide deepwater sheltered access to Moreton Bay and allows for the sustainable growth of a broad range of maritime-related commercial, club, tourism, </w:t>
      </w:r>
      <w:proofErr w:type="gramStart"/>
      <w:r w:rsidRPr="00BC1AB5">
        <w:rPr>
          <w:lang w:val="en-US"/>
        </w:rPr>
        <w:t>recreation</w:t>
      </w:r>
      <w:proofErr w:type="gramEnd"/>
      <w:r w:rsidRPr="00BC1AB5">
        <w:rPr>
          <w:lang w:val="en-US"/>
        </w:rPr>
        <w:t xml:space="preserve"> and community activities.</w:t>
      </w:r>
    </w:p>
    <w:p w14:paraId="75459837" w14:textId="77777777" w:rsidR="00BC1AB5" w:rsidRPr="00BC1AB5" w:rsidRDefault="00BC1AB5" w:rsidP="00BC1AB5">
      <w:pPr>
        <w:pStyle w:val="Heading4"/>
      </w:pPr>
      <w:r w:rsidRPr="00BC1AB5">
        <w:t>Industry growth</w:t>
      </w:r>
    </w:p>
    <w:p w14:paraId="09ED6CF8" w14:textId="77777777" w:rsidR="00BC1AB5" w:rsidRPr="00BC1AB5" w:rsidRDefault="00BC1AB5" w:rsidP="00BC1AB5">
      <w:pPr>
        <w:pStyle w:val="ListParagraph"/>
        <w:numPr>
          <w:ilvl w:val="0"/>
          <w:numId w:val="18"/>
        </w:numPr>
        <w:rPr>
          <w:lang w:val="en-US"/>
        </w:rPr>
      </w:pPr>
      <w:proofErr w:type="spellStart"/>
      <w:r w:rsidRPr="00BC1AB5">
        <w:rPr>
          <w:lang w:val="en-US"/>
        </w:rPr>
        <w:t>Maximise</w:t>
      </w:r>
      <w:proofErr w:type="spellEnd"/>
      <w:r w:rsidRPr="00BC1AB5">
        <w:rPr>
          <w:lang w:val="en-US"/>
        </w:rPr>
        <w:t xml:space="preserve"> opportunities for short and long-term vessel berthing, boat storage, recreational boating and public boat ramp infrastructure, commercial marine tourism infrastructure, commercial fishing, and associated marine infrastructure and services</w:t>
      </w:r>
    </w:p>
    <w:p w14:paraId="778492CF" w14:textId="0DC32A3A" w:rsidR="00BC1AB5" w:rsidRPr="00BC1AB5" w:rsidRDefault="00BC1AB5" w:rsidP="00BC1AB5">
      <w:pPr>
        <w:pStyle w:val="ListParagraph"/>
        <w:numPr>
          <w:ilvl w:val="0"/>
          <w:numId w:val="18"/>
        </w:numPr>
        <w:rPr>
          <w:lang w:val="en-US"/>
        </w:rPr>
      </w:pPr>
      <w:r w:rsidRPr="00BC1AB5">
        <w:rPr>
          <w:lang w:val="en-US"/>
        </w:rPr>
        <w:t xml:space="preserve">Enhance opportunities for the </w:t>
      </w:r>
      <w:proofErr w:type="spellStart"/>
      <w:r w:rsidRPr="00BC1AB5">
        <w:rPr>
          <w:lang w:val="en-US"/>
        </w:rPr>
        <w:t>harbour</w:t>
      </w:r>
      <w:proofErr w:type="spellEnd"/>
      <w:r w:rsidRPr="00BC1AB5">
        <w:rPr>
          <w:lang w:val="en-US"/>
        </w:rPr>
        <w:t xml:space="preserve"> to accommodate a broad range of maritime related community-based groups, volunteer </w:t>
      </w:r>
      <w:proofErr w:type="spellStart"/>
      <w:r w:rsidRPr="00BC1AB5">
        <w:rPr>
          <w:lang w:val="en-US"/>
        </w:rPr>
        <w:t>organisations</w:t>
      </w:r>
      <w:proofErr w:type="spellEnd"/>
      <w:r w:rsidRPr="00BC1AB5">
        <w:rPr>
          <w:lang w:val="en-US"/>
        </w:rPr>
        <w:t>, boating clubs and state service providers</w:t>
      </w:r>
    </w:p>
    <w:p w14:paraId="1F96E181" w14:textId="77777777" w:rsidR="00BC1AB5" w:rsidRPr="00BC1AB5" w:rsidRDefault="00BC1AB5" w:rsidP="00BC1AB5">
      <w:pPr>
        <w:pStyle w:val="Heading4"/>
      </w:pPr>
      <w:proofErr w:type="spellStart"/>
      <w:r w:rsidRPr="00BC1AB5">
        <w:t>Harbour</w:t>
      </w:r>
      <w:proofErr w:type="spellEnd"/>
      <w:r w:rsidRPr="00BC1AB5">
        <w:t xml:space="preserve"> function and operations</w:t>
      </w:r>
    </w:p>
    <w:p w14:paraId="7A55CF73" w14:textId="77777777" w:rsidR="00BC1AB5" w:rsidRPr="00BC1AB5" w:rsidRDefault="00BC1AB5" w:rsidP="00BC1AB5">
      <w:pPr>
        <w:pStyle w:val="ListParagraph"/>
        <w:numPr>
          <w:ilvl w:val="0"/>
          <w:numId w:val="19"/>
        </w:numPr>
        <w:rPr>
          <w:lang w:val="en-US"/>
        </w:rPr>
      </w:pPr>
      <w:r w:rsidRPr="00BC1AB5">
        <w:rPr>
          <w:lang w:val="en-US"/>
        </w:rPr>
        <w:t xml:space="preserve">Structure </w:t>
      </w:r>
      <w:proofErr w:type="spellStart"/>
      <w:r w:rsidRPr="00BC1AB5">
        <w:rPr>
          <w:lang w:val="en-US"/>
        </w:rPr>
        <w:t>harbour</w:t>
      </w:r>
      <w:proofErr w:type="spellEnd"/>
      <w:r w:rsidRPr="00BC1AB5">
        <w:rPr>
          <w:lang w:val="en-US"/>
        </w:rPr>
        <w:t xml:space="preserve"> areas to deliver an optimal mix of maritime activities and commercial services, recreational and community activities capable of attracting a range of operators and users</w:t>
      </w:r>
    </w:p>
    <w:p w14:paraId="49047AD1" w14:textId="77777777" w:rsidR="00BC1AB5" w:rsidRPr="00BC1AB5" w:rsidRDefault="00BC1AB5" w:rsidP="00BC1AB5">
      <w:pPr>
        <w:pStyle w:val="ListParagraph"/>
        <w:numPr>
          <w:ilvl w:val="0"/>
          <w:numId w:val="19"/>
        </w:numPr>
        <w:rPr>
          <w:lang w:val="en-US"/>
        </w:rPr>
      </w:pPr>
      <w:r w:rsidRPr="00BC1AB5">
        <w:rPr>
          <w:lang w:val="en-US"/>
        </w:rPr>
        <w:t xml:space="preserve">Ensure new marine infrastructure, or improvements to marine infrastructure support safety and efficiency, </w:t>
      </w:r>
      <w:proofErr w:type="spellStart"/>
      <w:r w:rsidRPr="00BC1AB5">
        <w:rPr>
          <w:lang w:val="en-US"/>
        </w:rPr>
        <w:t>utilise</w:t>
      </w:r>
      <w:proofErr w:type="spellEnd"/>
      <w:r w:rsidRPr="00BC1AB5">
        <w:rPr>
          <w:lang w:val="en-US"/>
        </w:rPr>
        <w:t xml:space="preserve"> dry and wet lease space efficiently, incorporate sustainable design principles, and are responsive to changes in vessel sizes and emerging technologies</w:t>
      </w:r>
    </w:p>
    <w:p w14:paraId="4BE8907F" w14:textId="77777777" w:rsidR="00BC1AB5" w:rsidRPr="00BC1AB5" w:rsidRDefault="00BC1AB5" w:rsidP="00BC1AB5">
      <w:pPr>
        <w:pStyle w:val="ListParagraph"/>
        <w:numPr>
          <w:ilvl w:val="0"/>
          <w:numId w:val="19"/>
        </w:numPr>
        <w:rPr>
          <w:lang w:val="en-US"/>
        </w:rPr>
      </w:pPr>
      <w:r w:rsidRPr="00BC1AB5">
        <w:rPr>
          <w:lang w:val="en-US"/>
        </w:rPr>
        <w:t xml:space="preserve">Encourage a diverse range of </w:t>
      </w:r>
      <w:proofErr w:type="spellStart"/>
      <w:r w:rsidRPr="00BC1AB5">
        <w:rPr>
          <w:lang w:val="en-US"/>
        </w:rPr>
        <w:t>harbour</w:t>
      </w:r>
      <w:proofErr w:type="spellEnd"/>
      <w:r w:rsidRPr="00BC1AB5">
        <w:rPr>
          <w:lang w:val="en-US"/>
        </w:rPr>
        <w:t xml:space="preserve"> activities by providing supporting maritime industry services such as </w:t>
      </w:r>
      <w:proofErr w:type="spellStart"/>
      <w:r w:rsidRPr="00BC1AB5">
        <w:rPr>
          <w:lang w:val="en-US"/>
        </w:rPr>
        <w:t>fuelling</w:t>
      </w:r>
      <w:proofErr w:type="spellEnd"/>
      <w:r w:rsidRPr="00BC1AB5">
        <w:rPr>
          <w:lang w:val="en-US"/>
        </w:rPr>
        <w:t>, vessel maintenance and sewerage pump-out facilities</w:t>
      </w:r>
    </w:p>
    <w:p w14:paraId="33FC398B" w14:textId="77777777" w:rsidR="00BC1AB5" w:rsidRPr="00BC1AB5" w:rsidRDefault="00BC1AB5" w:rsidP="00BC1AB5">
      <w:pPr>
        <w:pStyle w:val="ListParagraph"/>
        <w:numPr>
          <w:ilvl w:val="0"/>
          <w:numId w:val="19"/>
        </w:numPr>
        <w:rPr>
          <w:lang w:val="en-US"/>
        </w:rPr>
      </w:pPr>
      <w:r w:rsidRPr="00BC1AB5">
        <w:rPr>
          <w:lang w:val="en-US"/>
        </w:rPr>
        <w:t>Maintain and enhance commercial fishing operations and infrastructure</w:t>
      </w:r>
    </w:p>
    <w:p w14:paraId="6E38686E" w14:textId="77777777" w:rsidR="00BC1AB5" w:rsidRPr="00BC1AB5" w:rsidRDefault="00BC1AB5" w:rsidP="00BC1AB5">
      <w:pPr>
        <w:pStyle w:val="ListParagraph"/>
        <w:numPr>
          <w:ilvl w:val="0"/>
          <w:numId w:val="19"/>
        </w:numPr>
        <w:rPr>
          <w:lang w:val="en-US"/>
        </w:rPr>
      </w:pPr>
      <w:r w:rsidRPr="00BC1AB5">
        <w:rPr>
          <w:lang w:val="en-US"/>
        </w:rPr>
        <w:t>Provide highly accessible, dedicated spaces for water access of non-</w:t>
      </w:r>
      <w:proofErr w:type="spellStart"/>
      <w:r w:rsidRPr="00BC1AB5">
        <w:rPr>
          <w:lang w:val="en-US"/>
        </w:rPr>
        <w:t>motorised</w:t>
      </w:r>
      <w:proofErr w:type="spellEnd"/>
      <w:r w:rsidRPr="00BC1AB5">
        <w:rPr>
          <w:lang w:val="en-US"/>
        </w:rPr>
        <w:t xml:space="preserve"> and </w:t>
      </w:r>
      <w:proofErr w:type="spellStart"/>
      <w:r w:rsidRPr="00BC1AB5">
        <w:rPr>
          <w:lang w:val="en-US"/>
        </w:rPr>
        <w:t>motorised</w:t>
      </w:r>
      <w:proofErr w:type="spellEnd"/>
      <w:r w:rsidRPr="00BC1AB5">
        <w:rPr>
          <w:lang w:val="en-US"/>
        </w:rPr>
        <w:t xml:space="preserve"> craft for public and boating groups</w:t>
      </w:r>
    </w:p>
    <w:p w14:paraId="050B2320" w14:textId="77777777" w:rsidR="00BC1AB5" w:rsidRPr="00BC1AB5" w:rsidRDefault="00BC1AB5" w:rsidP="00BC1AB5">
      <w:pPr>
        <w:pStyle w:val="ListParagraph"/>
        <w:numPr>
          <w:ilvl w:val="0"/>
          <w:numId w:val="19"/>
        </w:numPr>
        <w:rPr>
          <w:lang w:val="en-US"/>
        </w:rPr>
      </w:pPr>
      <w:r w:rsidRPr="00BC1AB5">
        <w:rPr>
          <w:lang w:val="en-US"/>
        </w:rPr>
        <w:t>Facilitate activities that support a commercially sustainable maritime and trawler industry</w:t>
      </w:r>
    </w:p>
    <w:p w14:paraId="1337B9BB" w14:textId="71F0CB9F" w:rsidR="00BC1AB5" w:rsidRDefault="00BC1AB5" w:rsidP="00BC1AB5">
      <w:pPr>
        <w:pStyle w:val="ListParagraph"/>
        <w:numPr>
          <w:ilvl w:val="0"/>
          <w:numId w:val="19"/>
        </w:numPr>
        <w:rPr>
          <w:lang w:val="en-US"/>
        </w:rPr>
      </w:pPr>
      <w:r w:rsidRPr="00BC1AB5">
        <w:rPr>
          <w:lang w:val="en-US"/>
        </w:rPr>
        <w:t xml:space="preserve">Sustainably manage dredge spoil storage, re-handling, and disposal. </w:t>
      </w:r>
      <w:proofErr w:type="spellStart"/>
      <w:r w:rsidRPr="00BC1AB5">
        <w:rPr>
          <w:lang w:val="en-US"/>
        </w:rPr>
        <w:t>Prioritise</w:t>
      </w:r>
      <w:proofErr w:type="spellEnd"/>
      <w:r w:rsidRPr="00BC1AB5">
        <w:rPr>
          <w:lang w:val="en-US"/>
        </w:rPr>
        <w:t xml:space="preserve"> beneficial reuse of dredged material</w:t>
      </w:r>
    </w:p>
    <w:p w14:paraId="33DF39DD" w14:textId="77777777" w:rsidR="00BC1AB5" w:rsidRPr="00BC1AB5" w:rsidRDefault="00BC1AB5" w:rsidP="00BC1AB5">
      <w:pPr>
        <w:pStyle w:val="Heading4"/>
      </w:pPr>
      <w:r w:rsidRPr="00BC1AB5">
        <w:lastRenderedPageBreak/>
        <w:t>Master plan responses</w:t>
      </w:r>
    </w:p>
    <w:p w14:paraId="15BBA0C4" w14:textId="77777777" w:rsidR="00BC1AB5" w:rsidRPr="00BC1AB5" w:rsidRDefault="00BC1AB5" w:rsidP="00BC1AB5">
      <w:pPr>
        <w:pStyle w:val="ListParagraph"/>
        <w:numPr>
          <w:ilvl w:val="0"/>
          <w:numId w:val="20"/>
        </w:numPr>
        <w:rPr>
          <w:lang w:val="en-US"/>
        </w:rPr>
      </w:pPr>
      <w:proofErr w:type="spellStart"/>
      <w:r w:rsidRPr="00BC1AB5">
        <w:rPr>
          <w:lang w:val="en-US"/>
        </w:rPr>
        <w:t>Harbour</w:t>
      </w:r>
      <w:proofErr w:type="spellEnd"/>
      <w:r w:rsidRPr="00BC1AB5">
        <w:rPr>
          <w:lang w:val="en-US"/>
        </w:rPr>
        <w:t xml:space="preserve"> expansion investigation area to provide future marine access, manage dredge spoil, and enhance public access.</w:t>
      </w:r>
    </w:p>
    <w:p w14:paraId="5A132BA2" w14:textId="77777777" w:rsidR="00BC1AB5" w:rsidRPr="00BC1AB5" w:rsidRDefault="00BC1AB5" w:rsidP="00BC1AB5">
      <w:pPr>
        <w:pStyle w:val="ListParagraph"/>
        <w:numPr>
          <w:ilvl w:val="0"/>
          <w:numId w:val="20"/>
        </w:numPr>
        <w:rPr>
          <w:lang w:val="en-US"/>
        </w:rPr>
      </w:pPr>
      <w:r w:rsidRPr="00BC1AB5">
        <w:rPr>
          <w:lang w:val="en-US"/>
        </w:rPr>
        <w:t xml:space="preserve">Maintain and investigate enhancing the trawler fleet and access to enable 'direct to public' seafood sales. </w:t>
      </w:r>
    </w:p>
    <w:p w14:paraId="2C7DDB0A" w14:textId="77777777" w:rsidR="00BC1AB5" w:rsidRPr="00BC1AB5" w:rsidRDefault="00BC1AB5" w:rsidP="00BC1AB5">
      <w:pPr>
        <w:pStyle w:val="ListParagraph"/>
        <w:numPr>
          <w:ilvl w:val="0"/>
          <w:numId w:val="20"/>
        </w:numPr>
        <w:rPr>
          <w:lang w:val="en-US"/>
        </w:rPr>
      </w:pPr>
      <w:r w:rsidRPr="00BC1AB5">
        <w:rPr>
          <w:lang w:val="en-US"/>
        </w:rPr>
        <w:t xml:space="preserve">Precincts arranged to deliver a variety of dry and wet lease options suited to a wide range of marine-based commercial operators, </w:t>
      </w:r>
      <w:proofErr w:type="gramStart"/>
      <w:r w:rsidRPr="00BC1AB5">
        <w:rPr>
          <w:lang w:val="en-US"/>
        </w:rPr>
        <w:t>tourism</w:t>
      </w:r>
      <w:proofErr w:type="gramEnd"/>
      <w:r w:rsidRPr="00BC1AB5">
        <w:rPr>
          <w:lang w:val="en-US"/>
        </w:rPr>
        <w:t xml:space="preserve"> and entertainment businesses.</w:t>
      </w:r>
    </w:p>
    <w:p w14:paraId="7348EBC4" w14:textId="77777777" w:rsidR="00BC1AB5" w:rsidRPr="00BC1AB5" w:rsidRDefault="00BC1AB5" w:rsidP="00BC1AB5">
      <w:pPr>
        <w:pStyle w:val="ListParagraph"/>
        <w:numPr>
          <w:ilvl w:val="0"/>
          <w:numId w:val="20"/>
        </w:numPr>
        <w:rPr>
          <w:lang w:val="en-US"/>
        </w:rPr>
      </w:pPr>
      <w:r w:rsidRPr="00BC1AB5">
        <w:rPr>
          <w:lang w:val="en-US"/>
        </w:rPr>
        <w:t>Paddle craft launch area and club and community group areas.</w:t>
      </w:r>
    </w:p>
    <w:p w14:paraId="3DC07884" w14:textId="4CC2F2EF" w:rsidR="00BC1AB5" w:rsidRDefault="00BC1AB5" w:rsidP="00BC1AB5">
      <w:pPr>
        <w:pStyle w:val="ListParagraph"/>
        <w:numPr>
          <w:ilvl w:val="0"/>
          <w:numId w:val="20"/>
        </w:numPr>
        <w:rPr>
          <w:lang w:val="en-US"/>
        </w:rPr>
      </w:pPr>
      <w:r w:rsidRPr="00BC1AB5">
        <w:rPr>
          <w:lang w:val="en-US"/>
        </w:rPr>
        <w:t>Investigate providing additional public boat launching capacity.</w:t>
      </w:r>
    </w:p>
    <w:p w14:paraId="6DEEAAC4" w14:textId="369E86EF" w:rsidR="00BC1AB5" w:rsidRDefault="00BC1AB5" w:rsidP="00BC1AB5">
      <w:pPr>
        <w:rPr>
          <w:lang w:val="en-US"/>
        </w:rPr>
      </w:pPr>
      <w:r>
        <w:rPr>
          <w:noProof/>
        </w:rPr>
        <w:drawing>
          <wp:inline distT="0" distB="0" distL="0" distR="0" wp14:anchorId="7E23F042" wp14:editId="3AB115CF">
            <wp:extent cx="5760720" cy="3492500"/>
            <wp:effectExtent l="0" t="0" r="0" b="0"/>
            <wp:docPr id="16" name="Picture 16" descr="Image showing a graphical represent of the future Scarborough Boat Harbour. Key amendments include changes to public boat ramps, paddle craft launch area, enhanced trawler fleet access and enhanced public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ing a graphical represent of the future Scarborough Boat Harbour. Key amendments include changes to public boat ramps, paddle craft launch area, enhanced trawler fleet access and enhanced public access. "/>
                    <pic:cNvPicPr/>
                  </pic:nvPicPr>
                  <pic:blipFill>
                    <a:blip r:embed="rId22"/>
                    <a:stretch>
                      <a:fillRect/>
                    </a:stretch>
                  </pic:blipFill>
                  <pic:spPr>
                    <a:xfrm>
                      <a:off x="0" y="0"/>
                      <a:ext cx="5760720" cy="3492500"/>
                    </a:xfrm>
                    <a:prstGeom prst="rect">
                      <a:avLst/>
                    </a:prstGeom>
                  </pic:spPr>
                </pic:pic>
              </a:graphicData>
            </a:graphic>
          </wp:inline>
        </w:drawing>
      </w:r>
    </w:p>
    <w:p w14:paraId="7AAB4567" w14:textId="179284AB" w:rsidR="00BC1AB5" w:rsidRDefault="00BC1AB5">
      <w:pPr>
        <w:spacing w:before="0" w:after="160" w:line="259" w:lineRule="auto"/>
        <w:rPr>
          <w:lang w:val="en-US"/>
        </w:rPr>
      </w:pPr>
      <w:r>
        <w:rPr>
          <w:lang w:val="en-US"/>
        </w:rPr>
        <w:br w:type="page"/>
      </w:r>
    </w:p>
    <w:p w14:paraId="6AF85E86" w14:textId="7921AE3B" w:rsidR="00BC1AB5" w:rsidRDefault="00BC1AB5" w:rsidP="00B8277B">
      <w:pPr>
        <w:pStyle w:val="Heading2"/>
        <w:rPr>
          <w:lang w:val="en-US"/>
        </w:rPr>
      </w:pPr>
      <w:bookmarkStart w:id="11" w:name="_Toc178245824"/>
      <w:r>
        <w:rPr>
          <w:lang w:val="en-US"/>
        </w:rPr>
        <w:lastRenderedPageBreak/>
        <w:t xml:space="preserve">Strategy 3 </w:t>
      </w:r>
      <w:r w:rsidR="00140C16" w:rsidRPr="004865BF">
        <w:rPr>
          <w:lang w:val="en-US"/>
        </w:rPr>
        <w:t>—</w:t>
      </w:r>
      <w:r>
        <w:rPr>
          <w:lang w:val="en-US"/>
        </w:rPr>
        <w:t xml:space="preserve"> Environmental sus</w:t>
      </w:r>
      <w:r w:rsidR="00200026">
        <w:rPr>
          <w:lang w:val="en-US"/>
        </w:rPr>
        <w:t>taina</w:t>
      </w:r>
      <w:r>
        <w:rPr>
          <w:lang w:val="en-US"/>
        </w:rPr>
        <w:t>bility</w:t>
      </w:r>
      <w:bookmarkEnd w:id="11"/>
      <w:r>
        <w:rPr>
          <w:lang w:val="en-US"/>
        </w:rPr>
        <w:t xml:space="preserve"> </w:t>
      </w:r>
    </w:p>
    <w:p w14:paraId="1909C76D" w14:textId="24CEDC55" w:rsidR="00BC1AB5" w:rsidRDefault="00BC1AB5" w:rsidP="00BC1AB5">
      <w:pPr>
        <w:rPr>
          <w:lang w:val="en-US"/>
        </w:rPr>
      </w:pPr>
      <w:proofErr w:type="spellStart"/>
      <w:r w:rsidRPr="00BC1AB5">
        <w:rPr>
          <w:lang w:val="en-US"/>
        </w:rPr>
        <w:t>Recognise</w:t>
      </w:r>
      <w:proofErr w:type="spellEnd"/>
      <w:r w:rsidRPr="00BC1AB5">
        <w:rPr>
          <w:lang w:val="en-US"/>
        </w:rPr>
        <w:t xml:space="preserve"> and respond to the significant ecological values of the Moreton Bay Marine Park and the Redcliffe Peninsula through a balanced approach to the sustainable growth of Queensland’s maritime industry and environmental sustainability.</w:t>
      </w:r>
    </w:p>
    <w:p w14:paraId="632F8D51" w14:textId="77777777" w:rsidR="00BC1AB5" w:rsidRPr="00BC1AB5" w:rsidRDefault="00BC1AB5" w:rsidP="00BC1AB5">
      <w:pPr>
        <w:pStyle w:val="Heading4"/>
      </w:pPr>
      <w:r w:rsidRPr="00BC1AB5">
        <w:t>Ecology and environment</w:t>
      </w:r>
    </w:p>
    <w:p w14:paraId="324D5104" w14:textId="77777777" w:rsidR="00BC1AB5" w:rsidRPr="00BC1AB5" w:rsidRDefault="00BC1AB5" w:rsidP="00BC1AB5">
      <w:pPr>
        <w:pStyle w:val="ListParagraph"/>
        <w:numPr>
          <w:ilvl w:val="0"/>
          <w:numId w:val="21"/>
        </w:numPr>
        <w:rPr>
          <w:lang w:val="en-US"/>
        </w:rPr>
      </w:pPr>
      <w:proofErr w:type="spellStart"/>
      <w:r w:rsidRPr="00BC1AB5">
        <w:rPr>
          <w:lang w:val="en-US"/>
        </w:rPr>
        <w:t>Maximise</w:t>
      </w:r>
      <w:proofErr w:type="spellEnd"/>
      <w:r w:rsidRPr="00BC1AB5">
        <w:rPr>
          <w:lang w:val="en-US"/>
        </w:rPr>
        <w:t xml:space="preserve"> and consolidate opportunities to accommodate demand for maritime activities and boat launching infrastructure at the </w:t>
      </w:r>
      <w:proofErr w:type="spellStart"/>
      <w:r w:rsidRPr="00BC1AB5">
        <w:rPr>
          <w:lang w:val="en-US"/>
        </w:rPr>
        <w:t>harbour</w:t>
      </w:r>
      <w:proofErr w:type="spellEnd"/>
      <w:r w:rsidRPr="00BC1AB5">
        <w:rPr>
          <w:lang w:val="en-US"/>
        </w:rPr>
        <w:t xml:space="preserve"> to alleviate development pressure on the wider Moreton Bay Marine Park</w:t>
      </w:r>
    </w:p>
    <w:p w14:paraId="5B29D234" w14:textId="77777777" w:rsidR="00BC1AB5" w:rsidRPr="00BC1AB5" w:rsidRDefault="00BC1AB5" w:rsidP="00BC1AB5">
      <w:pPr>
        <w:pStyle w:val="ListParagraph"/>
        <w:numPr>
          <w:ilvl w:val="0"/>
          <w:numId w:val="21"/>
        </w:numPr>
        <w:rPr>
          <w:lang w:val="en-US"/>
        </w:rPr>
      </w:pPr>
      <w:r w:rsidRPr="00BC1AB5">
        <w:rPr>
          <w:lang w:val="en-US"/>
        </w:rPr>
        <w:t xml:space="preserve">Avoid, </w:t>
      </w:r>
      <w:proofErr w:type="gramStart"/>
      <w:r w:rsidRPr="00BC1AB5">
        <w:rPr>
          <w:lang w:val="en-US"/>
        </w:rPr>
        <w:t>reduce</w:t>
      </w:r>
      <w:proofErr w:type="gramEnd"/>
      <w:r w:rsidRPr="00BC1AB5">
        <w:rPr>
          <w:lang w:val="en-US"/>
        </w:rPr>
        <w:t xml:space="preserve"> or </w:t>
      </w:r>
      <w:proofErr w:type="spellStart"/>
      <w:r w:rsidRPr="00BC1AB5">
        <w:rPr>
          <w:lang w:val="en-US"/>
        </w:rPr>
        <w:t>minimise</w:t>
      </w:r>
      <w:proofErr w:type="spellEnd"/>
      <w:r w:rsidRPr="00BC1AB5">
        <w:rPr>
          <w:lang w:val="en-US"/>
        </w:rPr>
        <w:t xml:space="preserve"> potential impacts on terrestrial and marine habitats, coastal processes, and water quality incorporating sustainable mitigation measures and offsets where required</w:t>
      </w:r>
    </w:p>
    <w:p w14:paraId="2EE769FE" w14:textId="042382AE" w:rsidR="00BC1AB5" w:rsidRDefault="00BC1AB5" w:rsidP="00BC1AB5">
      <w:pPr>
        <w:pStyle w:val="ListParagraph"/>
        <w:numPr>
          <w:ilvl w:val="0"/>
          <w:numId w:val="21"/>
        </w:numPr>
        <w:rPr>
          <w:lang w:val="en-US"/>
        </w:rPr>
      </w:pPr>
      <w:proofErr w:type="spellStart"/>
      <w:r w:rsidRPr="00BC1AB5">
        <w:rPr>
          <w:lang w:val="en-US"/>
        </w:rPr>
        <w:t>Harbour</w:t>
      </w:r>
      <w:proofErr w:type="spellEnd"/>
      <w:r w:rsidRPr="00BC1AB5">
        <w:rPr>
          <w:lang w:val="en-US"/>
        </w:rPr>
        <w:t xml:space="preserve"> interventions and development account for future coastal hazard and sea-level rise</w:t>
      </w:r>
    </w:p>
    <w:p w14:paraId="03332FA9" w14:textId="77777777" w:rsidR="00BC1AB5" w:rsidRPr="00BC1AB5" w:rsidRDefault="00BC1AB5" w:rsidP="00BC1AB5">
      <w:pPr>
        <w:pStyle w:val="Heading4"/>
      </w:pPr>
      <w:r w:rsidRPr="00BC1AB5">
        <w:t>Education and awareness</w:t>
      </w:r>
    </w:p>
    <w:p w14:paraId="5DB80E41" w14:textId="77777777" w:rsidR="00BC1AB5" w:rsidRPr="00BC1AB5" w:rsidRDefault="00BC1AB5" w:rsidP="00BC1AB5">
      <w:pPr>
        <w:pStyle w:val="ListParagraph"/>
        <w:numPr>
          <w:ilvl w:val="0"/>
          <w:numId w:val="22"/>
        </w:numPr>
        <w:rPr>
          <w:lang w:val="en-US"/>
        </w:rPr>
      </w:pPr>
      <w:r w:rsidRPr="00BC1AB5">
        <w:rPr>
          <w:lang w:val="en-US"/>
        </w:rPr>
        <w:t xml:space="preserve">Elevate awareness of the ecological values and sustainable use of the </w:t>
      </w:r>
      <w:proofErr w:type="spellStart"/>
      <w:r w:rsidRPr="00BC1AB5">
        <w:rPr>
          <w:lang w:val="en-US"/>
        </w:rPr>
        <w:t>harbour</w:t>
      </w:r>
      <w:proofErr w:type="spellEnd"/>
      <w:r w:rsidRPr="00BC1AB5">
        <w:rPr>
          <w:lang w:val="en-US"/>
        </w:rPr>
        <w:t xml:space="preserve"> and Moreton Bay waters through interpretive infrastructure and ‘smart’ or online platforms targeting community and tourist visitation</w:t>
      </w:r>
    </w:p>
    <w:p w14:paraId="6158F6F2" w14:textId="1EB381A3" w:rsidR="00BC1AB5" w:rsidRDefault="00BC1AB5" w:rsidP="00BC1AB5">
      <w:pPr>
        <w:pStyle w:val="ListParagraph"/>
        <w:numPr>
          <w:ilvl w:val="0"/>
          <w:numId w:val="22"/>
        </w:numPr>
        <w:rPr>
          <w:lang w:val="en-US"/>
        </w:rPr>
      </w:pPr>
      <w:r w:rsidRPr="00BC1AB5">
        <w:rPr>
          <w:lang w:val="en-US"/>
        </w:rPr>
        <w:t xml:space="preserve">Encourage nature-based tourism and eco-tourism businesses and operations to establish within the </w:t>
      </w:r>
      <w:proofErr w:type="spellStart"/>
      <w:r w:rsidRPr="00BC1AB5">
        <w:rPr>
          <w:lang w:val="en-US"/>
        </w:rPr>
        <w:t>harbour</w:t>
      </w:r>
      <w:proofErr w:type="spellEnd"/>
      <w:r w:rsidRPr="00BC1AB5">
        <w:rPr>
          <w:lang w:val="en-US"/>
        </w:rPr>
        <w:t xml:space="preserve"> that will contribute to the appreciation, and coordinated management of Moreton Bay Marine Park</w:t>
      </w:r>
    </w:p>
    <w:p w14:paraId="3D4CF89C" w14:textId="77777777" w:rsidR="00BC1AB5" w:rsidRPr="00BC1AB5" w:rsidRDefault="00BC1AB5" w:rsidP="00BC1AB5">
      <w:pPr>
        <w:pStyle w:val="Heading4"/>
      </w:pPr>
      <w:r w:rsidRPr="00BC1AB5">
        <w:t>Master plan responses</w:t>
      </w:r>
    </w:p>
    <w:p w14:paraId="4CEA5129" w14:textId="77777777" w:rsidR="00BC1AB5" w:rsidRPr="00BC1AB5" w:rsidRDefault="00BC1AB5" w:rsidP="00BC1AB5">
      <w:pPr>
        <w:pStyle w:val="ListParagraph"/>
        <w:numPr>
          <w:ilvl w:val="0"/>
          <w:numId w:val="24"/>
        </w:numPr>
        <w:rPr>
          <w:lang w:val="en-US"/>
        </w:rPr>
      </w:pPr>
      <w:r w:rsidRPr="00BC1AB5">
        <w:rPr>
          <w:lang w:val="en-US"/>
        </w:rPr>
        <w:t xml:space="preserve">Consolidation of maritime activities within the </w:t>
      </w:r>
      <w:proofErr w:type="spellStart"/>
      <w:r w:rsidRPr="00BC1AB5">
        <w:rPr>
          <w:lang w:val="en-US"/>
        </w:rPr>
        <w:t>harbour</w:t>
      </w:r>
      <w:proofErr w:type="spellEnd"/>
      <w:r w:rsidRPr="00BC1AB5">
        <w:rPr>
          <w:lang w:val="en-US"/>
        </w:rPr>
        <w:t>.</w:t>
      </w:r>
    </w:p>
    <w:p w14:paraId="54387F97" w14:textId="77777777" w:rsidR="00BC1AB5" w:rsidRPr="00BC1AB5" w:rsidRDefault="00BC1AB5" w:rsidP="00BC1AB5">
      <w:pPr>
        <w:pStyle w:val="ListParagraph"/>
        <w:numPr>
          <w:ilvl w:val="0"/>
          <w:numId w:val="24"/>
        </w:numPr>
        <w:rPr>
          <w:lang w:val="en-US"/>
        </w:rPr>
      </w:pPr>
      <w:r w:rsidRPr="00BC1AB5">
        <w:rPr>
          <w:lang w:val="en-US"/>
        </w:rPr>
        <w:t>Mangrove and habitat protection areas.</w:t>
      </w:r>
    </w:p>
    <w:p w14:paraId="16839AB3" w14:textId="77777777" w:rsidR="00BC1AB5" w:rsidRPr="00BC1AB5" w:rsidRDefault="00BC1AB5" w:rsidP="00BC1AB5">
      <w:pPr>
        <w:pStyle w:val="ListParagraph"/>
        <w:numPr>
          <w:ilvl w:val="0"/>
          <w:numId w:val="24"/>
        </w:numPr>
        <w:rPr>
          <w:lang w:val="en-US"/>
        </w:rPr>
      </w:pPr>
      <w:r w:rsidRPr="00BC1AB5">
        <w:rPr>
          <w:lang w:val="en-US"/>
        </w:rPr>
        <w:t>Dedicated open space.</w:t>
      </w:r>
    </w:p>
    <w:p w14:paraId="67811D4F" w14:textId="6FAD48E7" w:rsidR="00BC1AB5" w:rsidRDefault="00BC1AB5" w:rsidP="00BC1AB5">
      <w:pPr>
        <w:pStyle w:val="ListParagraph"/>
        <w:numPr>
          <w:ilvl w:val="0"/>
          <w:numId w:val="24"/>
        </w:numPr>
        <w:rPr>
          <w:lang w:val="en-US"/>
        </w:rPr>
      </w:pPr>
      <w:r w:rsidRPr="00BC1AB5">
        <w:rPr>
          <w:lang w:val="en-US"/>
        </w:rPr>
        <w:t>Undertake further environmental investigation work and collaborate with relevant environmental agencies.</w:t>
      </w:r>
    </w:p>
    <w:p w14:paraId="65D2B0B0" w14:textId="327E6CAA" w:rsidR="00BC1AB5" w:rsidRDefault="00BC1AB5" w:rsidP="00BC1AB5">
      <w:pPr>
        <w:rPr>
          <w:lang w:val="en-US"/>
        </w:rPr>
      </w:pPr>
      <w:r>
        <w:rPr>
          <w:noProof/>
        </w:rPr>
        <w:lastRenderedPageBreak/>
        <w:drawing>
          <wp:inline distT="0" distB="0" distL="0" distR="0" wp14:anchorId="565C3E1F" wp14:editId="1B9C2895">
            <wp:extent cx="5760720" cy="3443605"/>
            <wp:effectExtent l="0" t="0" r="0" b="4445"/>
            <wp:docPr id="17" name="Picture 17" descr="Image of the public walking path connecting to the Northern arm of the Scarborough Boat Har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the public walking path connecting to the Northern arm of the Scarborough Boat Harbour. "/>
                    <pic:cNvPicPr/>
                  </pic:nvPicPr>
                  <pic:blipFill>
                    <a:blip r:embed="rId23"/>
                    <a:stretch>
                      <a:fillRect/>
                    </a:stretch>
                  </pic:blipFill>
                  <pic:spPr>
                    <a:xfrm>
                      <a:off x="0" y="0"/>
                      <a:ext cx="5760720" cy="3443605"/>
                    </a:xfrm>
                    <a:prstGeom prst="rect">
                      <a:avLst/>
                    </a:prstGeom>
                  </pic:spPr>
                </pic:pic>
              </a:graphicData>
            </a:graphic>
          </wp:inline>
        </w:drawing>
      </w:r>
    </w:p>
    <w:p w14:paraId="371B8BC7" w14:textId="50CD973F" w:rsidR="00BC1AB5" w:rsidRDefault="00BC1AB5">
      <w:pPr>
        <w:spacing w:before="0" w:after="160" w:line="259" w:lineRule="auto"/>
        <w:rPr>
          <w:lang w:val="en-US"/>
        </w:rPr>
      </w:pPr>
      <w:r>
        <w:rPr>
          <w:lang w:val="en-US"/>
        </w:rPr>
        <w:br w:type="page"/>
      </w:r>
    </w:p>
    <w:p w14:paraId="7A3031C9" w14:textId="2079F3E7" w:rsidR="00BC1AB5" w:rsidRDefault="00BC1AB5" w:rsidP="00B8277B">
      <w:pPr>
        <w:pStyle w:val="Heading2"/>
        <w:rPr>
          <w:lang w:val="en-US"/>
        </w:rPr>
      </w:pPr>
      <w:bookmarkStart w:id="12" w:name="_Toc178245825"/>
      <w:r w:rsidRPr="00BC1AB5">
        <w:rPr>
          <w:lang w:val="en-US"/>
        </w:rPr>
        <w:lastRenderedPageBreak/>
        <w:t>Strategy 4 — Connecting to Scarborough</w:t>
      </w:r>
      <w:bookmarkEnd w:id="12"/>
    </w:p>
    <w:p w14:paraId="018E95B3" w14:textId="2B7F592E" w:rsidR="00BC1AB5" w:rsidRDefault="00BC1AB5" w:rsidP="00BC1AB5">
      <w:pPr>
        <w:rPr>
          <w:lang w:val="en-US"/>
        </w:rPr>
      </w:pPr>
      <w:r w:rsidRPr="00BC1AB5">
        <w:rPr>
          <w:lang w:val="en-US"/>
        </w:rPr>
        <w:t xml:space="preserve">Plan for </w:t>
      </w:r>
      <w:proofErr w:type="spellStart"/>
      <w:r w:rsidRPr="00BC1AB5">
        <w:rPr>
          <w:lang w:val="en-US"/>
        </w:rPr>
        <w:t>harbour</w:t>
      </w:r>
      <w:proofErr w:type="spellEnd"/>
      <w:r w:rsidRPr="00BC1AB5">
        <w:rPr>
          <w:lang w:val="en-US"/>
        </w:rPr>
        <w:t xml:space="preserve"> evolution in a manner that respects the residential setting, promotes safe and efficient movement networks, and enhances the wider Scarborough waterfront experience for </w:t>
      </w:r>
      <w:proofErr w:type="gramStart"/>
      <w:r w:rsidRPr="00BC1AB5">
        <w:rPr>
          <w:lang w:val="en-US"/>
        </w:rPr>
        <w:t>local residents</w:t>
      </w:r>
      <w:proofErr w:type="gramEnd"/>
      <w:r w:rsidRPr="00BC1AB5">
        <w:rPr>
          <w:lang w:val="en-US"/>
        </w:rPr>
        <w:t xml:space="preserve"> and visitors.</w:t>
      </w:r>
    </w:p>
    <w:p w14:paraId="651CD0CD" w14:textId="77777777" w:rsidR="00BC1AB5" w:rsidRPr="00BC1AB5" w:rsidRDefault="00BC1AB5" w:rsidP="00BC1AB5">
      <w:pPr>
        <w:pStyle w:val="Heading4"/>
      </w:pPr>
      <w:proofErr w:type="spellStart"/>
      <w:r w:rsidRPr="00BC1AB5">
        <w:t>Harbour</w:t>
      </w:r>
      <w:proofErr w:type="spellEnd"/>
      <w:r w:rsidRPr="00BC1AB5">
        <w:t xml:space="preserve"> integration</w:t>
      </w:r>
    </w:p>
    <w:p w14:paraId="1D832709" w14:textId="77777777" w:rsidR="00BC1AB5" w:rsidRPr="00BC1AB5" w:rsidRDefault="00BC1AB5" w:rsidP="00BC1AB5">
      <w:pPr>
        <w:pStyle w:val="ListParagraph"/>
        <w:numPr>
          <w:ilvl w:val="0"/>
          <w:numId w:val="25"/>
        </w:numPr>
        <w:rPr>
          <w:lang w:val="en-US"/>
        </w:rPr>
      </w:pPr>
      <w:r w:rsidRPr="00BC1AB5">
        <w:rPr>
          <w:lang w:val="en-US"/>
        </w:rPr>
        <w:t xml:space="preserve">The character and amenity of the </w:t>
      </w:r>
      <w:proofErr w:type="spellStart"/>
      <w:r w:rsidRPr="00BC1AB5">
        <w:rPr>
          <w:lang w:val="en-US"/>
        </w:rPr>
        <w:t>harbour</w:t>
      </w:r>
      <w:proofErr w:type="spellEnd"/>
      <w:r w:rsidRPr="00BC1AB5">
        <w:rPr>
          <w:lang w:val="en-US"/>
        </w:rPr>
        <w:t xml:space="preserve"> respond to the surrounding area through land use transitions, buffers and landscape interface treatments, scale and visual context of </w:t>
      </w:r>
      <w:proofErr w:type="spellStart"/>
      <w:r w:rsidRPr="00BC1AB5">
        <w:rPr>
          <w:lang w:val="en-US"/>
        </w:rPr>
        <w:t>harbour</w:t>
      </w:r>
      <w:proofErr w:type="spellEnd"/>
      <w:r w:rsidRPr="00BC1AB5">
        <w:rPr>
          <w:lang w:val="en-US"/>
        </w:rPr>
        <w:t xml:space="preserve"> buildings, and high-quality public realm design of streets and open spaces</w:t>
      </w:r>
    </w:p>
    <w:p w14:paraId="4B7D4096" w14:textId="77777777" w:rsidR="00BC1AB5" w:rsidRPr="00BC1AB5" w:rsidRDefault="00BC1AB5" w:rsidP="00BC1AB5">
      <w:pPr>
        <w:pStyle w:val="ListParagraph"/>
        <w:numPr>
          <w:ilvl w:val="0"/>
          <w:numId w:val="25"/>
        </w:numPr>
        <w:rPr>
          <w:lang w:val="en-US"/>
        </w:rPr>
      </w:pPr>
      <w:r w:rsidRPr="00BC1AB5">
        <w:rPr>
          <w:lang w:val="en-US"/>
        </w:rPr>
        <w:t>Open spaces, active transport connections, water access and recreation opportunities complement Scarborough’s broader waterfront recreation and movement experiences</w:t>
      </w:r>
    </w:p>
    <w:p w14:paraId="4F8CFA86" w14:textId="2B685079" w:rsidR="00BC1AB5" w:rsidRDefault="00BC1AB5" w:rsidP="00BC1AB5">
      <w:pPr>
        <w:pStyle w:val="ListParagraph"/>
        <w:numPr>
          <w:ilvl w:val="0"/>
          <w:numId w:val="25"/>
        </w:numPr>
        <w:rPr>
          <w:lang w:val="en-US"/>
        </w:rPr>
      </w:pPr>
      <w:r w:rsidRPr="00BC1AB5">
        <w:rPr>
          <w:lang w:val="en-US"/>
        </w:rPr>
        <w:t xml:space="preserve">Streetscapes and open spaces are designed to be highly integrated with Jamieson Park, </w:t>
      </w:r>
      <w:proofErr w:type="spellStart"/>
      <w:r w:rsidRPr="00BC1AB5">
        <w:rPr>
          <w:lang w:val="en-US"/>
        </w:rPr>
        <w:t>Thurecht</w:t>
      </w:r>
      <w:proofErr w:type="spellEnd"/>
      <w:r w:rsidRPr="00BC1AB5">
        <w:rPr>
          <w:lang w:val="en-US"/>
        </w:rPr>
        <w:t xml:space="preserve"> Park, and the connecting streets</w:t>
      </w:r>
    </w:p>
    <w:p w14:paraId="0594A60E" w14:textId="77777777" w:rsidR="00BC1AB5" w:rsidRPr="00BC1AB5" w:rsidRDefault="00BC1AB5" w:rsidP="00BC1AB5">
      <w:pPr>
        <w:pStyle w:val="Heading4"/>
      </w:pPr>
      <w:r w:rsidRPr="00BC1AB5">
        <w:t>Access and connectivity</w:t>
      </w:r>
    </w:p>
    <w:p w14:paraId="32B30E80" w14:textId="77777777" w:rsidR="00BC1AB5" w:rsidRPr="00BC1AB5" w:rsidRDefault="00BC1AB5" w:rsidP="00BC1AB5">
      <w:pPr>
        <w:pStyle w:val="ListParagraph"/>
        <w:numPr>
          <w:ilvl w:val="0"/>
          <w:numId w:val="26"/>
        </w:numPr>
        <w:rPr>
          <w:lang w:val="en-US"/>
        </w:rPr>
      </w:pPr>
      <w:r w:rsidRPr="00BC1AB5">
        <w:rPr>
          <w:lang w:val="en-US"/>
        </w:rPr>
        <w:t>Promote high levels of integration with existing access and movement networks including the road network, public transport services, and active transport, including the Principal Cycle Network</w:t>
      </w:r>
    </w:p>
    <w:p w14:paraId="1A400CCF" w14:textId="77777777" w:rsidR="00BC1AB5" w:rsidRPr="00BC1AB5" w:rsidRDefault="00BC1AB5" w:rsidP="00BC1AB5">
      <w:pPr>
        <w:pStyle w:val="ListParagraph"/>
        <w:numPr>
          <w:ilvl w:val="0"/>
          <w:numId w:val="26"/>
        </w:numPr>
        <w:rPr>
          <w:lang w:val="en-US"/>
        </w:rPr>
      </w:pPr>
      <w:r w:rsidRPr="00BC1AB5">
        <w:rPr>
          <w:lang w:val="en-US"/>
        </w:rPr>
        <w:t xml:space="preserve">Improve car parking to service </w:t>
      </w:r>
      <w:proofErr w:type="spellStart"/>
      <w:r w:rsidRPr="00BC1AB5">
        <w:rPr>
          <w:lang w:val="en-US"/>
        </w:rPr>
        <w:t>harbour</w:t>
      </w:r>
      <w:proofErr w:type="spellEnd"/>
      <w:r w:rsidRPr="00BC1AB5">
        <w:rPr>
          <w:lang w:val="en-US"/>
        </w:rPr>
        <w:t xml:space="preserve"> users in a manner that </w:t>
      </w:r>
      <w:proofErr w:type="spellStart"/>
      <w:r w:rsidRPr="00BC1AB5">
        <w:rPr>
          <w:lang w:val="en-US"/>
        </w:rPr>
        <w:t>minimises</w:t>
      </w:r>
      <w:proofErr w:type="spellEnd"/>
      <w:r w:rsidRPr="00BC1AB5">
        <w:rPr>
          <w:lang w:val="en-US"/>
        </w:rPr>
        <w:t xml:space="preserve"> impacts on surrounding streets</w:t>
      </w:r>
    </w:p>
    <w:p w14:paraId="5BE3F9F6" w14:textId="0DFAC6D2" w:rsidR="00BC1AB5" w:rsidRDefault="00BC1AB5" w:rsidP="00BC1AB5">
      <w:pPr>
        <w:pStyle w:val="ListParagraph"/>
        <w:numPr>
          <w:ilvl w:val="0"/>
          <w:numId w:val="26"/>
        </w:numPr>
        <w:rPr>
          <w:lang w:val="en-US"/>
        </w:rPr>
      </w:pPr>
      <w:r w:rsidRPr="00BC1AB5">
        <w:rPr>
          <w:lang w:val="en-US"/>
        </w:rPr>
        <w:t xml:space="preserve">Establish clear public access and wayfinding </w:t>
      </w:r>
      <w:proofErr w:type="spellStart"/>
      <w:r w:rsidRPr="00BC1AB5">
        <w:rPr>
          <w:lang w:val="en-US"/>
        </w:rPr>
        <w:t>minimising</w:t>
      </w:r>
      <w:proofErr w:type="spellEnd"/>
      <w:r w:rsidRPr="00BC1AB5">
        <w:rPr>
          <w:lang w:val="en-US"/>
        </w:rPr>
        <w:t xml:space="preserve"> conflict between public visitation and commercial </w:t>
      </w:r>
      <w:proofErr w:type="spellStart"/>
      <w:r w:rsidRPr="00BC1AB5">
        <w:rPr>
          <w:lang w:val="en-US"/>
        </w:rPr>
        <w:t>harbour</w:t>
      </w:r>
      <w:proofErr w:type="spellEnd"/>
      <w:r w:rsidRPr="00BC1AB5">
        <w:rPr>
          <w:lang w:val="en-US"/>
        </w:rPr>
        <w:t xml:space="preserve"> operations and functions</w:t>
      </w:r>
    </w:p>
    <w:p w14:paraId="339C26F8" w14:textId="77777777" w:rsidR="00BC1AB5" w:rsidRPr="00BC1AB5" w:rsidRDefault="00BC1AB5" w:rsidP="00BC1AB5">
      <w:pPr>
        <w:pStyle w:val="Heading4"/>
      </w:pPr>
      <w:r w:rsidRPr="00BC1AB5">
        <w:t>Master plan responses</w:t>
      </w:r>
    </w:p>
    <w:p w14:paraId="088FD1B6" w14:textId="77777777" w:rsidR="00BC1AB5" w:rsidRPr="00BC1AB5" w:rsidRDefault="00BC1AB5" w:rsidP="00BC1AB5">
      <w:pPr>
        <w:pStyle w:val="ListParagraph"/>
        <w:numPr>
          <w:ilvl w:val="0"/>
          <w:numId w:val="27"/>
        </w:numPr>
        <w:rPr>
          <w:lang w:val="en-US"/>
        </w:rPr>
      </w:pPr>
      <w:r w:rsidRPr="00BC1AB5">
        <w:rPr>
          <w:lang w:val="en-US"/>
        </w:rPr>
        <w:t xml:space="preserve">Low impact and scale activities on the northern </w:t>
      </w:r>
      <w:proofErr w:type="spellStart"/>
      <w:r w:rsidRPr="00BC1AB5">
        <w:rPr>
          <w:lang w:val="en-US"/>
        </w:rPr>
        <w:t>harbour</w:t>
      </w:r>
      <w:proofErr w:type="spellEnd"/>
      <w:r w:rsidRPr="00BC1AB5">
        <w:rPr>
          <w:lang w:val="en-US"/>
        </w:rPr>
        <w:t xml:space="preserve"> arm, and buffers and appropriate development interfaces along street frontages.</w:t>
      </w:r>
    </w:p>
    <w:p w14:paraId="106CEFE3" w14:textId="77777777" w:rsidR="00BC1AB5" w:rsidRPr="00BC1AB5" w:rsidRDefault="00BC1AB5" w:rsidP="00BC1AB5">
      <w:pPr>
        <w:pStyle w:val="ListParagraph"/>
        <w:numPr>
          <w:ilvl w:val="0"/>
          <w:numId w:val="27"/>
        </w:numPr>
        <w:rPr>
          <w:lang w:val="en-US"/>
        </w:rPr>
      </w:pPr>
      <w:r w:rsidRPr="00BC1AB5">
        <w:rPr>
          <w:lang w:val="en-US"/>
        </w:rPr>
        <w:t>New and enhanced open space, walking and cycling connections and new maritime related recreation opportunities.</w:t>
      </w:r>
    </w:p>
    <w:p w14:paraId="3E3B96DB" w14:textId="77777777" w:rsidR="00BC1AB5" w:rsidRPr="00BC1AB5" w:rsidRDefault="00BC1AB5" w:rsidP="00BC1AB5">
      <w:pPr>
        <w:pStyle w:val="ListParagraph"/>
        <w:numPr>
          <w:ilvl w:val="0"/>
          <w:numId w:val="27"/>
        </w:numPr>
        <w:rPr>
          <w:lang w:val="en-US"/>
        </w:rPr>
      </w:pPr>
      <w:r w:rsidRPr="00BC1AB5">
        <w:rPr>
          <w:lang w:val="en-US"/>
        </w:rPr>
        <w:t>Enhance existing public transport opportunities and integration.</w:t>
      </w:r>
    </w:p>
    <w:p w14:paraId="0F171CAA" w14:textId="77777777" w:rsidR="00BC1AB5" w:rsidRPr="00BC1AB5" w:rsidRDefault="00BC1AB5" w:rsidP="00BC1AB5">
      <w:pPr>
        <w:pStyle w:val="ListParagraph"/>
        <w:numPr>
          <w:ilvl w:val="0"/>
          <w:numId w:val="27"/>
        </w:numPr>
        <w:rPr>
          <w:lang w:val="en-US"/>
        </w:rPr>
      </w:pPr>
      <w:r w:rsidRPr="00BC1AB5">
        <w:rPr>
          <w:lang w:val="en-US"/>
        </w:rPr>
        <w:t xml:space="preserve">Integrate with and respond to the existing street network hierarchy and functions to </w:t>
      </w:r>
      <w:proofErr w:type="spellStart"/>
      <w:r w:rsidRPr="00BC1AB5">
        <w:rPr>
          <w:lang w:val="en-US"/>
        </w:rPr>
        <w:t>minimise</w:t>
      </w:r>
      <w:proofErr w:type="spellEnd"/>
      <w:r w:rsidRPr="00BC1AB5">
        <w:rPr>
          <w:lang w:val="en-US"/>
        </w:rPr>
        <w:t xml:space="preserve"> traffic implications and enhance the Northern Moreton Bay Tourist Drive.</w:t>
      </w:r>
    </w:p>
    <w:p w14:paraId="04B355B7" w14:textId="77777777" w:rsidR="00BC1AB5" w:rsidRPr="00BC1AB5" w:rsidRDefault="00BC1AB5" w:rsidP="00BC1AB5">
      <w:pPr>
        <w:pStyle w:val="ListParagraph"/>
        <w:numPr>
          <w:ilvl w:val="0"/>
          <w:numId w:val="27"/>
        </w:numPr>
        <w:rPr>
          <w:lang w:val="en-US"/>
        </w:rPr>
      </w:pPr>
      <w:r w:rsidRPr="00BC1AB5">
        <w:rPr>
          <w:lang w:val="en-US"/>
        </w:rPr>
        <w:t>Indicative car parking requirements identified.</w:t>
      </w:r>
    </w:p>
    <w:p w14:paraId="68AA1950" w14:textId="4F2D5846" w:rsidR="00BC1AB5" w:rsidRDefault="00BC1AB5" w:rsidP="00BC1AB5">
      <w:pPr>
        <w:pStyle w:val="ListParagraph"/>
        <w:numPr>
          <w:ilvl w:val="0"/>
          <w:numId w:val="27"/>
        </w:numPr>
        <w:rPr>
          <w:lang w:val="en-US"/>
        </w:rPr>
      </w:pPr>
      <w:r w:rsidRPr="00BC1AB5">
        <w:rPr>
          <w:lang w:val="en-US"/>
        </w:rPr>
        <w:t>Clear arrival points delineated through streetscape design and wayfinding signage.</w:t>
      </w:r>
    </w:p>
    <w:p w14:paraId="19A056C4" w14:textId="3E771D13" w:rsidR="00BC1AB5" w:rsidRDefault="00BC1AB5" w:rsidP="00BC1AB5">
      <w:pPr>
        <w:rPr>
          <w:lang w:val="en-US"/>
        </w:rPr>
      </w:pPr>
      <w:r>
        <w:rPr>
          <w:noProof/>
        </w:rPr>
        <w:lastRenderedPageBreak/>
        <w:drawing>
          <wp:inline distT="0" distB="0" distL="0" distR="0" wp14:anchorId="3574EC00" wp14:editId="26AFB9C9">
            <wp:extent cx="5760720" cy="2638425"/>
            <wp:effectExtent l="0" t="0" r="0" b="9525"/>
            <wp:docPr id="18" name="Picture 18" descr="Graphical represent of the future Scarborough Boat Harbour enhanced movement and access networks, open space and streetscapes. People are shown enjoying the upgraded path network overlooking the ocean which provides access to the northern arm of the Scarborough Boat Har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represent of the future Scarborough Boat Harbour enhanced movement and access networks, open space and streetscapes. People are shown enjoying the upgraded path network overlooking the ocean which provides access to the northern arm of the Scarborough Boat Harbour. "/>
                    <pic:cNvPicPr/>
                  </pic:nvPicPr>
                  <pic:blipFill>
                    <a:blip r:embed="rId24"/>
                    <a:stretch>
                      <a:fillRect/>
                    </a:stretch>
                  </pic:blipFill>
                  <pic:spPr>
                    <a:xfrm>
                      <a:off x="0" y="0"/>
                      <a:ext cx="5760720" cy="2638425"/>
                    </a:xfrm>
                    <a:prstGeom prst="rect">
                      <a:avLst/>
                    </a:prstGeom>
                  </pic:spPr>
                </pic:pic>
              </a:graphicData>
            </a:graphic>
          </wp:inline>
        </w:drawing>
      </w:r>
    </w:p>
    <w:p w14:paraId="7AA33F8F" w14:textId="18CEB99F" w:rsidR="004865BF" w:rsidRDefault="004865BF">
      <w:pPr>
        <w:spacing w:before="0" w:after="160" w:line="259" w:lineRule="auto"/>
        <w:rPr>
          <w:lang w:val="en-US"/>
        </w:rPr>
      </w:pPr>
      <w:r>
        <w:rPr>
          <w:lang w:val="en-US"/>
        </w:rPr>
        <w:br w:type="page"/>
      </w:r>
    </w:p>
    <w:p w14:paraId="4DB3C6E0" w14:textId="401BAC75" w:rsidR="00BC1AB5" w:rsidRDefault="004865BF" w:rsidP="00B8277B">
      <w:pPr>
        <w:pStyle w:val="Heading2"/>
        <w:rPr>
          <w:lang w:val="en-US"/>
        </w:rPr>
      </w:pPr>
      <w:bookmarkStart w:id="13" w:name="_Toc178245826"/>
      <w:r w:rsidRPr="004865BF">
        <w:rPr>
          <w:lang w:val="en-US"/>
        </w:rPr>
        <w:lastRenderedPageBreak/>
        <w:t>Strategy 5 — Character and activation</w:t>
      </w:r>
      <w:bookmarkEnd w:id="13"/>
    </w:p>
    <w:p w14:paraId="00B3D056" w14:textId="7CA0721B" w:rsidR="004865BF" w:rsidRDefault="004865BF" w:rsidP="004865BF">
      <w:pPr>
        <w:rPr>
          <w:lang w:val="en-US"/>
        </w:rPr>
      </w:pPr>
      <w:r w:rsidRPr="004865BF">
        <w:rPr>
          <w:lang w:val="en-US"/>
        </w:rPr>
        <w:t xml:space="preserve">Enhance the </w:t>
      </w:r>
      <w:proofErr w:type="spellStart"/>
      <w:r w:rsidRPr="004865BF">
        <w:rPr>
          <w:lang w:val="en-US"/>
        </w:rPr>
        <w:t>harbour’s</w:t>
      </w:r>
      <w:proofErr w:type="spellEnd"/>
      <w:r w:rsidRPr="004865BF">
        <w:rPr>
          <w:lang w:val="en-US"/>
        </w:rPr>
        <w:t xml:space="preserve"> place quality and the visitor experience through improved public realm design and open space, better public access and diversifying marine-related recreation and entertainment opportunities.</w:t>
      </w:r>
    </w:p>
    <w:p w14:paraId="4998255C" w14:textId="77777777" w:rsidR="004865BF" w:rsidRPr="004865BF" w:rsidRDefault="004865BF" w:rsidP="004865BF">
      <w:pPr>
        <w:pStyle w:val="Heading4"/>
      </w:pPr>
      <w:proofErr w:type="spellStart"/>
      <w:r w:rsidRPr="004865BF">
        <w:t>Harbour</w:t>
      </w:r>
      <w:proofErr w:type="spellEnd"/>
      <w:r w:rsidRPr="004865BF">
        <w:t xml:space="preserve"> activation</w:t>
      </w:r>
    </w:p>
    <w:p w14:paraId="324667ED" w14:textId="26741B22" w:rsidR="004865BF" w:rsidRDefault="004865BF" w:rsidP="004865BF">
      <w:pPr>
        <w:pStyle w:val="ListParagraph"/>
        <w:numPr>
          <w:ilvl w:val="0"/>
          <w:numId w:val="28"/>
        </w:numPr>
        <w:rPr>
          <w:lang w:val="en-US"/>
        </w:rPr>
      </w:pPr>
      <w:r w:rsidRPr="004865BF">
        <w:rPr>
          <w:lang w:val="en-US"/>
        </w:rPr>
        <w:t xml:space="preserve">Increase and diversify public activation of the </w:t>
      </w:r>
      <w:proofErr w:type="spellStart"/>
      <w:r w:rsidRPr="004865BF">
        <w:rPr>
          <w:lang w:val="en-US"/>
        </w:rPr>
        <w:t>harbour</w:t>
      </w:r>
      <w:proofErr w:type="spellEnd"/>
      <w:r w:rsidRPr="004865BF">
        <w:rPr>
          <w:lang w:val="en-US"/>
        </w:rPr>
        <w:t xml:space="preserve"> through the facilitation of a range of tourism, entertainment, hospitality, and recreation activities that complement the core role and maritime functions of the </w:t>
      </w:r>
      <w:proofErr w:type="spellStart"/>
      <w:r w:rsidRPr="004865BF">
        <w:rPr>
          <w:lang w:val="en-US"/>
        </w:rPr>
        <w:t>harbour</w:t>
      </w:r>
      <w:proofErr w:type="spellEnd"/>
    </w:p>
    <w:p w14:paraId="019EE70E" w14:textId="77777777" w:rsidR="004865BF" w:rsidRPr="004865BF" w:rsidRDefault="004865BF" w:rsidP="004865BF">
      <w:pPr>
        <w:pStyle w:val="Heading4"/>
      </w:pPr>
      <w:r w:rsidRPr="004865BF">
        <w:t>Place character</w:t>
      </w:r>
    </w:p>
    <w:p w14:paraId="4812BF6E" w14:textId="77777777" w:rsidR="004865BF" w:rsidRPr="004865BF" w:rsidRDefault="004865BF" w:rsidP="004865BF">
      <w:pPr>
        <w:pStyle w:val="ListParagraph"/>
        <w:numPr>
          <w:ilvl w:val="0"/>
          <w:numId w:val="28"/>
        </w:numPr>
        <w:rPr>
          <w:lang w:val="en-US"/>
        </w:rPr>
      </w:pPr>
      <w:r w:rsidRPr="004865BF">
        <w:rPr>
          <w:lang w:val="en-US"/>
        </w:rPr>
        <w:t xml:space="preserve">Protect and enhance the intrinsic character and function of the </w:t>
      </w:r>
      <w:proofErr w:type="spellStart"/>
      <w:r w:rsidRPr="004865BF">
        <w:rPr>
          <w:lang w:val="en-US"/>
        </w:rPr>
        <w:t>harbour</w:t>
      </w:r>
      <w:proofErr w:type="spellEnd"/>
      <w:r w:rsidRPr="004865BF">
        <w:rPr>
          <w:lang w:val="en-US"/>
        </w:rPr>
        <w:t xml:space="preserve"> as a working </w:t>
      </w:r>
      <w:proofErr w:type="spellStart"/>
      <w:r w:rsidRPr="004865BF">
        <w:rPr>
          <w:lang w:val="en-US"/>
        </w:rPr>
        <w:t>harbour</w:t>
      </w:r>
      <w:proofErr w:type="spellEnd"/>
      <w:r w:rsidRPr="004865BF">
        <w:rPr>
          <w:lang w:val="en-US"/>
        </w:rPr>
        <w:t xml:space="preserve"> that sustains commercial maritime activities</w:t>
      </w:r>
    </w:p>
    <w:p w14:paraId="4F41A5EB" w14:textId="3D5D76EC" w:rsidR="004865BF" w:rsidRPr="004865BF" w:rsidRDefault="004865BF" w:rsidP="004865BF">
      <w:pPr>
        <w:pStyle w:val="ListParagraph"/>
        <w:numPr>
          <w:ilvl w:val="0"/>
          <w:numId w:val="28"/>
        </w:numPr>
        <w:rPr>
          <w:lang w:val="en-US"/>
        </w:rPr>
      </w:pPr>
      <w:r w:rsidRPr="004865BF">
        <w:rPr>
          <w:lang w:val="en-US"/>
        </w:rPr>
        <w:t xml:space="preserve">Ensure new buildings, structures and public realm enhancements are of an appropriate scale, quality and character that respect the wider residential context and align with future </w:t>
      </w:r>
      <w:proofErr w:type="spellStart"/>
      <w:r w:rsidRPr="004865BF">
        <w:rPr>
          <w:lang w:val="en-US"/>
        </w:rPr>
        <w:t>harbour</w:t>
      </w:r>
      <w:proofErr w:type="spellEnd"/>
      <w:r w:rsidRPr="004865BF">
        <w:rPr>
          <w:lang w:val="en-US"/>
        </w:rPr>
        <w:t xml:space="preserve"> uses</w:t>
      </w:r>
    </w:p>
    <w:p w14:paraId="5981A143" w14:textId="77777777" w:rsidR="004865BF" w:rsidRPr="004865BF" w:rsidRDefault="004865BF" w:rsidP="004865BF">
      <w:pPr>
        <w:pStyle w:val="Heading4"/>
      </w:pPr>
      <w:r w:rsidRPr="004865BF">
        <w:t>Public realm quality</w:t>
      </w:r>
    </w:p>
    <w:p w14:paraId="5D147CC0" w14:textId="77777777" w:rsidR="004865BF" w:rsidRPr="004865BF" w:rsidRDefault="004865BF" w:rsidP="004865BF">
      <w:pPr>
        <w:pStyle w:val="ListParagraph"/>
        <w:numPr>
          <w:ilvl w:val="0"/>
          <w:numId w:val="29"/>
        </w:numPr>
        <w:rPr>
          <w:lang w:val="en-US"/>
        </w:rPr>
      </w:pPr>
      <w:r w:rsidRPr="004865BF">
        <w:rPr>
          <w:lang w:val="en-US"/>
        </w:rPr>
        <w:t xml:space="preserve">Deliver access and public realm enhancements capable of attracting a broad range of maritime related tourism, leisure and hospitality businesses and service providers, as well as community </w:t>
      </w:r>
      <w:proofErr w:type="spellStart"/>
      <w:r w:rsidRPr="004865BF">
        <w:rPr>
          <w:lang w:val="en-US"/>
        </w:rPr>
        <w:t>organisations</w:t>
      </w:r>
      <w:proofErr w:type="spellEnd"/>
    </w:p>
    <w:p w14:paraId="7602C3CA" w14:textId="77777777" w:rsidR="004865BF" w:rsidRPr="004865BF" w:rsidRDefault="004865BF" w:rsidP="004865BF">
      <w:pPr>
        <w:pStyle w:val="ListParagraph"/>
        <w:numPr>
          <w:ilvl w:val="0"/>
          <w:numId w:val="29"/>
        </w:numPr>
        <w:rPr>
          <w:lang w:val="en-US"/>
        </w:rPr>
      </w:pPr>
      <w:r w:rsidRPr="004865BF">
        <w:rPr>
          <w:lang w:val="en-US"/>
        </w:rPr>
        <w:t>Enhance the functional and visual quality of the public realm, addressing active transport accessibility, safety and legibility, open space function, character and quality, and streetscapes and car parks</w:t>
      </w:r>
    </w:p>
    <w:p w14:paraId="631E07C1" w14:textId="77777777" w:rsidR="004865BF" w:rsidRPr="004865BF" w:rsidRDefault="004865BF" w:rsidP="004865BF">
      <w:pPr>
        <w:pStyle w:val="ListParagraph"/>
        <w:numPr>
          <w:ilvl w:val="0"/>
          <w:numId w:val="29"/>
        </w:numPr>
        <w:rPr>
          <w:lang w:val="en-US"/>
        </w:rPr>
      </w:pPr>
      <w:r w:rsidRPr="004865BF">
        <w:rPr>
          <w:lang w:val="en-US"/>
        </w:rPr>
        <w:t>Reinforce separation of public and maritime industry functions and access, through public realm design and wayfinding signage</w:t>
      </w:r>
    </w:p>
    <w:p w14:paraId="45A802EB" w14:textId="620A49D2" w:rsidR="004865BF" w:rsidRDefault="004865BF" w:rsidP="004865BF">
      <w:pPr>
        <w:pStyle w:val="ListParagraph"/>
        <w:numPr>
          <w:ilvl w:val="0"/>
          <w:numId w:val="29"/>
        </w:numPr>
        <w:rPr>
          <w:lang w:val="en-US"/>
        </w:rPr>
      </w:pPr>
      <w:r w:rsidRPr="004865BF">
        <w:rPr>
          <w:lang w:val="en-US"/>
        </w:rPr>
        <w:t xml:space="preserve">Manage visual relationships within the </w:t>
      </w:r>
      <w:proofErr w:type="spellStart"/>
      <w:r w:rsidRPr="004865BF">
        <w:rPr>
          <w:lang w:val="en-US"/>
        </w:rPr>
        <w:t>harbour</w:t>
      </w:r>
      <w:proofErr w:type="spellEnd"/>
      <w:r w:rsidRPr="004865BF">
        <w:rPr>
          <w:lang w:val="en-US"/>
        </w:rPr>
        <w:t xml:space="preserve">, including </w:t>
      </w:r>
      <w:proofErr w:type="spellStart"/>
      <w:r w:rsidRPr="004865BF">
        <w:rPr>
          <w:lang w:val="en-US"/>
        </w:rPr>
        <w:t>minimising</w:t>
      </w:r>
      <w:proofErr w:type="spellEnd"/>
      <w:r w:rsidRPr="004865BF">
        <w:rPr>
          <w:lang w:val="en-US"/>
        </w:rPr>
        <w:t xml:space="preserve"> the visual impact of the built form, car parking, and hard-stand areas</w:t>
      </w:r>
    </w:p>
    <w:p w14:paraId="541FA229" w14:textId="77777777" w:rsidR="004865BF" w:rsidRPr="004865BF" w:rsidRDefault="004865BF" w:rsidP="004865BF">
      <w:pPr>
        <w:pStyle w:val="Heading4"/>
      </w:pPr>
      <w:r w:rsidRPr="004865BF">
        <w:t>Cultural heritage</w:t>
      </w:r>
    </w:p>
    <w:p w14:paraId="3FBEE571" w14:textId="6ABEF858" w:rsidR="004865BF" w:rsidRDefault="004865BF" w:rsidP="004865BF">
      <w:pPr>
        <w:pStyle w:val="ListParagraph"/>
        <w:numPr>
          <w:ilvl w:val="0"/>
          <w:numId w:val="30"/>
        </w:numPr>
        <w:rPr>
          <w:lang w:val="en-US"/>
        </w:rPr>
      </w:pPr>
      <w:r w:rsidRPr="004865BF">
        <w:rPr>
          <w:lang w:val="en-US"/>
        </w:rPr>
        <w:t>In coordination with the Traditional Owners, seek opportunities to respect and highlight the area’s cultural significance</w:t>
      </w:r>
    </w:p>
    <w:p w14:paraId="76BB5081" w14:textId="77777777" w:rsidR="004865BF" w:rsidRPr="004865BF" w:rsidRDefault="004865BF" w:rsidP="004865BF">
      <w:pPr>
        <w:pStyle w:val="Heading4"/>
      </w:pPr>
      <w:r w:rsidRPr="004865BF">
        <w:lastRenderedPageBreak/>
        <w:t>Master plan responses</w:t>
      </w:r>
    </w:p>
    <w:p w14:paraId="0B0C558F" w14:textId="77777777" w:rsidR="004865BF" w:rsidRPr="004865BF" w:rsidRDefault="004865BF" w:rsidP="004865BF">
      <w:pPr>
        <w:pStyle w:val="ListParagraph"/>
        <w:numPr>
          <w:ilvl w:val="0"/>
          <w:numId w:val="31"/>
        </w:numPr>
        <w:rPr>
          <w:lang w:val="en-US"/>
        </w:rPr>
      </w:pPr>
      <w:r w:rsidRPr="004865BF">
        <w:rPr>
          <w:lang w:val="en-US"/>
        </w:rPr>
        <w:t>New and enhanced open spaces and active movement experiences that complement and connect to the surrounds.</w:t>
      </w:r>
    </w:p>
    <w:p w14:paraId="733B099E" w14:textId="77777777" w:rsidR="004865BF" w:rsidRPr="004865BF" w:rsidRDefault="004865BF" w:rsidP="004865BF">
      <w:pPr>
        <w:pStyle w:val="ListParagraph"/>
        <w:numPr>
          <w:ilvl w:val="0"/>
          <w:numId w:val="31"/>
        </w:numPr>
        <w:rPr>
          <w:lang w:val="en-US"/>
        </w:rPr>
      </w:pPr>
      <w:r w:rsidRPr="004865BF">
        <w:rPr>
          <w:lang w:val="en-US"/>
        </w:rPr>
        <w:t>Investigate protection of critical views through placement of buildings, building and structure heights, and bulk of buildings.</w:t>
      </w:r>
    </w:p>
    <w:p w14:paraId="3AECD4DB" w14:textId="77777777" w:rsidR="004865BF" w:rsidRPr="004865BF" w:rsidRDefault="004865BF" w:rsidP="004865BF">
      <w:pPr>
        <w:pStyle w:val="ListParagraph"/>
        <w:numPr>
          <w:ilvl w:val="0"/>
          <w:numId w:val="31"/>
        </w:numPr>
        <w:rPr>
          <w:lang w:val="en-US"/>
        </w:rPr>
      </w:pPr>
      <w:r w:rsidRPr="004865BF">
        <w:rPr>
          <w:lang w:val="en-US"/>
        </w:rPr>
        <w:t xml:space="preserve">Enhanced beach access area, </w:t>
      </w:r>
      <w:proofErr w:type="spellStart"/>
      <w:r w:rsidRPr="004865BF">
        <w:rPr>
          <w:lang w:val="en-US"/>
        </w:rPr>
        <w:t>formalising</w:t>
      </w:r>
      <w:proofErr w:type="spellEnd"/>
      <w:r w:rsidRPr="004865BF">
        <w:rPr>
          <w:lang w:val="en-US"/>
        </w:rPr>
        <w:t xml:space="preserve"> its use as a public launching location for paddle craft.</w:t>
      </w:r>
    </w:p>
    <w:p w14:paraId="08B442F1" w14:textId="5765F101" w:rsidR="004865BF" w:rsidRPr="00200026" w:rsidRDefault="004865BF" w:rsidP="00200026">
      <w:pPr>
        <w:pStyle w:val="ListParagraph"/>
        <w:numPr>
          <w:ilvl w:val="0"/>
          <w:numId w:val="31"/>
        </w:numPr>
        <w:rPr>
          <w:lang w:val="en-US"/>
        </w:rPr>
      </w:pPr>
      <w:r w:rsidRPr="004865BF">
        <w:rPr>
          <w:lang w:val="en-US"/>
        </w:rPr>
        <w:t xml:space="preserve">Expansion of maritime related tourism, entertainment, hospitality, and recreation activities including dedicated wet lease area for commercial tourism operators and </w:t>
      </w:r>
      <w:r w:rsidRPr="00200026">
        <w:rPr>
          <w:lang w:val="en-US"/>
        </w:rPr>
        <w:t>short-term visitor berthing.</w:t>
      </w:r>
    </w:p>
    <w:p w14:paraId="3B4A3284" w14:textId="2CF5EABE" w:rsidR="004865BF" w:rsidRDefault="004865BF" w:rsidP="004865BF">
      <w:pPr>
        <w:pStyle w:val="ListParagraph"/>
        <w:numPr>
          <w:ilvl w:val="0"/>
          <w:numId w:val="31"/>
        </w:numPr>
        <w:rPr>
          <w:lang w:val="en-US"/>
        </w:rPr>
      </w:pPr>
      <w:r w:rsidRPr="004865BF">
        <w:rPr>
          <w:lang w:val="en-US"/>
        </w:rPr>
        <w:t>Provide high quality public boat ramp and jetty infrastructure.</w:t>
      </w:r>
    </w:p>
    <w:p w14:paraId="713B4EA4" w14:textId="166BF79E" w:rsidR="004865BF" w:rsidRDefault="004865BF" w:rsidP="004865BF">
      <w:pPr>
        <w:rPr>
          <w:lang w:val="en-US"/>
        </w:rPr>
      </w:pPr>
      <w:r>
        <w:rPr>
          <w:noProof/>
        </w:rPr>
        <w:drawing>
          <wp:inline distT="0" distB="0" distL="0" distR="0" wp14:anchorId="79C13CE3" wp14:editId="497E8974">
            <wp:extent cx="5495925" cy="2771775"/>
            <wp:effectExtent l="0" t="0" r="9525" b="9525"/>
            <wp:docPr id="19" name="Picture 19" descr="Graphical represent demonstrating the character and activation of the Scarborough Boat Harbour. The image shows people walking and overlooking the harbour with views of the boats and northern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represent demonstrating the character and activation of the Scarborough Boat Harbour. The image shows people walking and overlooking the harbour with views of the boats and northern arm. "/>
                    <pic:cNvPicPr/>
                  </pic:nvPicPr>
                  <pic:blipFill>
                    <a:blip r:embed="rId25"/>
                    <a:stretch>
                      <a:fillRect/>
                    </a:stretch>
                  </pic:blipFill>
                  <pic:spPr>
                    <a:xfrm>
                      <a:off x="0" y="0"/>
                      <a:ext cx="5495925" cy="2771775"/>
                    </a:xfrm>
                    <a:prstGeom prst="rect">
                      <a:avLst/>
                    </a:prstGeom>
                  </pic:spPr>
                </pic:pic>
              </a:graphicData>
            </a:graphic>
          </wp:inline>
        </w:drawing>
      </w:r>
    </w:p>
    <w:p w14:paraId="47071F05" w14:textId="5E7AF744" w:rsidR="00551FD5" w:rsidRDefault="00551FD5">
      <w:pPr>
        <w:spacing w:before="0" w:after="160" w:line="259" w:lineRule="auto"/>
        <w:rPr>
          <w:lang w:val="en-US"/>
        </w:rPr>
      </w:pPr>
      <w:r>
        <w:rPr>
          <w:lang w:val="en-US"/>
        </w:rPr>
        <w:br w:type="page"/>
      </w:r>
    </w:p>
    <w:p w14:paraId="2E6CC877" w14:textId="383D9B7F" w:rsidR="004865BF" w:rsidRDefault="00551FD5" w:rsidP="00551FD5">
      <w:pPr>
        <w:pStyle w:val="Heading1"/>
        <w:rPr>
          <w:lang w:val="en-US"/>
        </w:rPr>
      </w:pPr>
      <w:bookmarkStart w:id="14" w:name="_Toc178245827"/>
      <w:proofErr w:type="spellStart"/>
      <w:r>
        <w:rPr>
          <w:lang w:val="en-US"/>
        </w:rPr>
        <w:lastRenderedPageBreak/>
        <w:t>Harbour</w:t>
      </w:r>
      <w:proofErr w:type="spellEnd"/>
      <w:r>
        <w:rPr>
          <w:lang w:val="en-US"/>
        </w:rPr>
        <w:t xml:space="preserve"> activities and structure</w:t>
      </w:r>
      <w:bookmarkEnd w:id="14"/>
    </w:p>
    <w:p w14:paraId="2D8BC681" w14:textId="77777777" w:rsidR="00551FD5" w:rsidRPr="00551FD5" w:rsidRDefault="00551FD5" w:rsidP="00551FD5">
      <w:pPr>
        <w:pStyle w:val="Heading4"/>
      </w:pPr>
      <w:r w:rsidRPr="00551FD5">
        <w:t xml:space="preserve">Diversifying and strengthening </w:t>
      </w:r>
      <w:proofErr w:type="spellStart"/>
      <w:r w:rsidRPr="00551FD5">
        <w:t>harbour</w:t>
      </w:r>
      <w:proofErr w:type="spellEnd"/>
      <w:r w:rsidRPr="00551FD5">
        <w:t xml:space="preserve"> activity</w:t>
      </w:r>
    </w:p>
    <w:p w14:paraId="664B0C84" w14:textId="77777777" w:rsidR="00551FD5" w:rsidRPr="00551FD5" w:rsidRDefault="00551FD5" w:rsidP="00551FD5">
      <w:pPr>
        <w:rPr>
          <w:lang w:val="en-US"/>
        </w:rPr>
      </w:pPr>
      <w:r w:rsidRPr="00551FD5">
        <w:rPr>
          <w:lang w:val="en-US"/>
        </w:rPr>
        <w:t xml:space="preserve">A key priority for the </w:t>
      </w:r>
      <w:proofErr w:type="spellStart"/>
      <w:r w:rsidRPr="00551FD5">
        <w:rPr>
          <w:lang w:val="en-US"/>
        </w:rPr>
        <w:t>harbour</w:t>
      </w:r>
      <w:proofErr w:type="spellEnd"/>
      <w:r w:rsidRPr="00551FD5">
        <w:rPr>
          <w:lang w:val="en-US"/>
        </w:rPr>
        <w:t xml:space="preserve"> is to diversify activity, attracting a mix of tenants that support the long-term health of the maritime industry at Scarborough while strengthening the </w:t>
      </w:r>
      <w:proofErr w:type="spellStart"/>
      <w:r w:rsidRPr="00551FD5">
        <w:rPr>
          <w:lang w:val="en-US"/>
        </w:rPr>
        <w:t>harbour’s</w:t>
      </w:r>
      <w:proofErr w:type="spellEnd"/>
      <w:r w:rsidRPr="00551FD5">
        <w:rPr>
          <w:lang w:val="en-US"/>
        </w:rPr>
        <w:t xml:space="preserve"> profile and role as a tourism and recreation destination.</w:t>
      </w:r>
    </w:p>
    <w:p w14:paraId="2E832211" w14:textId="7A571A07" w:rsidR="00551FD5" w:rsidRDefault="00551FD5" w:rsidP="00551FD5">
      <w:pPr>
        <w:rPr>
          <w:lang w:val="en-US"/>
        </w:rPr>
      </w:pPr>
      <w:r w:rsidRPr="00551FD5">
        <w:rPr>
          <w:lang w:val="en-US"/>
        </w:rPr>
        <w:t xml:space="preserve">Dry and wet areas are limited at Scarborough Boat </w:t>
      </w:r>
      <w:proofErr w:type="spellStart"/>
      <w:r w:rsidRPr="00551FD5">
        <w:rPr>
          <w:lang w:val="en-US"/>
        </w:rPr>
        <w:t>Harbour</w:t>
      </w:r>
      <w:proofErr w:type="spellEnd"/>
      <w:r w:rsidRPr="00551FD5">
        <w:rPr>
          <w:lang w:val="en-US"/>
        </w:rPr>
        <w:t xml:space="preserve"> and will become increasingly contested with the anticipated growth of commercial and recreational boating. This elevates the importance of planning for the appropriate balance of uses required to protect the primary maritime functions, allow for growth, diversify the activity mix, while responding to the environment and community. Residential or short-term accommodation does not align with the strategic maritime function of the </w:t>
      </w:r>
      <w:proofErr w:type="spellStart"/>
      <w:r w:rsidRPr="00551FD5">
        <w:rPr>
          <w:lang w:val="en-US"/>
        </w:rPr>
        <w:t>harbour</w:t>
      </w:r>
      <w:proofErr w:type="spellEnd"/>
      <w:r w:rsidRPr="00551FD5">
        <w:rPr>
          <w:lang w:val="en-US"/>
        </w:rPr>
        <w:t xml:space="preserve"> and is therefore not supported by the master plan.</w:t>
      </w:r>
    </w:p>
    <w:p w14:paraId="401FEED8" w14:textId="77777777" w:rsidR="00551FD5" w:rsidRPr="00551FD5" w:rsidRDefault="00551FD5" w:rsidP="00B8277B">
      <w:pPr>
        <w:pStyle w:val="Heading2"/>
      </w:pPr>
      <w:bookmarkStart w:id="15" w:name="_Toc178245828"/>
      <w:r w:rsidRPr="00551FD5">
        <w:t>Land use structure and precincts</w:t>
      </w:r>
      <w:bookmarkEnd w:id="15"/>
    </w:p>
    <w:p w14:paraId="241AA6AB" w14:textId="77777777" w:rsidR="00551FD5" w:rsidRPr="00551FD5" w:rsidRDefault="00551FD5" w:rsidP="00551FD5">
      <w:pPr>
        <w:rPr>
          <w:lang w:val="en-US"/>
        </w:rPr>
      </w:pPr>
      <w:r w:rsidRPr="00551FD5">
        <w:rPr>
          <w:lang w:val="en-US"/>
        </w:rPr>
        <w:t xml:space="preserve">The structural arrangement and function of land uses is critical to the success of Scarborough Boat </w:t>
      </w:r>
      <w:proofErr w:type="spellStart"/>
      <w:r w:rsidRPr="00551FD5">
        <w:rPr>
          <w:lang w:val="en-US"/>
        </w:rPr>
        <w:t>Harbour</w:t>
      </w:r>
      <w:proofErr w:type="spellEnd"/>
      <w:r w:rsidRPr="00551FD5">
        <w:rPr>
          <w:lang w:val="en-US"/>
        </w:rPr>
        <w:t xml:space="preserve">. Clear functional separation of maritime uses from publicly accessible destinations and spaces underpins the layout and is required to </w:t>
      </w:r>
      <w:proofErr w:type="spellStart"/>
      <w:r w:rsidRPr="00551FD5">
        <w:rPr>
          <w:lang w:val="en-US"/>
        </w:rPr>
        <w:t>minimise</w:t>
      </w:r>
      <w:proofErr w:type="spellEnd"/>
      <w:r w:rsidRPr="00551FD5">
        <w:rPr>
          <w:lang w:val="en-US"/>
        </w:rPr>
        <w:t xml:space="preserve"> conflicts and potential impacts on </w:t>
      </w:r>
      <w:proofErr w:type="spellStart"/>
      <w:r w:rsidRPr="00551FD5">
        <w:rPr>
          <w:lang w:val="en-US"/>
        </w:rPr>
        <w:t>harbour</w:t>
      </w:r>
      <w:proofErr w:type="spellEnd"/>
      <w:r w:rsidRPr="00551FD5">
        <w:rPr>
          <w:lang w:val="en-US"/>
        </w:rPr>
        <w:t xml:space="preserve"> functions and the public realm. </w:t>
      </w:r>
    </w:p>
    <w:p w14:paraId="7A8E7FF1" w14:textId="2FF1FA2B" w:rsidR="00551FD5" w:rsidRDefault="00551FD5" w:rsidP="00551FD5">
      <w:pPr>
        <w:rPr>
          <w:lang w:val="en-US"/>
        </w:rPr>
      </w:pPr>
      <w:r w:rsidRPr="00551FD5">
        <w:rPr>
          <w:lang w:val="en-US"/>
        </w:rPr>
        <w:t>The master plan identifies eleven precinct areas that offer a range of dry and wet area opportunities.</w:t>
      </w:r>
    </w:p>
    <w:p w14:paraId="71170EC6" w14:textId="6D9B092B" w:rsidR="00551FD5" w:rsidRDefault="00B14CB2" w:rsidP="007D3EEC">
      <w:pPr>
        <w:pStyle w:val="Heading4"/>
      </w:pPr>
      <w:r>
        <w:t xml:space="preserve">Precinct 1A Public boat ramp and car park </w:t>
      </w:r>
    </w:p>
    <w:p w14:paraId="5AB666B5" w14:textId="77777777" w:rsidR="00B14CB2" w:rsidRPr="00B14CB2" w:rsidRDefault="00B14CB2" w:rsidP="00B14CB2">
      <w:pPr>
        <w:rPr>
          <w:lang w:val="en-US"/>
        </w:rPr>
      </w:pPr>
      <w:r w:rsidRPr="00B14CB2">
        <w:rPr>
          <w:lang w:val="en-US"/>
        </w:rPr>
        <w:t>Maintain and enhance existing public boat ramp and car-trailer unit parking facility including:</w:t>
      </w:r>
    </w:p>
    <w:p w14:paraId="228F0293" w14:textId="77777777" w:rsidR="00B14CB2" w:rsidRPr="00B14CB2" w:rsidRDefault="00B14CB2" w:rsidP="00B14CB2">
      <w:pPr>
        <w:pStyle w:val="ListParagraph"/>
        <w:numPr>
          <w:ilvl w:val="0"/>
          <w:numId w:val="30"/>
        </w:numPr>
        <w:rPr>
          <w:lang w:val="en-US"/>
        </w:rPr>
      </w:pPr>
      <w:r w:rsidRPr="00B14CB2">
        <w:rPr>
          <w:lang w:val="en-US"/>
        </w:rPr>
        <w:t>improved pedestrian connectivity, streetscaping / landscaping and activating the foreshore to Precinct 11B (open space)</w:t>
      </w:r>
    </w:p>
    <w:p w14:paraId="63628C8E" w14:textId="77777777" w:rsidR="00B14CB2" w:rsidRPr="00B14CB2" w:rsidRDefault="00B14CB2" w:rsidP="00B14CB2">
      <w:pPr>
        <w:pStyle w:val="ListParagraph"/>
        <w:numPr>
          <w:ilvl w:val="0"/>
          <w:numId w:val="30"/>
        </w:numPr>
        <w:rPr>
          <w:lang w:val="en-US"/>
        </w:rPr>
      </w:pPr>
      <w:r w:rsidRPr="00B14CB2">
        <w:rPr>
          <w:lang w:val="en-US"/>
        </w:rPr>
        <w:t xml:space="preserve">improved safety, </w:t>
      </w:r>
      <w:proofErr w:type="gramStart"/>
      <w:r w:rsidRPr="00B14CB2">
        <w:rPr>
          <w:lang w:val="en-US"/>
        </w:rPr>
        <w:t>efficiency</w:t>
      </w:r>
      <w:proofErr w:type="gramEnd"/>
      <w:r w:rsidRPr="00B14CB2">
        <w:rPr>
          <w:lang w:val="en-US"/>
        </w:rPr>
        <w:t xml:space="preserve"> and accessibility of the parking facility (improve traffic circulation and infrastructure interventions to deter </w:t>
      </w:r>
      <w:proofErr w:type="spellStart"/>
      <w:r w:rsidRPr="00B14CB2">
        <w:rPr>
          <w:lang w:val="en-US"/>
        </w:rPr>
        <w:t>hooning</w:t>
      </w:r>
      <w:proofErr w:type="spellEnd"/>
      <w:r w:rsidRPr="00B14CB2">
        <w:rPr>
          <w:lang w:val="en-US"/>
        </w:rPr>
        <w:t xml:space="preserve"> activities)</w:t>
      </w:r>
    </w:p>
    <w:p w14:paraId="56B7048B" w14:textId="77777777" w:rsidR="00B14CB2" w:rsidRPr="00B14CB2" w:rsidRDefault="00B14CB2" w:rsidP="00B14CB2">
      <w:pPr>
        <w:pStyle w:val="ListParagraph"/>
        <w:numPr>
          <w:ilvl w:val="0"/>
          <w:numId w:val="30"/>
        </w:numPr>
        <w:rPr>
          <w:lang w:val="en-US"/>
        </w:rPr>
      </w:pPr>
      <w:r w:rsidRPr="00B14CB2">
        <w:rPr>
          <w:lang w:val="en-US"/>
        </w:rPr>
        <w:t>improved public facilities – accessible public toilets</w:t>
      </w:r>
    </w:p>
    <w:p w14:paraId="6FBB9AA6" w14:textId="2F486A48" w:rsidR="00B14CB2" w:rsidRDefault="00B14CB2" w:rsidP="00B14CB2">
      <w:pPr>
        <w:pStyle w:val="ListParagraph"/>
        <w:numPr>
          <w:ilvl w:val="0"/>
          <w:numId w:val="30"/>
        </w:numPr>
        <w:rPr>
          <w:lang w:val="en-US"/>
        </w:rPr>
      </w:pPr>
      <w:r w:rsidRPr="00B14CB2">
        <w:rPr>
          <w:lang w:val="en-US"/>
        </w:rPr>
        <w:t>investigate additional boat launching capacity in this location (adjacent to existing boat ramps) to cater for existing and future demand.</w:t>
      </w:r>
    </w:p>
    <w:p w14:paraId="08222746" w14:textId="7AB0E19F" w:rsidR="00B14CB2" w:rsidRDefault="00315D1D" w:rsidP="00B14CB2">
      <w:pPr>
        <w:rPr>
          <w:lang w:val="en-US"/>
        </w:rPr>
      </w:pPr>
      <w:r>
        <w:rPr>
          <w:noProof/>
        </w:rPr>
        <w:lastRenderedPageBreak/>
        <w:drawing>
          <wp:inline distT="0" distB="0" distL="0" distR="0" wp14:anchorId="6ECC984E" wp14:editId="47D059E9">
            <wp:extent cx="5760720" cy="3514725"/>
            <wp:effectExtent l="0" t="0" r="0" b="9525"/>
            <wp:docPr id="3" name="Picture 3" descr="Image of precinct 1A Public boat ramp and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recinct 1A Public boat ramp and car park."/>
                    <pic:cNvPicPr/>
                  </pic:nvPicPr>
                  <pic:blipFill>
                    <a:blip r:embed="rId26"/>
                    <a:stretch>
                      <a:fillRect/>
                    </a:stretch>
                  </pic:blipFill>
                  <pic:spPr>
                    <a:xfrm>
                      <a:off x="0" y="0"/>
                      <a:ext cx="5760720" cy="3514725"/>
                    </a:xfrm>
                    <a:prstGeom prst="rect">
                      <a:avLst/>
                    </a:prstGeom>
                  </pic:spPr>
                </pic:pic>
              </a:graphicData>
            </a:graphic>
          </wp:inline>
        </w:drawing>
      </w:r>
    </w:p>
    <w:p w14:paraId="7CF31CBE" w14:textId="613D1057" w:rsidR="00B14CB2" w:rsidRDefault="00B14CB2" w:rsidP="00B14CB2">
      <w:pPr>
        <w:pStyle w:val="Heading4"/>
      </w:pPr>
      <w:r>
        <w:t>Precinct 1B Overflow parking</w:t>
      </w:r>
    </w:p>
    <w:p w14:paraId="08746F37" w14:textId="77777777" w:rsidR="00B14CB2" w:rsidRPr="00B14CB2" w:rsidRDefault="00B14CB2" w:rsidP="00B14CB2">
      <w:pPr>
        <w:rPr>
          <w:lang w:val="en-US"/>
        </w:rPr>
      </w:pPr>
      <w:r w:rsidRPr="00B14CB2">
        <w:rPr>
          <w:lang w:val="en-US"/>
        </w:rPr>
        <w:t xml:space="preserve">Provide an overflow parking facility including: </w:t>
      </w:r>
    </w:p>
    <w:p w14:paraId="75DB4B0C" w14:textId="77777777" w:rsidR="00B14CB2" w:rsidRPr="00B14CB2" w:rsidRDefault="00B14CB2" w:rsidP="00B14CB2">
      <w:pPr>
        <w:pStyle w:val="ListParagraph"/>
        <w:numPr>
          <w:ilvl w:val="0"/>
          <w:numId w:val="32"/>
        </w:numPr>
        <w:rPr>
          <w:lang w:val="en-US"/>
        </w:rPr>
      </w:pPr>
      <w:r w:rsidRPr="00B14CB2">
        <w:rPr>
          <w:lang w:val="en-US"/>
        </w:rPr>
        <w:t>shared parking facility to cater for single vehicles and car-trailer units</w:t>
      </w:r>
    </w:p>
    <w:p w14:paraId="78DB02CB" w14:textId="77777777" w:rsidR="00B14CB2" w:rsidRPr="00B14CB2" w:rsidRDefault="00B14CB2" w:rsidP="00B14CB2">
      <w:pPr>
        <w:pStyle w:val="ListParagraph"/>
        <w:numPr>
          <w:ilvl w:val="0"/>
          <w:numId w:val="32"/>
        </w:numPr>
        <w:rPr>
          <w:lang w:val="en-US"/>
        </w:rPr>
      </w:pPr>
      <w:r w:rsidRPr="00B14CB2">
        <w:rPr>
          <w:lang w:val="en-US"/>
        </w:rPr>
        <w:t>landscaping and low scale vegetation buffer to adjoining residential and mangrove conservation areas</w:t>
      </w:r>
    </w:p>
    <w:p w14:paraId="7EA8BD8E" w14:textId="54140F63" w:rsidR="00B14CB2" w:rsidRDefault="00B14CB2" w:rsidP="00B14CB2">
      <w:pPr>
        <w:pStyle w:val="ListParagraph"/>
        <w:numPr>
          <w:ilvl w:val="0"/>
          <w:numId w:val="32"/>
        </w:numPr>
        <w:rPr>
          <w:lang w:val="en-US"/>
        </w:rPr>
      </w:pPr>
      <w:r w:rsidRPr="00B14CB2">
        <w:rPr>
          <w:lang w:val="en-US"/>
        </w:rPr>
        <w:t xml:space="preserve">investigate alternative car-park design solutions to avoid hard-stand and integrate landscaping where possible (for example, </w:t>
      </w:r>
      <w:proofErr w:type="spellStart"/>
      <w:r w:rsidRPr="00B14CB2">
        <w:rPr>
          <w:lang w:val="en-US"/>
        </w:rPr>
        <w:t>grasscrete</w:t>
      </w:r>
      <w:proofErr w:type="spellEnd"/>
      <w:r w:rsidRPr="00B14CB2">
        <w:rPr>
          <w:lang w:val="en-US"/>
        </w:rPr>
        <w:t>).</w:t>
      </w:r>
    </w:p>
    <w:p w14:paraId="209F189E" w14:textId="7156ADB2" w:rsidR="00B14CB2" w:rsidRDefault="00315D1D" w:rsidP="00B14CB2">
      <w:pPr>
        <w:rPr>
          <w:lang w:val="en-US"/>
        </w:rPr>
      </w:pPr>
      <w:r>
        <w:rPr>
          <w:noProof/>
        </w:rPr>
        <w:lastRenderedPageBreak/>
        <w:drawing>
          <wp:inline distT="0" distB="0" distL="0" distR="0" wp14:anchorId="25527A08" wp14:editId="55B82E36">
            <wp:extent cx="5760720" cy="3494405"/>
            <wp:effectExtent l="0" t="0" r="0" b="0"/>
            <wp:docPr id="6" name="Picture 6" descr="Image of precinct 1B overflow 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precinct 1B overflow parking. "/>
                    <pic:cNvPicPr/>
                  </pic:nvPicPr>
                  <pic:blipFill>
                    <a:blip r:embed="rId27"/>
                    <a:stretch>
                      <a:fillRect/>
                    </a:stretch>
                  </pic:blipFill>
                  <pic:spPr>
                    <a:xfrm>
                      <a:off x="0" y="0"/>
                      <a:ext cx="5760720" cy="3494405"/>
                    </a:xfrm>
                    <a:prstGeom prst="rect">
                      <a:avLst/>
                    </a:prstGeom>
                  </pic:spPr>
                </pic:pic>
              </a:graphicData>
            </a:graphic>
          </wp:inline>
        </w:drawing>
      </w:r>
    </w:p>
    <w:p w14:paraId="694B0F76" w14:textId="59F9E029" w:rsidR="00B14CB2" w:rsidRDefault="00B14CB2" w:rsidP="00B14CB2">
      <w:pPr>
        <w:pStyle w:val="Heading4"/>
      </w:pPr>
      <w:r>
        <w:t>Precinct 2A and 2B Commercial marine activities</w:t>
      </w:r>
    </w:p>
    <w:p w14:paraId="62196CE5" w14:textId="191B2C54" w:rsidR="00B14CB2" w:rsidRDefault="00B14CB2" w:rsidP="00B14CB2">
      <w:pPr>
        <w:rPr>
          <w:lang w:val="en-US"/>
        </w:rPr>
      </w:pPr>
      <w:r w:rsidRPr="00B14CB2">
        <w:rPr>
          <w:lang w:val="en-US"/>
        </w:rPr>
        <w:t>Maintain and enhance existing marine activities, offering a broad range of traditional maritime industry activity with associated wet leases.</w:t>
      </w:r>
    </w:p>
    <w:p w14:paraId="6D83F93F" w14:textId="77777777" w:rsidR="00B14CB2" w:rsidRPr="00B14CB2" w:rsidRDefault="00B14CB2" w:rsidP="00B14CB2">
      <w:pPr>
        <w:rPr>
          <w:lang w:val="en-US"/>
        </w:rPr>
      </w:pPr>
      <w:r w:rsidRPr="00B14CB2">
        <w:rPr>
          <w:lang w:val="en-US"/>
        </w:rPr>
        <w:t>Indicative land-use activities include:</w:t>
      </w:r>
    </w:p>
    <w:p w14:paraId="7AFDE87C" w14:textId="77777777" w:rsidR="00B14CB2" w:rsidRPr="00B14CB2" w:rsidRDefault="00B14CB2" w:rsidP="00B14CB2">
      <w:pPr>
        <w:pStyle w:val="ListParagraph"/>
        <w:numPr>
          <w:ilvl w:val="0"/>
          <w:numId w:val="33"/>
        </w:numPr>
        <w:rPr>
          <w:lang w:val="en-US"/>
        </w:rPr>
      </w:pPr>
      <w:r w:rsidRPr="00B14CB2">
        <w:rPr>
          <w:lang w:val="en-US"/>
        </w:rPr>
        <w:t>recreational boat moorings and berths</w:t>
      </w:r>
    </w:p>
    <w:p w14:paraId="79CCCDF6" w14:textId="77777777" w:rsidR="00B14CB2" w:rsidRPr="00B14CB2" w:rsidRDefault="00B14CB2" w:rsidP="00B14CB2">
      <w:pPr>
        <w:pStyle w:val="ListParagraph"/>
        <w:numPr>
          <w:ilvl w:val="0"/>
          <w:numId w:val="33"/>
        </w:numPr>
        <w:rPr>
          <w:lang w:val="en-US"/>
        </w:rPr>
      </w:pPr>
      <w:r w:rsidRPr="00B14CB2">
        <w:rPr>
          <w:lang w:val="en-US"/>
        </w:rPr>
        <w:t>mechanical, electrical services, marine engineering workshop</w:t>
      </w:r>
    </w:p>
    <w:p w14:paraId="41064C61" w14:textId="77777777" w:rsidR="00B14CB2" w:rsidRPr="00B14CB2" w:rsidRDefault="00B14CB2" w:rsidP="00B14CB2">
      <w:pPr>
        <w:pStyle w:val="ListParagraph"/>
        <w:numPr>
          <w:ilvl w:val="0"/>
          <w:numId w:val="33"/>
        </w:numPr>
        <w:rPr>
          <w:lang w:val="en-US"/>
        </w:rPr>
      </w:pPr>
      <w:r w:rsidRPr="00B14CB2">
        <w:rPr>
          <w:lang w:val="en-US"/>
        </w:rPr>
        <w:t>boat repair – sanding, painting, welding</w:t>
      </w:r>
    </w:p>
    <w:p w14:paraId="29AD0260" w14:textId="77777777" w:rsidR="00B14CB2" w:rsidRPr="00B14CB2" w:rsidRDefault="00B14CB2" w:rsidP="00B14CB2">
      <w:pPr>
        <w:pStyle w:val="ListParagraph"/>
        <w:numPr>
          <w:ilvl w:val="0"/>
          <w:numId w:val="33"/>
        </w:numPr>
        <w:rPr>
          <w:lang w:val="en-US"/>
        </w:rPr>
      </w:pPr>
      <w:r w:rsidRPr="00B14CB2">
        <w:rPr>
          <w:lang w:val="en-US"/>
        </w:rPr>
        <w:t>boat maintenance</w:t>
      </w:r>
    </w:p>
    <w:p w14:paraId="6D40EE3F" w14:textId="77777777" w:rsidR="00B14CB2" w:rsidRPr="00B14CB2" w:rsidRDefault="00B14CB2" w:rsidP="00B14CB2">
      <w:pPr>
        <w:pStyle w:val="ListParagraph"/>
        <w:numPr>
          <w:ilvl w:val="0"/>
          <w:numId w:val="33"/>
        </w:numPr>
        <w:rPr>
          <w:lang w:val="en-US"/>
        </w:rPr>
      </w:pPr>
      <w:r w:rsidRPr="00B14CB2">
        <w:rPr>
          <w:lang w:val="en-US"/>
        </w:rPr>
        <w:t>sail makers, marine trimmers, boat detailing, upholstery</w:t>
      </w:r>
    </w:p>
    <w:p w14:paraId="6F00CAC3" w14:textId="77777777" w:rsidR="00B14CB2" w:rsidRPr="00B14CB2" w:rsidRDefault="00B14CB2" w:rsidP="00B14CB2">
      <w:pPr>
        <w:pStyle w:val="ListParagraph"/>
        <w:numPr>
          <w:ilvl w:val="0"/>
          <w:numId w:val="33"/>
        </w:numPr>
        <w:rPr>
          <w:lang w:val="en-US"/>
        </w:rPr>
      </w:pPr>
      <w:r w:rsidRPr="00B14CB2">
        <w:rPr>
          <w:lang w:val="en-US"/>
        </w:rPr>
        <w:t>travel lift</w:t>
      </w:r>
    </w:p>
    <w:p w14:paraId="0C6F9FFE" w14:textId="77777777" w:rsidR="00B14CB2" w:rsidRPr="00B14CB2" w:rsidRDefault="00B14CB2" w:rsidP="00B14CB2">
      <w:pPr>
        <w:pStyle w:val="ListParagraph"/>
        <w:numPr>
          <w:ilvl w:val="0"/>
          <w:numId w:val="33"/>
        </w:numPr>
        <w:rPr>
          <w:lang w:val="en-US"/>
        </w:rPr>
      </w:pPr>
      <w:r w:rsidRPr="00B14CB2">
        <w:rPr>
          <w:lang w:val="en-US"/>
        </w:rPr>
        <w:t>slip yard</w:t>
      </w:r>
    </w:p>
    <w:p w14:paraId="4280501B" w14:textId="415C7FAA" w:rsidR="00B14CB2" w:rsidRDefault="00B14CB2" w:rsidP="00B14CB2">
      <w:pPr>
        <w:pStyle w:val="ListParagraph"/>
        <w:numPr>
          <w:ilvl w:val="0"/>
          <w:numId w:val="33"/>
        </w:numPr>
        <w:rPr>
          <w:lang w:val="en-US"/>
        </w:rPr>
      </w:pPr>
      <w:proofErr w:type="spellStart"/>
      <w:r w:rsidRPr="00B14CB2">
        <w:rPr>
          <w:lang w:val="en-US"/>
        </w:rPr>
        <w:t>fuelling</w:t>
      </w:r>
      <w:proofErr w:type="spellEnd"/>
      <w:r w:rsidRPr="00B14CB2">
        <w:rPr>
          <w:lang w:val="en-US"/>
        </w:rPr>
        <w:t xml:space="preserve"> facilities and fuel storage</w:t>
      </w:r>
    </w:p>
    <w:p w14:paraId="77FD5653" w14:textId="77777777" w:rsidR="00B14CB2" w:rsidRPr="00B14CB2" w:rsidRDefault="00B14CB2" w:rsidP="00B14CB2">
      <w:pPr>
        <w:pStyle w:val="ListParagraph"/>
        <w:numPr>
          <w:ilvl w:val="0"/>
          <w:numId w:val="33"/>
        </w:numPr>
        <w:rPr>
          <w:lang w:val="en-US"/>
        </w:rPr>
      </w:pPr>
      <w:r w:rsidRPr="00B14CB2">
        <w:rPr>
          <w:lang w:val="en-US"/>
        </w:rPr>
        <w:t>dry storage</w:t>
      </w:r>
    </w:p>
    <w:p w14:paraId="4CE5A61D" w14:textId="77777777" w:rsidR="00B14CB2" w:rsidRPr="00B14CB2" w:rsidRDefault="00B14CB2" w:rsidP="00B14CB2">
      <w:pPr>
        <w:pStyle w:val="ListParagraph"/>
        <w:numPr>
          <w:ilvl w:val="0"/>
          <w:numId w:val="33"/>
        </w:numPr>
        <w:rPr>
          <w:lang w:val="en-US"/>
        </w:rPr>
      </w:pPr>
      <w:r w:rsidRPr="00B14CB2">
        <w:rPr>
          <w:lang w:val="en-US"/>
        </w:rPr>
        <w:t>dock boatyards</w:t>
      </w:r>
    </w:p>
    <w:p w14:paraId="21227909" w14:textId="77777777" w:rsidR="00B14CB2" w:rsidRPr="00B14CB2" w:rsidRDefault="00B14CB2" w:rsidP="00B14CB2">
      <w:pPr>
        <w:pStyle w:val="ListParagraph"/>
        <w:numPr>
          <w:ilvl w:val="0"/>
          <w:numId w:val="33"/>
        </w:numPr>
        <w:rPr>
          <w:lang w:val="en-US"/>
        </w:rPr>
      </w:pPr>
      <w:r w:rsidRPr="00B14CB2">
        <w:rPr>
          <w:lang w:val="en-US"/>
        </w:rPr>
        <w:t>general storage</w:t>
      </w:r>
    </w:p>
    <w:p w14:paraId="428A0139" w14:textId="77777777" w:rsidR="00B14CB2" w:rsidRPr="00B14CB2" w:rsidRDefault="00B14CB2" w:rsidP="00B14CB2">
      <w:pPr>
        <w:pStyle w:val="ListParagraph"/>
        <w:numPr>
          <w:ilvl w:val="0"/>
          <w:numId w:val="33"/>
        </w:numPr>
        <w:rPr>
          <w:lang w:val="en-US"/>
        </w:rPr>
      </w:pPr>
      <w:r w:rsidRPr="00B14CB2">
        <w:rPr>
          <w:lang w:val="en-US"/>
        </w:rPr>
        <w:t>chandlery</w:t>
      </w:r>
    </w:p>
    <w:p w14:paraId="435DAEF7" w14:textId="77777777" w:rsidR="00B14CB2" w:rsidRPr="00B14CB2" w:rsidRDefault="00B14CB2" w:rsidP="00B14CB2">
      <w:pPr>
        <w:pStyle w:val="ListParagraph"/>
        <w:numPr>
          <w:ilvl w:val="0"/>
          <w:numId w:val="33"/>
        </w:numPr>
        <w:rPr>
          <w:lang w:val="en-US"/>
        </w:rPr>
      </w:pPr>
      <w:r w:rsidRPr="00B14CB2">
        <w:rPr>
          <w:lang w:val="en-US"/>
        </w:rPr>
        <w:t xml:space="preserve">bait, </w:t>
      </w:r>
      <w:proofErr w:type="gramStart"/>
      <w:r w:rsidRPr="00B14CB2">
        <w:rPr>
          <w:lang w:val="en-US"/>
        </w:rPr>
        <w:t>tackle</w:t>
      </w:r>
      <w:proofErr w:type="gramEnd"/>
      <w:r w:rsidRPr="00B14CB2">
        <w:rPr>
          <w:lang w:val="en-US"/>
        </w:rPr>
        <w:t xml:space="preserve"> and ice supplies</w:t>
      </w:r>
    </w:p>
    <w:p w14:paraId="7C0E099A" w14:textId="77777777" w:rsidR="00B14CB2" w:rsidRPr="00B14CB2" w:rsidRDefault="00B14CB2" w:rsidP="00B14CB2">
      <w:pPr>
        <w:pStyle w:val="ListParagraph"/>
        <w:numPr>
          <w:ilvl w:val="0"/>
          <w:numId w:val="33"/>
        </w:numPr>
        <w:rPr>
          <w:lang w:val="en-US"/>
        </w:rPr>
      </w:pPr>
      <w:r w:rsidRPr="00B14CB2">
        <w:rPr>
          <w:lang w:val="en-US"/>
        </w:rPr>
        <w:t>convenience food and beverage</w:t>
      </w:r>
    </w:p>
    <w:p w14:paraId="41934AE9" w14:textId="77777777" w:rsidR="00B14CB2" w:rsidRPr="00B14CB2" w:rsidRDefault="00B14CB2" w:rsidP="00B14CB2">
      <w:pPr>
        <w:pStyle w:val="ListParagraph"/>
        <w:numPr>
          <w:ilvl w:val="0"/>
          <w:numId w:val="33"/>
        </w:numPr>
        <w:rPr>
          <w:lang w:val="en-US"/>
        </w:rPr>
      </w:pPr>
      <w:r w:rsidRPr="00B14CB2">
        <w:rPr>
          <w:lang w:val="en-US"/>
        </w:rPr>
        <w:t xml:space="preserve">toilets, </w:t>
      </w:r>
      <w:proofErr w:type="spellStart"/>
      <w:r w:rsidRPr="00B14CB2">
        <w:rPr>
          <w:lang w:val="en-US"/>
        </w:rPr>
        <w:t>laundrette</w:t>
      </w:r>
      <w:proofErr w:type="spellEnd"/>
      <w:r w:rsidRPr="00B14CB2">
        <w:rPr>
          <w:lang w:val="en-US"/>
        </w:rPr>
        <w:t>, showers</w:t>
      </w:r>
    </w:p>
    <w:p w14:paraId="4AADB11F" w14:textId="77777777" w:rsidR="00B14CB2" w:rsidRPr="00B14CB2" w:rsidRDefault="00B14CB2" w:rsidP="00B14CB2">
      <w:pPr>
        <w:pStyle w:val="ListParagraph"/>
        <w:numPr>
          <w:ilvl w:val="0"/>
          <w:numId w:val="33"/>
        </w:numPr>
        <w:rPr>
          <w:lang w:val="en-US"/>
        </w:rPr>
      </w:pPr>
      <w:r w:rsidRPr="00B14CB2">
        <w:rPr>
          <w:lang w:val="en-US"/>
        </w:rPr>
        <w:t>rubbish collection, sewage disposal, biosecurity facilities</w:t>
      </w:r>
    </w:p>
    <w:p w14:paraId="0470E25C" w14:textId="77777777" w:rsidR="00B14CB2" w:rsidRPr="00B14CB2" w:rsidRDefault="00B14CB2" w:rsidP="00B14CB2">
      <w:pPr>
        <w:pStyle w:val="ListParagraph"/>
        <w:numPr>
          <w:ilvl w:val="0"/>
          <w:numId w:val="33"/>
        </w:numPr>
        <w:rPr>
          <w:lang w:val="en-US"/>
        </w:rPr>
      </w:pPr>
      <w:r w:rsidRPr="00B14CB2">
        <w:rPr>
          <w:lang w:val="en-US"/>
        </w:rPr>
        <w:t>administration office</w:t>
      </w:r>
    </w:p>
    <w:p w14:paraId="149A60F2" w14:textId="522AD8D0" w:rsidR="00B14CB2" w:rsidRDefault="00B14CB2" w:rsidP="00B14CB2">
      <w:pPr>
        <w:pStyle w:val="ListParagraph"/>
        <w:numPr>
          <w:ilvl w:val="0"/>
          <w:numId w:val="33"/>
        </w:numPr>
        <w:rPr>
          <w:lang w:val="en-US"/>
        </w:rPr>
      </w:pPr>
      <w:r w:rsidRPr="00B14CB2">
        <w:rPr>
          <w:lang w:val="en-US"/>
        </w:rPr>
        <w:t>parking.</w:t>
      </w:r>
    </w:p>
    <w:p w14:paraId="50CC947B" w14:textId="0CBE36DA" w:rsidR="00B14CB2" w:rsidRDefault="00B14CB2" w:rsidP="00B14CB2">
      <w:pPr>
        <w:rPr>
          <w:lang w:val="en-US"/>
        </w:rPr>
      </w:pPr>
      <w:r>
        <w:rPr>
          <w:noProof/>
        </w:rPr>
        <w:lastRenderedPageBreak/>
        <w:drawing>
          <wp:inline distT="0" distB="0" distL="0" distR="0" wp14:anchorId="4C1ADD29" wp14:editId="08D5CA4A">
            <wp:extent cx="5760720" cy="3625215"/>
            <wp:effectExtent l="0" t="0" r="0" b="0"/>
            <wp:docPr id="22" name="Picture 22" descr="Image of the Scarborough Boat Harbour dry stack storage facility.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the Scarborough Boat Harbour dry stack storage facility. &#10;&#10;"/>
                    <pic:cNvPicPr/>
                  </pic:nvPicPr>
                  <pic:blipFill>
                    <a:blip r:embed="rId28"/>
                    <a:stretch>
                      <a:fillRect/>
                    </a:stretch>
                  </pic:blipFill>
                  <pic:spPr>
                    <a:xfrm>
                      <a:off x="0" y="0"/>
                      <a:ext cx="5760720" cy="3625215"/>
                    </a:xfrm>
                    <a:prstGeom prst="rect">
                      <a:avLst/>
                    </a:prstGeom>
                  </pic:spPr>
                </pic:pic>
              </a:graphicData>
            </a:graphic>
          </wp:inline>
        </w:drawing>
      </w:r>
    </w:p>
    <w:p w14:paraId="784B04FC" w14:textId="322F9E9E" w:rsidR="00B14CB2" w:rsidRDefault="00315D1D" w:rsidP="00B14CB2">
      <w:pPr>
        <w:rPr>
          <w:lang w:val="en-US"/>
        </w:rPr>
      </w:pPr>
      <w:r>
        <w:rPr>
          <w:noProof/>
        </w:rPr>
        <w:drawing>
          <wp:inline distT="0" distB="0" distL="0" distR="0" wp14:anchorId="67E4ED16" wp14:editId="67651D46">
            <wp:extent cx="5760720" cy="3484880"/>
            <wp:effectExtent l="0" t="0" r="0" b="1270"/>
            <wp:docPr id="8" name="Picture 8" descr="Image of precinct 2A and 2B Commercial marine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precinct 2A and 2B Commercial marine activities ."/>
                    <pic:cNvPicPr/>
                  </pic:nvPicPr>
                  <pic:blipFill>
                    <a:blip r:embed="rId29"/>
                    <a:stretch>
                      <a:fillRect/>
                    </a:stretch>
                  </pic:blipFill>
                  <pic:spPr>
                    <a:xfrm>
                      <a:off x="0" y="0"/>
                      <a:ext cx="5760720" cy="3484880"/>
                    </a:xfrm>
                    <a:prstGeom prst="rect">
                      <a:avLst/>
                    </a:prstGeom>
                  </pic:spPr>
                </pic:pic>
              </a:graphicData>
            </a:graphic>
          </wp:inline>
        </w:drawing>
      </w:r>
    </w:p>
    <w:p w14:paraId="4023F758" w14:textId="7009E49B" w:rsidR="00B14CB2" w:rsidRDefault="00B14CB2" w:rsidP="00B14CB2">
      <w:pPr>
        <w:pStyle w:val="Heading4"/>
      </w:pPr>
      <w:r>
        <w:t xml:space="preserve">Precinct 3 Commercial marine activities – low impact </w:t>
      </w:r>
    </w:p>
    <w:p w14:paraId="08D7502A" w14:textId="77777777" w:rsidR="00B14CB2" w:rsidRPr="00B14CB2" w:rsidRDefault="00B14CB2" w:rsidP="00B14CB2">
      <w:pPr>
        <w:rPr>
          <w:lang w:val="en-US"/>
        </w:rPr>
      </w:pPr>
      <w:r w:rsidRPr="00B14CB2">
        <w:rPr>
          <w:lang w:val="en-US"/>
        </w:rPr>
        <w:t>Maintain and enhance existing low impact and scale maritime activities or commercial uses requiring a public interface. Provides a logical land use intensity transition to public open spaces and surrounding residential areas.</w:t>
      </w:r>
    </w:p>
    <w:p w14:paraId="472B1E3E" w14:textId="77777777" w:rsidR="00B14CB2" w:rsidRPr="00B14CB2" w:rsidRDefault="00B14CB2" w:rsidP="00B14CB2">
      <w:pPr>
        <w:rPr>
          <w:lang w:val="en-US"/>
        </w:rPr>
      </w:pPr>
      <w:r w:rsidRPr="00B14CB2">
        <w:rPr>
          <w:lang w:val="en-US"/>
        </w:rPr>
        <w:lastRenderedPageBreak/>
        <w:t>Low impact and scale uses will:</w:t>
      </w:r>
    </w:p>
    <w:p w14:paraId="5C341932" w14:textId="77777777" w:rsidR="00B14CB2" w:rsidRPr="00B14CB2" w:rsidRDefault="00B14CB2" w:rsidP="00B14CB2">
      <w:pPr>
        <w:pStyle w:val="ListParagraph"/>
        <w:numPr>
          <w:ilvl w:val="0"/>
          <w:numId w:val="34"/>
        </w:numPr>
        <w:rPr>
          <w:lang w:val="en-US"/>
        </w:rPr>
      </w:pPr>
      <w:r w:rsidRPr="00B14CB2">
        <w:rPr>
          <w:lang w:val="en-US"/>
        </w:rPr>
        <w:t>not have significant noise or air emissions</w:t>
      </w:r>
    </w:p>
    <w:p w14:paraId="55B789D9" w14:textId="77777777" w:rsidR="00B14CB2" w:rsidRPr="00B14CB2" w:rsidRDefault="00B14CB2" w:rsidP="00B14CB2">
      <w:pPr>
        <w:pStyle w:val="ListParagraph"/>
        <w:numPr>
          <w:ilvl w:val="0"/>
          <w:numId w:val="34"/>
        </w:numPr>
        <w:rPr>
          <w:lang w:val="en-US"/>
        </w:rPr>
      </w:pPr>
      <w:r w:rsidRPr="00B14CB2">
        <w:rPr>
          <w:lang w:val="en-US"/>
        </w:rPr>
        <w:t>have hours of operation compatible with the surrounding context</w:t>
      </w:r>
    </w:p>
    <w:p w14:paraId="46940F09" w14:textId="500552A0" w:rsidR="00B14CB2" w:rsidRDefault="00B14CB2" w:rsidP="00B14CB2">
      <w:pPr>
        <w:pStyle w:val="ListParagraph"/>
        <w:numPr>
          <w:ilvl w:val="0"/>
          <w:numId w:val="34"/>
        </w:numPr>
        <w:rPr>
          <w:lang w:val="en-US"/>
        </w:rPr>
      </w:pPr>
      <w:r w:rsidRPr="00B14CB2">
        <w:rPr>
          <w:lang w:val="en-US"/>
        </w:rPr>
        <w:t>have articulated building forms and scale responsive to the surrounding context</w:t>
      </w:r>
      <w:r w:rsidR="00D01FA0">
        <w:rPr>
          <w:lang w:val="en-US"/>
        </w:rPr>
        <w:t>.</w:t>
      </w:r>
    </w:p>
    <w:p w14:paraId="0656362A" w14:textId="77777777" w:rsidR="00B14CB2" w:rsidRPr="00B14CB2" w:rsidRDefault="00B14CB2" w:rsidP="00B14CB2">
      <w:pPr>
        <w:rPr>
          <w:lang w:val="en-US"/>
        </w:rPr>
      </w:pPr>
      <w:r w:rsidRPr="00B14CB2">
        <w:rPr>
          <w:lang w:val="en-US"/>
        </w:rPr>
        <w:t>Indicative land-use activities include:</w:t>
      </w:r>
    </w:p>
    <w:p w14:paraId="3468A3C7" w14:textId="77777777" w:rsidR="00B14CB2" w:rsidRPr="00B14CB2" w:rsidRDefault="00B14CB2" w:rsidP="00B14CB2">
      <w:pPr>
        <w:pStyle w:val="ListParagraph"/>
        <w:numPr>
          <w:ilvl w:val="0"/>
          <w:numId w:val="35"/>
        </w:numPr>
        <w:rPr>
          <w:lang w:val="en-US"/>
        </w:rPr>
      </w:pPr>
      <w:r w:rsidRPr="00B14CB2">
        <w:rPr>
          <w:lang w:val="en-US"/>
        </w:rPr>
        <w:t>recreational and commercial boat moorings and berths</w:t>
      </w:r>
    </w:p>
    <w:p w14:paraId="2D5FDDD0" w14:textId="77777777" w:rsidR="00B14CB2" w:rsidRPr="00B14CB2" w:rsidRDefault="00B14CB2" w:rsidP="00B14CB2">
      <w:pPr>
        <w:pStyle w:val="ListParagraph"/>
        <w:numPr>
          <w:ilvl w:val="0"/>
          <w:numId w:val="35"/>
        </w:numPr>
        <w:rPr>
          <w:lang w:val="en-US"/>
        </w:rPr>
      </w:pPr>
      <w:r w:rsidRPr="00B14CB2">
        <w:rPr>
          <w:lang w:val="en-US"/>
        </w:rPr>
        <w:t>seafood processing</w:t>
      </w:r>
    </w:p>
    <w:p w14:paraId="51CD4A34" w14:textId="77777777" w:rsidR="00B14CB2" w:rsidRPr="00B14CB2" w:rsidRDefault="00B14CB2" w:rsidP="00B14CB2">
      <w:pPr>
        <w:pStyle w:val="ListParagraph"/>
        <w:numPr>
          <w:ilvl w:val="0"/>
          <w:numId w:val="35"/>
        </w:numPr>
        <w:rPr>
          <w:lang w:val="en-US"/>
        </w:rPr>
      </w:pPr>
      <w:r w:rsidRPr="00B14CB2">
        <w:rPr>
          <w:lang w:val="en-US"/>
        </w:rPr>
        <w:t>mechanical, electrical services, marine engineering workshop</w:t>
      </w:r>
    </w:p>
    <w:p w14:paraId="4BA49E55" w14:textId="77777777" w:rsidR="00B14CB2" w:rsidRPr="00B14CB2" w:rsidRDefault="00B14CB2" w:rsidP="00B14CB2">
      <w:pPr>
        <w:pStyle w:val="ListParagraph"/>
        <w:numPr>
          <w:ilvl w:val="0"/>
          <w:numId w:val="35"/>
        </w:numPr>
        <w:rPr>
          <w:lang w:val="en-US"/>
        </w:rPr>
      </w:pPr>
      <w:r w:rsidRPr="00B14CB2">
        <w:rPr>
          <w:lang w:val="en-US"/>
        </w:rPr>
        <w:t>boat repair – sanding, painting, welding</w:t>
      </w:r>
    </w:p>
    <w:p w14:paraId="055AFCDF" w14:textId="77777777" w:rsidR="00B14CB2" w:rsidRPr="00B14CB2" w:rsidRDefault="00B14CB2" w:rsidP="00B14CB2">
      <w:pPr>
        <w:pStyle w:val="ListParagraph"/>
        <w:numPr>
          <w:ilvl w:val="0"/>
          <w:numId w:val="35"/>
        </w:numPr>
        <w:rPr>
          <w:lang w:val="en-US"/>
        </w:rPr>
      </w:pPr>
      <w:r w:rsidRPr="00B14CB2">
        <w:rPr>
          <w:lang w:val="en-US"/>
        </w:rPr>
        <w:t>boat maintenance</w:t>
      </w:r>
    </w:p>
    <w:p w14:paraId="0EA3B043" w14:textId="77777777" w:rsidR="00B14CB2" w:rsidRPr="00B14CB2" w:rsidRDefault="00B14CB2" w:rsidP="00B14CB2">
      <w:pPr>
        <w:pStyle w:val="ListParagraph"/>
        <w:numPr>
          <w:ilvl w:val="0"/>
          <w:numId w:val="35"/>
        </w:numPr>
        <w:rPr>
          <w:lang w:val="en-US"/>
        </w:rPr>
      </w:pPr>
      <w:r w:rsidRPr="00B14CB2">
        <w:rPr>
          <w:lang w:val="en-US"/>
        </w:rPr>
        <w:t>sail makers, marine trimmers, boat detailing, upholstery</w:t>
      </w:r>
    </w:p>
    <w:p w14:paraId="38ADA520" w14:textId="77777777" w:rsidR="00B14CB2" w:rsidRPr="00B14CB2" w:rsidRDefault="00B14CB2" w:rsidP="00B14CB2">
      <w:pPr>
        <w:pStyle w:val="ListParagraph"/>
        <w:numPr>
          <w:ilvl w:val="0"/>
          <w:numId w:val="35"/>
        </w:numPr>
        <w:rPr>
          <w:lang w:val="en-US"/>
        </w:rPr>
      </w:pPr>
      <w:r w:rsidRPr="00B14CB2">
        <w:rPr>
          <w:lang w:val="en-US"/>
        </w:rPr>
        <w:t>travel lift</w:t>
      </w:r>
    </w:p>
    <w:p w14:paraId="78A48B99" w14:textId="77777777" w:rsidR="00B14CB2" w:rsidRPr="00B14CB2" w:rsidRDefault="00B14CB2" w:rsidP="00B14CB2">
      <w:pPr>
        <w:pStyle w:val="ListParagraph"/>
        <w:numPr>
          <w:ilvl w:val="0"/>
          <w:numId w:val="35"/>
        </w:numPr>
        <w:rPr>
          <w:lang w:val="en-US"/>
        </w:rPr>
      </w:pPr>
      <w:r w:rsidRPr="00B14CB2">
        <w:rPr>
          <w:lang w:val="en-US"/>
        </w:rPr>
        <w:t>slip yard</w:t>
      </w:r>
    </w:p>
    <w:p w14:paraId="320B913D" w14:textId="61BD6D49" w:rsidR="00B14CB2" w:rsidRPr="00B14CB2" w:rsidRDefault="00B14CB2" w:rsidP="00B14CB2">
      <w:pPr>
        <w:pStyle w:val="ListParagraph"/>
        <w:numPr>
          <w:ilvl w:val="0"/>
          <w:numId w:val="35"/>
        </w:numPr>
        <w:rPr>
          <w:lang w:val="en-US"/>
        </w:rPr>
      </w:pPr>
      <w:r w:rsidRPr="00B14CB2">
        <w:rPr>
          <w:lang w:val="en-US"/>
        </w:rPr>
        <w:t>fueling facilities and fuel storage</w:t>
      </w:r>
    </w:p>
    <w:p w14:paraId="00CF9666" w14:textId="77777777" w:rsidR="00B14CB2" w:rsidRPr="00B14CB2" w:rsidRDefault="00B14CB2" w:rsidP="00B14CB2">
      <w:pPr>
        <w:pStyle w:val="ListParagraph"/>
        <w:numPr>
          <w:ilvl w:val="0"/>
          <w:numId w:val="35"/>
        </w:numPr>
        <w:rPr>
          <w:lang w:val="en-US"/>
        </w:rPr>
      </w:pPr>
      <w:r w:rsidRPr="00B14CB2">
        <w:rPr>
          <w:lang w:val="en-US"/>
        </w:rPr>
        <w:t>dock boatyards</w:t>
      </w:r>
    </w:p>
    <w:p w14:paraId="36C9743D" w14:textId="77777777" w:rsidR="00B14CB2" w:rsidRPr="00B14CB2" w:rsidRDefault="00B14CB2" w:rsidP="00B14CB2">
      <w:pPr>
        <w:pStyle w:val="ListParagraph"/>
        <w:numPr>
          <w:ilvl w:val="0"/>
          <w:numId w:val="35"/>
        </w:numPr>
        <w:rPr>
          <w:lang w:val="en-US"/>
        </w:rPr>
      </w:pPr>
      <w:r w:rsidRPr="00B14CB2">
        <w:rPr>
          <w:lang w:val="en-US"/>
        </w:rPr>
        <w:t>dry storage</w:t>
      </w:r>
    </w:p>
    <w:p w14:paraId="697D0FF1" w14:textId="77777777" w:rsidR="00B14CB2" w:rsidRPr="00B14CB2" w:rsidRDefault="00B14CB2" w:rsidP="00B14CB2">
      <w:pPr>
        <w:pStyle w:val="ListParagraph"/>
        <w:numPr>
          <w:ilvl w:val="0"/>
          <w:numId w:val="35"/>
        </w:numPr>
        <w:rPr>
          <w:lang w:val="en-US"/>
        </w:rPr>
      </w:pPr>
      <w:r w:rsidRPr="00B14CB2">
        <w:rPr>
          <w:lang w:val="en-US"/>
        </w:rPr>
        <w:t>general storage</w:t>
      </w:r>
    </w:p>
    <w:p w14:paraId="7DD9764D" w14:textId="77777777" w:rsidR="00B14CB2" w:rsidRPr="00B14CB2" w:rsidRDefault="00B14CB2" w:rsidP="00B14CB2">
      <w:pPr>
        <w:pStyle w:val="ListParagraph"/>
        <w:numPr>
          <w:ilvl w:val="0"/>
          <w:numId w:val="35"/>
        </w:numPr>
        <w:rPr>
          <w:lang w:val="en-US"/>
        </w:rPr>
      </w:pPr>
      <w:r w:rsidRPr="00B14CB2">
        <w:rPr>
          <w:lang w:val="en-US"/>
        </w:rPr>
        <w:t>chandlery</w:t>
      </w:r>
    </w:p>
    <w:p w14:paraId="1A9C5B71" w14:textId="77777777" w:rsidR="00B14CB2" w:rsidRPr="00B14CB2" w:rsidRDefault="00B14CB2" w:rsidP="00B14CB2">
      <w:pPr>
        <w:pStyle w:val="ListParagraph"/>
        <w:numPr>
          <w:ilvl w:val="0"/>
          <w:numId w:val="35"/>
        </w:numPr>
        <w:rPr>
          <w:lang w:val="en-US"/>
        </w:rPr>
      </w:pPr>
      <w:r w:rsidRPr="00B14CB2">
        <w:rPr>
          <w:lang w:val="en-US"/>
        </w:rPr>
        <w:t xml:space="preserve">bait, </w:t>
      </w:r>
      <w:proofErr w:type="gramStart"/>
      <w:r w:rsidRPr="00B14CB2">
        <w:rPr>
          <w:lang w:val="en-US"/>
        </w:rPr>
        <w:t>tackle</w:t>
      </w:r>
      <w:proofErr w:type="gramEnd"/>
      <w:r w:rsidRPr="00B14CB2">
        <w:rPr>
          <w:lang w:val="en-US"/>
        </w:rPr>
        <w:t xml:space="preserve"> and ice supplies</w:t>
      </w:r>
    </w:p>
    <w:p w14:paraId="7B6CAE14" w14:textId="77777777" w:rsidR="00B14CB2" w:rsidRPr="00B14CB2" w:rsidRDefault="00B14CB2" w:rsidP="00B14CB2">
      <w:pPr>
        <w:pStyle w:val="ListParagraph"/>
        <w:numPr>
          <w:ilvl w:val="0"/>
          <w:numId w:val="35"/>
        </w:numPr>
        <w:rPr>
          <w:lang w:val="en-US"/>
        </w:rPr>
      </w:pPr>
      <w:r w:rsidRPr="00B14CB2">
        <w:rPr>
          <w:lang w:val="en-US"/>
        </w:rPr>
        <w:t>convenience food and beverage</w:t>
      </w:r>
    </w:p>
    <w:p w14:paraId="135F1FAB" w14:textId="77777777" w:rsidR="00B14CB2" w:rsidRPr="00B14CB2" w:rsidRDefault="00B14CB2" w:rsidP="00B14CB2">
      <w:pPr>
        <w:pStyle w:val="ListParagraph"/>
        <w:numPr>
          <w:ilvl w:val="0"/>
          <w:numId w:val="35"/>
        </w:numPr>
        <w:rPr>
          <w:lang w:val="en-US"/>
        </w:rPr>
      </w:pPr>
      <w:r w:rsidRPr="00B14CB2">
        <w:rPr>
          <w:lang w:val="en-US"/>
        </w:rPr>
        <w:t xml:space="preserve">toilets, </w:t>
      </w:r>
      <w:proofErr w:type="spellStart"/>
      <w:r w:rsidRPr="00B14CB2">
        <w:rPr>
          <w:lang w:val="en-US"/>
        </w:rPr>
        <w:t>laundrette</w:t>
      </w:r>
      <w:proofErr w:type="spellEnd"/>
      <w:r w:rsidRPr="00B14CB2">
        <w:rPr>
          <w:lang w:val="en-US"/>
        </w:rPr>
        <w:t>, showers</w:t>
      </w:r>
    </w:p>
    <w:p w14:paraId="434E93E6" w14:textId="77777777" w:rsidR="00B14CB2" w:rsidRPr="00B14CB2" w:rsidRDefault="00B14CB2" w:rsidP="00B14CB2">
      <w:pPr>
        <w:pStyle w:val="ListParagraph"/>
        <w:numPr>
          <w:ilvl w:val="0"/>
          <w:numId w:val="35"/>
        </w:numPr>
        <w:rPr>
          <w:lang w:val="en-US"/>
        </w:rPr>
      </w:pPr>
      <w:r w:rsidRPr="00B14CB2">
        <w:rPr>
          <w:lang w:val="en-US"/>
        </w:rPr>
        <w:t>rubbish collection, sewage disposal, biosecurity facilities</w:t>
      </w:r>
    </w:p>
    <w:p w14:paraId="388CC1E9" w14:textId="77777777" w:rsidR="00B14CB2" w:rsidRPr="00B14CB2" w:rsidRDefault="00B14CB2" w:rsidP="00B14CB2">
      <w:pPr>
        <w:pStyle w:val="ListParagraph"/>
        <w:numPr>
          <w:ilvl w:val="0"/>
          <w:numId w:val="35"/>
        </w:numPr>
        <w:rPr>
          <w:lang w:val="en-US"/>
        </w:rPr>
      </w:pPr>
      <w:r w:rsidRPr="00B14CB2">
        <w:rPr>
          <w:lang w:val="en-US"/>
        </w:rPr>
        <w:t>administration office</w:t>
      </w:r>
    </w:p>
    <w:p w14:paraId="6DE653EA" w14:textId="1C7D68E2" w:rsidR="00B14CB2" w:rsidRDefault="00B14CB2" w:rsidP="00B14CB2">
      <w:pPr>
        <w:pStyle w:val="ListParagraph"/>
        <w:numPr>
          <w:ilvl w:val="0"/>
          <w:numId w:val="35"/>
        </w:numPr>
        <w:rPr>
          <w:lang w:val="en-US"/>
        </w:rPr>
      </w:pPr>
      <w:r w:rsidRPr="00B14CB2">
        <w:rPr>
          <w:lang w:val="en-US"/>
        </w:rPr>
        <w:t>parking.</w:t>
      </w:r>
    </w:p>
    <w:p w14:paraId="122D7095" w14:textId="1A9C8F2F" w:rsidR="00B14CB2" w:rsidRDefault="00B14CB2" w:rsidP="00B14CB2">
      <w:pPr>
        <w:rPr>
          <w:lang w:val="en-US"/>
        </w:rPr>
      </w:pPr>
      <w:r>
        <w:rPr>
          <w:noProof/>
        </w:rPr>
        <w:lastRenderedPageBreak/>
        <w:drawing>
          <wp:inline distT="0" distB="0" distL="0" distR="0" wp14:anchorId="2F8153BD" wp14:editId="72E6ABC7">
            <wp:extent cx="5676900" cy="3505200"/>
            <wp:effectExtent l="0" t="0" r="0" b="0"/>
            <wp:docPr id="24" name="Picture 24" descr="Image of precinct 3 at Scarborough Boat Har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precinct 3 at Scarborough Boat Harbour. "/>
                    <pic:cNvPicPr/>
                  </pic:nvPicPr>
                  <pic:blipFill>
                    <a:blip r:embed="rId30"/>
                    <a:stretch>
                      <a:fillRect/>
                    </a:stretch>
                  </pic:blipFill>
                  <pic:spPr>
                    <a:xfrm>
                      <a:off x="0" y="0"/>
                      <a:ext cx="5676900" cy="3505200"/>
                    </a:xfrm>
                    <a:prstGeom prst="rect">
                      <a:avLst/>
                    </a:prstGeom>
                  </pic:spPr>
                </pic:pic>
              </a:graphicData>
            </a:graphic>
          </wp:inline>
        </w:drawing>
      </w:r>
    </w:p>
    <w:p w14:paraId="032DC33D" w14:textId="315BF3A0" w:rsidR="00B14CB2" w:rsidRDefault="00916052" w:rsidP="00B14CB2">
      <w:pPr>
        <w:rPr>
          <w:lang w:val="en-US"/>
        </w:rPr>
      </w:pPr>
      <w:r>
        <w:rPr>
          <w:noProof/>
        </w:rPr>
        <w:drawing>
          <wp:inline distT="0" distB="0" distL="0" distR="0" wp14:anchorId="2F9E2169" wp14:editId="7464CFEC">
            <wp:extent cx="5760720" cy="3509010"/>
            <wp:effectExtent l="0" t="0" r="0" b="0"/>
            <wp:docPr id="12" name="Picture 12" descr="Image of precinct 3 commercial marine activities - low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precinct 3 commercial marine activities - low impact"/>
                    <pic:cNvPicPr/>
                  </pic:nvPicPr>
                  <pic:blipFill>
                    <a:blip r:embed="rId31"/>
                    <a:stretch>
                      <a:fillRect/>
                    </a:stretch>
                  </pic:blipFill>
                  <pic:spPr>
                    <a:xfrm>
                      <a:off x="0" y="0"/>
                      <a:ext cx="5760720" cy="3509010"/>
                    </a:xfrm>
                    <a:prstGeom prst="rect">
                      <a:avLst/>
                    </a:prstGeom>
                  </pic:spPr>
                </pic:pic>
              </a:graphicData>
            </a:graphic>
          </wp:inline>
        </w:drawing>
      </w:r>
    </w:p>
    <w:p w14:paraId="13A3684F" w14:textId="0CD78555" w:rsidR="00B91E0A" w:rsidRDefault="00B91E0A">
      <w:pPr>
        <w:spacing w:before="0" w:after="160" w:line="259" w:lineRule="auto"/>
        <w:rPr>
          <w:lang w:val="en-US"/>
        </w:rPr>
      </w:pPr>
      <w:r>
        <w:rPr>
          <w:lang w:val="en-US"/>
        </w:rPr>
        <w:br w:type="page"/>
      </w:r>
    </w:p>
    <w:p w14:paraId="4322CAA5" w14:textId="0C2B295C" w:rsidR="00B14CB2" w:rsidRDefault="00B91E0A" w:rsidP="00B91E0A">
      <w:pPr>
        <w:pStyle w:val="Heading4"/>
      </w:pPr>
      <w:r>
        <w:lastRenderedPageBreak/>
        <w:t>Precinct 4A, 4B and 4C Entertainment activities</w:t>
      </w:r>
    </w:p>
    <w:p w14:paraId="7834CFA1" w14:textId="20F968A9" w:rsidR="00B91E0A" w:rsidRDefault="00B91E0A" w:rsidP="00B14CB2">
      <w:pPr>
        <w:rPr>
          <w:lang w:val="en-US"/>
        </w:rPr>
      </w:pPr>
      <w:r w:rsidRPr="00B91E0A">
        <w:rPr>
          <w:lang w:val="en-US"/>
        </w:rPr>
        <w:t xml:space="preserve">Maintain and enhance existing waterfront </w:t>
      </w:r>
      <w:proofErr w:type="spellStart"/>
      <w:r w:rsidRPr="00B91E0A">
        <w:rPr>
          <w:lang w:val="en-US"/>
        </w:rPr>
        <w:t>marrine</w:t>
      </w:r>
      <w:proofErr w:type="spellEnd"/>
      <w:r w:rsidRPr="00B91E0A">
        <w:rPr>
          <w:lang w:val="en-US"/>
        </w:rPr>
        <w:t xml:space="preserve"> hospitality precinct.</w:t>
      </w:r>
    </w:p>
    <w:p w14:paraId="60B84B30" w14:textId="77777777" w:rsidR="00B91E0A" w:rsidRPr="00B91E0A" w:rsidRDefault="00B91E0A" w:rsidP="00B91E0A">
      <w:pPr>
        <w:rPr>
          <w:lang w:val="en-US"/>
        </w:rPr>
      </w:pPr>
      <w:r w:rsidRPr="00B91E0A">
        <w:rPr>
          <w:lang w:val="en-US"/>
        </w:rPr>
        <w:t>Indicative land-use activities include:</w:t>
      </w:r>
    </w:p>
    <w:p w14:paraId="19294F60" w14:textId="77777777" w:rsidR="00B91E0A" w:rsidRPr="00B91E0A" w:rsidRDefault="00B91E0A" w:rsidP="00B91E0A">
      <w:pPr>
        <w:pStyle w:val="ListParagraph"/>
        <w:numPr>
          <w:ilvl w:val="0"/>
          <w:numId w:val="36"/>
        </w:numPr>
        <w:rPr>
          <w:lang w:val="en-US"/>
        </w:rPr>
      </w:pPr>
      <w:r w:rsidRPr="00B91E0A">
        <w:rPr>
          <w:lang w:val="en-US"/>
        </w:rPr>
        <w:t>cafés / coffee carts</w:t>
      </w:r>
    </w:p>
    <w:p w14:paraId="60D6CEAB" w14:textId="77777777" w:rsidR="00B91E0A" w:rsidRPr="00B91E0A" w:rsidRDefault="00B91E0A" w:rsidP="00B91E0A">
      <w:pPr>
        <w:pStyle w:val="ListParagraph"/>
        <w:numPr>
          <w:ilvl w:val="0"/>
          <w:numId w:val="36"/>
        </w:numPr>
        <w:rPr>
          <w:lang w:val="en-US"/>
        </w:rPr>
      </w:pPr>
      <w:r w:rsidRPr="00B91E0A">
        <w:rPr>
          <w:lang w:val="en-US"/>
        </w:rPr>
        <w:t>restaurants / bistro / licensed premises</w:t>
      </w:r>
    </w:p>
    <w:p w14:paraId="2BC36A30" w14:textId="77777777" w:rsidR="00B91E0A" w:rsidRPr="00B91E0A" w:rsidRDefault="00B91E0A" w:rsidP="00B91E0A">
      <w:pPr>
        <w:pStyle w:val="ListParagraph"/>
        <w:numPr>
          <w:ilvl w:val="0"/>
          <w:numId w:val="36"/>
        </w:numPr>
        <w:rPr>
          <w:lang w:val="en-US"/>
        </w:rPr>
      </w:pPr>
      <w:r w:rsidRPr="00B91E0A">
        <w:rPr>
          <w:lang w:val="en-US"/>
        </w:rPr>
        <w:t>micro-brewery</w:t>
      </w:r>
    </w:p>
    <w:p w14:paraId="02CD74C7" w14:textId="77777777" w:rsidR="00B91E0A" w:rsidRPr="00B91E0A" w:rsidRDefault="00B91E0A" w:rsidP="00B91E0A">
      <w:pPr>
        <w:pStyle w:val="ListParagraph"/>
        <w:numPr>
          <w:ilvl w:val="0"/>
          <w:numId w:val="36"/>
        </w:numPr>
        <w:rPr>
          <w:lang w:val="en-US"/>
        </w:rPr>
      </w:pPr>
      <w:r w:rsidRPr="00B91E0A">
        <w:rPr>
          <w:lang w:val="en-US"/>
        </w:rPr>
        <w:t>fishmonger</w:t>
      </w:r>
    </w:p>
    <w:p w14:paraId="1F05B8C2" w14:textId="77777777" w:rsidR="00B91E0A" w:rsidRPr="00B91E0A" w:rsidRDefault="00B91E0A" w:rsidP="00B91E0A">
      <w:pPr>
        <w:pStyle w:val="ListParagraph"/>
        <w:numPr>
          <w:ilvl w:val="0"/>
          <w:numId w:val="36"/>
        </w:numPr>
        <w:rPr>
          <w:lang w:val="en-US"/>
        </w:rPr>
      </w:pPr>
      <w:r w:rsidRPr="00B91E0A">
        <w:rPr>
          <w:lang w:val="en-US"/>
        </w:rPr>
        <w:t>function facilities</w:t>
      </w:r>
    </w:p>
    <w:p w14:paraId="398DA260" w14:textId="77777777" w:rsidR="00B91E0A" w:rsidRPr="00B91E0A" w:rsidRDefault="00B91E0A" w:rsidP="00B91E0A">
      <w:pPr>
        <w:pStyle w:val="ListParagraph"/>
        <w:numPr>
          <w:ilvl w:val="0"/>
          <w:numId w:val="36"/>
        </w:numPr>
        <w:rPr>
          <w:lang w:val="en-US"/>
        </w:rPr>
      </w:pPr>
      <w:r w:rsidRPr="00B91E0A">
        <w:rPr>
          <w:lang w:val="en-US"/>
        </w:rPr>
        <w:t>commercial boat moorings and berths</w:t>
      </w:r>
    </w:p>
    <w:p w14:paraId="1B30CDD3" w14:textId="17A60609" w:rsidR="00B91E0A" w:rsidRDefault="00B91E0A" w:rsidP="00B91E0A">
      <w:pPr>
        <w:pStyle w:val="ListParagraph"/>
        <w:numPr>
          <w:ilvl w:val="0"/>
          <w:numId w:val="36"/>
        </w:numPr>
        <w:rPr>
          <w:lang w:val="en-US"/>
        </w:rPr>
      </w:pPr>
      <w:r w:rsidRPr="00B91E0A">
        <w:rPr>
          <w:lang w:val="en-US"/>
        </w:rPr>
        <w:t>parking.</w:t>
      </w:r>
    </w:p>
    <w:p w14:paraId="57423892" w14:textId="50E67BBD" w:rsidR="00B91E0A" w:rsidRDefault="00916052" w:rsidP="00B91E0A">
      <w:pPr>
        <w:rPr>
          <w:lang w:val="en-US"/>
        </w:rPr>
      </w:pPr>
      <w:r>
        <w:rPr>
          <w:noProof/>
        </w:rPr>
        <w:drawing>
          <wp:inline distT="0" distB="0" distL="0" distR="0" wp14:anchorId="3525D295" wp14:editId="234F9589">
            <wp:extent cx="5760720" cy="3471545"/>
            <wp:effectExtent l="0" t="0" r="0" b="0"/>
            <wp:docPr id="38" name="Picture 38" descr="Image of precinct 4A, 4B and 5C entertainme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precinct 4A, 4B and 5C entertainment activities"/>
                    <pic:cNvPicPr/>
                  </pic:nvPicPr>
                  <pic:blipFill>
                    <a:blip r:embed="rId32"/>
                    <a:stretch>
                      <a:fillRect/>
                    </a:stretch>
                  </pic:blipFill>
                  <pic:spPr>
                    <a:xfrm>
                      <a:off x="0" y="0"/>
                      <a:ext cx="5760720" cy="3471545"/>
                    </a:xfrm>
                    <a:prstGeom prst="rect">
                      <a:avLst/>
                    </a:prstGeom>
                  </pic:spPr>
                </pic:pic>
              </a:graphicData>
            </a:graphic>
          </wp:inline>
        </w:drawing>
      </w:r>
    </w:p>
    <w:p w14:paraId="06D0ADD4" w14:textId="77777777" w:rsidR="00280301" w:rsidRDefault="00280301">
      <w:pPr>
        <w:spacing w:before="0" w:after="160" w:line="259" w:lineRule="auto"/>
        <w:rPr>
          <w:rFonts w:eastAsiaTheme="majorEastAsia" w:cstheme="majorBidi"/>
          <w:b/>
          <w:color w:val="003E69" w:themeColor="accent1"/>
          <w:szCs w:val="24"/>
          <w:lang w:val="en-US"/>
        </w:rPr>
      </w:pPr>
      <w:r>
        <w:rPr>
          <w:lang w:val="en-US"/>
        </w:rPr>
        <w:br w:type="page"/>
      </w:r>
    </w:p>
    <w:p w14:paraId="2F799393" w14:textId="5B0C6D79" w:rsidR="00B91E0A" w:rsidRDefault="00B91E0A" w:rsidP="00B91E0A">
      <w:pPr>
        <w:pStyle w:val="Heading4"/>
      </w:pPr>
      <w:r>
        <w:lastRenderedPageBreak/>
        <w:t xml:space="preserve">Precinct 5 Trawler facilities </w:t>
      </w:r>
    </w:p>
    <w:p w14:paraId="013D941C" w14:textId="77777777" w:rsidR="00B91E0A" w:rsidRPr="00B91E0A" w:rsidRDefault="00B91E0A" w:rsidP="00B91E0A">
      <w:pPr>
        <w:rPr>
          <w:lang w:val="en-US"/>
        </w:rPr>
      </w:pPr>
      <w:r w:rsidRPr="00B91E0A">
        <w:rPr>
          <w:lang w:val="en-US"/>
        </w:rPr>
        <w:t>Maintain and enhance existing trawler facility and access including:</w:t>
      </w:r>
    </w:p>
    <w:p w14:paraId="3267B257" w14:textId="77777777" w:rsidR="00B91E0A" w:rsidRPr="00B91E0A" w:rsidRDefault="00B91E0A" w:rsidP="00B91E0A">
      <w:pPr>
        <w:pStyle w:val="ListParagraph"/>
        <w:numPr>
          <w:ilvl w:val="0"/>
          <w:numId w:val="37"/>
        </w:numPr>
        <w:rPr>
          <w:lang w:val="en-US"/>
        </w:rPr>
      </w:pPr>
      <w:r w:rsidRPr="00B91E0A">
        <w:rPr>
          <w:lang w:val="en-US"/>
        </w:rPr>
        <w:t>investigate safety and efficiency of access to the trawler facility, and potential to enable direct to public seafood sales</w:t>
      </w:r>
    </w:p>
    <w:p w14:paraId="4F3187FA" w14:textId="77777777" w:rsidR="00B91E0A" w:rsidRPr="00B91E0A" w:rsidRDefault="00B91E0A" w:rsidP="00B91E0A">
      <w:pPr>
        <w:pStyle w:val="ListParagraph"/>
        <w:numPr>
          <w:ilvl w:val="0"/>
          <w:numId w:val="37"/>
        </w:numPr>
        <w:rPr>
          <w:lang w:val="en-US"/>
        </w:rPr>
      </w:pPr>
      <w:r w:rsidRPr="00B91E0A">
        <w:rPr>
          <w:lang w:val="en-US"/>
        </w:rPr>
        <w:t>investigate future trawler facility enhancements and upgrades</w:t>
      </w:r>
    </w:p>
    <w:p w14:paraId="3C5B263B" w14:textId="7466A155" w:rsidR="00B91E0A" w:rsidRDefault="00B91E0A" w:rsidP="00B91E0A">
      <w:pPr>
        <w:pStyle w:val="ListParagraph"/>
        <w:numPr>
          <w:ilvl w:val="0"/>
          <w:numId w:val="37"/>
        </w:numPr>
        <w:rPr>
          <w:lang w:val="en-US"/>
        </w:rPr>
      </w:pPr>
      <w:r w:rsidRPr="00B91E0A">
        <w:rPr>
          <w:lang w:val="en-US"/>
        </w:rPr>
        <w:t>investigate alternative management options for the facility.</w:t>
      </w:r>
    </w:p>
    <w:p w14:paraId="20482421" w14:textId="285C3146" w:rsidR="00B91E0A" w:rsidRDefault="00916052" w:rsidP="00B91E0A">
      <w:pPr>
        <w:rPr>
          <w:lang w:val="en-US"/>
        </w:rPr>
      </w:pPr>
      <w:r>
        <w:rPr>
          <w:noProof/>
        </w:rPr>
        <w:drawing>
          <wp:inline distT="0" distB="0" distL="0" distR="0" wp14:anchorId="73DB1D73" wp14:editId="63AA758A">
            <wp:extent cx="5760720" cy="3495675"/>
            <wp:effectExtent l="0" t="0" r="0" b="9525"/>
            <wp:docPr id="39" name="Picture 39" descr="Image of precinct 5 trawler fac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precinct 5 trawler facilities "/>
                    <pic:cNvPicPr/>
                  </pic:nvPicPr>
                  <pic:blipFill>
                    <a:blip r:embed="rId33"/>
                    <a:stretch>
                      <a:fillRect/>
                    </a:stretch>
                  </pic:blipFill>
                  <pic:spPr>
                    <a:xfrm>
                      <a:off x="0" y="0"/>
                      <a:ext cx="5760720" cy="3495675"/>
                    </a:xfrm>
                    <a:prstGeom prst="rect">
                      <a:avLst/>
                    </a:prstGeom>
                  </pic:spPr>
                </pic:pic>
              </a:graphicData>
            </a:graphic>
          </wp:inline>
        </w:drawing>
      </w:r>
    </w:p>
    <w:p w14:paraId="6CBEF581" w14:textId="531FB1F6" w:rsidR="00280301" w:rsidRDefault="00280301" w:rsidP="00280301">
      <w:pPr>
        <w:pStyle w:val="Heading4"/>
      </w:pPr>
      <w:r>
        <w:t xml:space="preserve">Precinct 6 Mixed marine activities – low impact </w:t>
      </w:r>
    </w:p>
    <w:p w14:paraId="4BEA44A4" w14:textId="77777777" w:rsidR="00280301" w:rsidRPr="00280301" w:rsidRDefault="00280301" w:rsidP="00280301">
      <w:pPr>
        <w:rPr>
          <w:lang w:val="en-US"/>
        </w:rPr>
      </w:pPr>
      <w:r w:rsidRPr="00280301">
        <w:rPr>
          <w:lang w:val="en-US"/>
        </w:rPr>
        <w:t>Maintain and enhance existing marina related uses.</w:t>
      </w:r>
    </w:p>
    <w:p w14:paraId="755824A3" w14:textId="77777777" w:rsidR="00280301" w:rsidRPr="00280301" w:rsidRDefault="00280301" w:rsidP="00280301">
      <w:pPr>
        <w:rPr>
          <w:lang w:val="en-US"/>
        </w:rPr>
      </w:pPr>
      <w:r w:rsidRPr="00280301">
        <w:rPr>
          <w:lang w:val="en-US"/>
        </w:rPr>
        <w:t>Precinct that suits a range of low impact and scale marine or commercial uses requiring a public interface or community focus.</w:t>
      </w:r>
    </w:p>
    <w:p w14:paraId="518271FB" w14:textId="77777777" w:rsidR="00280301" w:rsidRPr="00280301" w:rsidRDefault="00280301" w:rsidP="00280301">
      <w:pPr>
        <w:rPr>
          <w:lang w:val="en-US"/>
        </w:rPr>
      </w:pPr>
      <w:r w:rsidRPr="00280301">
        <w:rPr>
          <w:lang w:val="en-US"/>
        </w:rPr>
        <w:t>Low impact and scale uses will:</w:t>
      </w:r>
    </w:p>
    <w:p w14:paraId="145B9243" w14:textId="77777777" w:rsidR="00280301" w:rsidRPr="00280301" w:rsidRDefault="00280301" w:rsidP="00280301">
      <w:pPr>
        <w:pStyle w:val="ListParagraph"/>
        <w:numPr>
          <w:ilvl w:val="0"/>
          <w:numId w:val="38"/>
        </w:numPr>
        <w:rPr>
          <w:lang w:val="en-US"/>
        </w:rPr>
      </w:pPr>
      <w:r w:rsidRPr="00280301">
        <w:rPr>
          <w:lang w:val="en-US"/>
        </w:rPr>
        <w:t>not have significant noise or air emissions</w:t>
      </w:r>
    </w:p>
    <w:p w14:paraId="1806D348" w14:textId="77777777" w:rsidR="00280301" w:rsidRPr="00280301" w:rsidRDefault="00280301" w:rsidP="00280301">
      <w:pPr>
        <w:pStyle w:val="ListParagraph"/>
        <w:numPr>
          <w:ilvl w:val="0"/>
          <w:numId w:val="38"/>
        </w:numPr>
        <w:rPr>
          <w:lang w:val="en-US"/>
        </w:rPr>
      </w:pPr>
      <w:r w:rsidRPr="00280301">
        <w:rPr>
          <w:lang w:val="en-US"/>
        </w:rPr>
        <w:t>have hours of operation compatible with the surrounding context</w:t>
      </w:r>
    </w:p>
    <w:p w14:paraId="01FB0A6E" w14:textId="58E43ACF" w:rsidR="00280301" w:rsidRPr="00280301" w:rsidRDefault="00280301" w:rsidP="00280301">
      <w:pPr>
        <w:pStyle w:val="ListParagraph"/>
        <w:numPr>
          <w:ilvl w:val="0"/>
          <w:numId w:val="38"/>
        </w:numPr>
        <w:rPr>
          <w:lang w:val="en-US"/>
        </w:rPr>
      </w:pPr>
      <w:r w:rsidRPr="00280301">
        <w:rPr>
          <w:lang w:val="en-US"/>
        </w:rPr>
        <w:t>have articulated building forms and scale responsive to the surrounding context.</w:t>
      </w:r>
    </w:p>
    <w:p w14:paraId="6514C6FE" w14:textId="77777777" w:rsidR="0032602A" w:rsidRPr="0032602A" w:rsidRDefault="0032602A" w:rsidP="0032602A">
      <w:pPr>
        <w:rPr>
          <w:lang w:val="en-US"/>
        </w:rPr>
      </w:pPr>
      <w:r w:rsidRPr="0032602A">
        <w:rPr>
          <w:lang w:val="en-US"/>
        </w:rPr>
        <w:t>Indicative land-use activities include:</w:t>
      </w:r>
    </w:p>
    <w:p w14:paraId="6922DB2F" w14:textId="77777777" w:rsidR="0032602A" w:rsidRPr="0032602A" w:rsidRDefault="0032602A" w:rsidP="0032602A">
      <w:pPr>
        <w:pStyle w:val="ListParagraph"/>
        <w:numPr>
          <w:ilvl w:val="0"/>
          <w:numId w:val="39"/>
        </w:numPr>
        <w:rPr>
          <w:lang w:val="en-US"/>
        </w:rPr>
      </w:pPr>
      <w:r w:rsidRPr="0032602A">
        <w:rPr>
          <w:lang w:val="en-US"/>
        </w:rPr>
        <w:lastRenderedPageBreak/>
        <w:t>recreational boat moorings and berths</w:t>
      </w:r>
    </w:p>
    <w:p w14:paraId="793F7CE7" w14:textId="77777777" w:rsidR="0032602A" w:rsidRPr="0032602A" w:rsidRDefault="0032602A" w:rsidP="0032602A">
      <w:pPr>
        <w:pStyle w:val="ListParagraph"/>
        <w:numPr>
          <w:ilvl w:val="0"/>
          <w:numId w:val="39"/>
        </w:numPr>
        <w:rPr>
          <w:lang w:val="en-US"/>
        </w:rPr>
      </w:pPr>
      <w:r w:rsidRPr="0032602A">
        <w:rPr>
          <w:lang w:val="en-US"/>
        </w:rPr>
        <w:t>boat club</w:t>
      </w:r>
    </w:p>
    <w:p w14:paraId="13A79A2A" w14:textId="77777777" w:rsidR="0032602A" w:rsidRPr="0032602A" w:rsidRDefault="0032602A" w:rsidP="0032602A">
      <w:pPr>
        <w:pStyle w:val="ListParagraph"/>
        <w:numPr>
          <w:ilvl w:val="0"/>
          <w:numId w:val="39"/>
        </w:numPr>
        <w:rPr>
          <w:lang w:val="en-US"/>
        </w:rPr>
      </w:pPr>
      <w:r w:rsidRPr="0032602A">
        <w:rPr>
          <w:lang w:val="en-US"/>
        </w:rPr>
        <w:t>community-based groups</w:t>
      </w:r>
    </w:p>
    <w:p w14:paraId="1FD1F4A2" w14:textId="77777777" w:rsidR="0032602A" w:rsidRPr="0032602A" w:rsidRDefault="0032602A" w:rsidP="0032602A">
      <w:pPr>
        <w:pStyle w:val="ListParagraph"/>
        <w:numPr>
          <w:ilvl w:val="0"/>
          <w:numId w:val="39"/>
        </w:numPr>
        <w:rPr>
          <w:lang w:val="en-US"/>
        </w:rPr>
      </w:pPr>
      <w:r w:rsidRPr="0032602A">
        <w:rPr>
          <w:lang w:val="en-US"/>
        </w:rPr>
        <w:t>mechanical, electrical services, marine engineering workshop</w:t>
      </w:r>
    </w:p>
    <w:p w14:paraId="54A2A73E" w14:textId="77777777" w:rsidR="0032602A" w:rsidRPr="0032602A" w:rsidRDefault="0032602A" w:rsidP="0032602A">
      <w:pPr>
        <w:pStyle w:val="ListParagraph"/>
        <w:numPr>
          <w:ilvl w:val="0"/>
          <w:numId w:val="39"/>
        </w:numPr>
        <w:rPr>
          <w:lang w:val="en-US"/>
        </w:rPr>
      </w:pPr>
      <w:r w:rsidRPr="0032602A">
        <w:rPr>
          <w:lang w:val="en-US"/>
        </w:rPr>
        <w:t>boat repair and maintenance</w:t>
      </w:r>
    </w:p>
    <w:p w14:paraId="7EF6DECB" w14:textId="77777777" w:rsidR="0032602A" w:rsidRPr="0032602A" w:rsidRDefault="0032602A" w:rsidP="0032602A">
      <w:pPr>
        <w:pStyle w:val="ListParagraph"/>
        <w:numPr>
          <w:ilvl w:val="0"/>
          <w:numId w:val="39"/>
        </w:numPr>
        <w:rPr>
          <w:lang w:val="en-US"/>
        </w:rPr>
      </w:pPr>
      <w:r w:rsidRPr="0032602A">
        <w:rPr>
          <w:lang w:val="en-US"/>
        </w:rPr>
        <w:t>sail makers, marine trimmers, boat detailing, upholstery</w:t>
      </w:r>
    </w:p>
    <w:p w14:paraId="5FCE19D0" w14:textId="77777777" w:rsidR="0032602A" w:rsidRPr="0032602A" w:rsidRDefault="0032602A" w:rsidP="0032602A">
      <w:pPr>
        <w:pStyle w:val="ListParagraph"/>
        <w:numPr>
          <w:ilvl w:val="0"/>
          <w:numId w:val="39"/>
        </w:numPr>
        <w:rPr>
          <w:lang w:val="en-US"/>
        </w:rPr>
      </w:pPr>
      <w:r w:rsidRPr="0032602A">
        <w:rPr>
          <w:lang w:val="en-US"/>
        </w:rPr>
        <w:t>travel lift</w:t>
      </w:r>
    </w:p>
    <w:p w14:paraId="00C13B60" w14:textId="77777777" w:rsidR="0032602A" w:rsidRPr="0032602A" w:rsidRDefault="0032602A" w:rsidP="0032602A">
      <w:pPr>
        <w:pStyle w:val="ListParagraph"/>
        <w:numPr>
          <w:ilvl w:val="0"/>
          <w:numId w:val="39"/>
        </w:numPr>
        <w:rPr>
          <w:lang w:val="en-US"/>
        </w:rPr>
      </w:pPr>
      <w:r w:rsidRPr="0032602A">
        <w:rPr>
          <w:lang w:val="en-US"/>
        </w:rPr>
        <w:t>slip yard</w:t>
      </w:r>
    </w:p>
    <w:p w14:paraId="3CCF52A3" w14:textId="043AE8FE" w:rsidR="0032602A" w:rsidRPr="0032602A" w:rsidRDefault="0032602A" w:rsidP="0032602A">
      <w:pPr>
        <w:pStyle w:val="ListParagraph"/>
        <w:numPr>
          <w:ilvl w:val="0"/>
          <w:numId w:val="39"/>
        </w:numPr>
        <w:rPr>
          <w:lang w:val="en-US"/>
        </w:rPr>
      </w:pPr>
      <w:proofErr w:type="spellStart"/>
      <w:r w:rsidRPr="0032602A">
        <w:rPr>
          <w:lang w:val="en-US"/>
        </w:rPr>
        <w:t>fuelling</w:t>
      </w:r>
      <w:proofErr w:type="spellEnd"/>
      <w:r w:rsidRPr="0032602A">
        <w:rPr>
          <w:lang w:val="en-US"/>
        </w:rPr>
        <w:t xml:space="preserve"> facilities and fuel storage</w:t>
      </w:r>
    </w:p>
    <w:p w14:paraId="78A21C54" w14:textId="77777777" w:rsidR="0032602A" w:rsidRPr="0032602A" w:rsidRDefault="0032602A" w:rsidP="0032602A">
      <w:pPr>
        <w:pStyle w:val="ListParagraph"/>
        <w:numPr>
          <w:ilvl w:val="0"/>
          <w:numId w:val="39"/>
        </w:numPr>
        <w:rPr>
          <w:lang w:val="en-US"/>
        </w:rPr>
      </w:pPr>
      <w:r w:rsidRPr="0032602A">
        <w:rPr>
          <w:lang w:val="en-US"/>
        </w:rPr>
        <w:t>dock boatyards</w:t>
      </w:r>
    </w:p>
    <w:p w14:paraId="7E25B441" w14:textId="77777777" w:rsidR="0032602A" w:rsidRPr="0032602A" w:rsidRDefault="0032602A" w:rsidP="0032602A">
      <w:pPr>
        <w:pStyle w:val="ListParagraph"/>
        <w:numPr>
          <w:ilvl w:val="0"/>
          <w:numId w:val="39"/>
        </w:numPr>
        <w:rPr>
          <w:lang w:val="en-US"/>
        </w:rPr>
      </w:pPr>
      <w:r w:rsidRPr="0032602A">
        <w:rPr>
          <w:lang w:val="en-US"/>
        </w:rPr>
        <w:t>dry storage</w:t>
      </w:r>
    </w:p>
    <w:p w14:paraId="078117A1" w14:textId="77777777" w:rsidR="0032602A" w:rsidRPr="0032602A" w:rsidRDefault="0032602A" w:rsidP="0032602A">
      <w:pPr>
        <w:pStyle w:val="ListParagraph"/>
        <w:numPr>
          <w:ilvl w:val="0"/>
          <w:numId w:val="39"/>
        </w:numPr>
        <w:rPr>
          <w:lang w:val="en-US"/>
        </w:rPr>
      </w:pPr>
      <w:r w:rsidRPr="0032602A">
        <w:rPr>
          <w:lang w:val="en-US"/>
        </w:rPr>
        <w:t>general storage</w:t>
      </w:r>
    </w:p>
    <w:p w14:paraId="7E743242" w14:textId="77777777" w:rsidR="0032602A" w:rsidRPr="0032602A" w:rsidRDefault="0032602A" w:rsidP="0032602A">
      <w:pPr>
        <w:pStyle w:val="ListParagraph"/>
        <w:numPr>
          <w:ilvl w:val="0"/>
          <w:numId w:val="39"/>
        </w:numPr>
        <w:rPr>
          <w:lang w:val="en-US"/>
        </w:rPr>
      </w:pPr>
      <w:r w:rsidRPr="0032602A">
        <w:rPr>
          <w:lang w:val="en-US"/>
        </w:rPr>
        <w:t>chandlery</w:t>
      </w:r>
    </w:p>
    <w:p w14:paraId="4AB905B6" w14:textId="77777777" w:rsidR="0032602A" w:rsidRPr="0032602A" w:rsidRDefault="0032602A" w:rsidP="0032602A">
      <w:pPr>
        <w:pStyle w:val="ListParagraph"/>
        <w:numPr>
          <w:ilvl w:val="0"/>
          <w:numId w:val="39"/>
        </w:numPr>
        <w:rPr>
          <w:lang w:val="en-US"/>
        </w:rPr>
      </w:pPr>
      <w:r w:rsidRPr="0032602A">
        <w:rPr>
          <w:lang w:val="en-US"/>
        </w:rPr>
        <w:t xml:space="preserve">bait, </w:t>
      </w:r>
      <w:proofErr w:type="gramStart"/>
      <w:r w:rsidRPr="0032602A">
        <w:rPr>
          <w:lang w:val="en-US"/>
        </w:rPr>
        <w:t>tackle</w:t>
      </w:r>
      <w:proofErr w:type="gramEnd"/>
      <w:r w:rsidRPr="0032602A">
        <w:rPr>
          <w:lang w:val="en-US"/>
        </w:rPr>
        <w:t xml:space="preserve"> and ice supplies</w:t>
      </w:r>
    </w:p>
    <w:p w14:paraId="371CFB26" w14:textId="77777777" w:rsidR="0032602A" w:rsidRPr="0032602A" w:rsidRDefault="0032602A" w:rsidP="0032602A">
      <w:pPr>
        <w:pStyle w:val="ListParagraph"/>
        <w:numPr>
          <w:ilvl w:val="0"/>
          <w:numId w:val="39"/>
        </w:numPr>
        <w:rPr>
          <w:lang w:val="en-US"/>
        </w:rPr>
      </w:pPr>
      <w:r w:rsidRPr="0032602A">
        <w:rPr>
          <w:lang w:val="en-US"/>
        </w:rPr>
        <w:t>convenience food and beverage</w:t>
      </w:r>
    </w:p>
    <w:p w14:paraId="6DDBA716" w14:textId="77777777" w:rsidR="0032602A" w:rsidRPr="0032602A" w:rsidRDefault="0032602A" w:rsidP="0032602A">
      <w:pPr>
        <w:pStyle w:val="ListParagraph"/>
        <w:numPr>
          <w:ilvl w:val="0"/>
          <w:numId w:val="39"/>
        </w:numPr>
        <w:rPr>
          <w:lang w:val="en-US"/>
        </w:rPr>
      </w:pPr>
      <w:r w:rsidRPr="0032602A">
        <w:rPr>
          <w:lang w:val="en-US"/>
        </w:rPr>
        <w:t xml:space="preserve">toilets, </w:t>
      </w:r>
      <w:proofErr w:type="spellStart"/>
      <w:r w:rsidRPr="0032602A">
        <w:rPr>
          <w:lang w:val="en-US"/>
        </w:rPr>
        <w:t>laundrette</w:t>
      </w:r>
      <w:proofErr w:type="spellEnd"/>
      <w:r w:rsidRPr="0032602A">
        <w:rPr>
          <w:lang w:val="en-US"/>
        </w:rPr>
        <w:t>, showers</w:t>
      </w:r>
    </w:p>
    <w:p w14:paraId="1EA5DF5F" w14:textId="77777777" w:rsidR="0032602A" w:rsidRPr="0032602A" w:rsidRDefault="0032602A" w:rsidP="0032602A">
      <w:pPr>
        <w:pStyle w:val="ListParagraph"/>
        <w:numPr>
          <w:ilvl w:val="0"/>
          <w:numId w:val="39"/>
        </w:numPr>
        <w:rPr>
          <w:lang w:val="en-US"/>
        </w:rPr>
      </w:pPr>
      <w:r w:rsidRPr="0032602A">
        <w:rPr>
          <w:lang w:val="en-US"/>
        </w:rPr>
        <w:t>rubbish collection, sewage disposal, biosecurity facilities</w:t>
      </w:r>
    </w:p>
    <w:p w14:paraId="5C76F409" w14:textId="77777777" w:rsidR="0032602A" w:rsidRPr="0032602A" w:rsidRDefault="0032602A" w:rsidP="0032602A">
      <w:pPr>
        <w:pStyle w:val="ListParagraph"/>
        <w:numPr>
          <w:ilvl w:val="0"/>
          <w:numId w:val="39"/>
        </w:numPr>
        <w:rPr>
          <w:lang w:val="en-US"/>
        </w:rPr>
      </w:pPr>
      <w:r w:rsidRPr="0032602A">
        <w:rPr>
          <w:lang w:val="en-US"/>
        </w:rPr>
        <w:t>administration office</w:t>
      </w:r>
    </w:p>
    <w:p w14:paraId="4F0408E3" w14:textId="72A01411" w:rsidR="00280301" w:rsidRDefault="0032602A" w:rsidP="0032602A">
      <w:pPr>
        <w:pStyle w:val="ListParagraph"/>
        <w:numPr>
          <w:ilvl w:val="0"/>
          <w:numId w:val="39"/>
        </w:numPr>
        <w:rPr>
          <w:lang w:val="en-US"/>
        </w:rPr>
      </w:pPr>
      <w:r w:rsidRPr="0032602A">
        <w:rPr>
          <w:lang w:val="en-US"/>
        </w:rPr>
        <w:t>parking.</w:t>
      </w:r>
    </w:p>
    <w:p w14:paraId="022ECE82" w14:textId="743E3125" w:rsidR="0032602A" w:rsidRDefault="0032602A" w:rsidP="0032602A">
      <w:pPr>
        <w:rPr>
          <w:lang w:val="en-US"/>
        </w:rPr>
      </w:pPr>
      <w:r>
        <w:rPr>
          <w:noProof/>
        </w:rPr>
        <w:drawing>
          <wp:inline distT="0" distB="0" distL="0" distR="0" wp14:anchorId="2D52B37A" wp14:editId="3A51EEAD">
            <wp:extent cx="5667375" cy="3495675"/>
            <wp:effectExtent l="0" t="0" r="9525" b="9525"/>
            <wp:docPr id="28" name="Picture 28" descr="Image of precinct 6 at Scarborough Boat Har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precinct 6 at Scarborough Boat Harbour. "/>
                    <pic:cNvPicPr/>
                  </pic:nvPicPr>
                  <pic:blipFill>
                    <a:blip r:embed="rId34"/>
                    <a:stretch>
                      <a:fillRect/>
                    </a:stretch>
                  </pic:blipFill>
                  <pic:spPr>
                    <a:xfrm>
                      <a:off x="0" y="0"/>
                      <a:ext cx="5667375" cy="3495675"/>
                    </a:xfrm>
                    <a:prstGeom prst="rect">
                      <a:avLst/>
                    </a:prstGeom>
                  </pic:spPr>
                </pic:pic>
              </a:graphicData>
            </a:graphic>
          </wp:inline>
        </w:drawing>
      </w:r>
    </w:p>
    <w:p w14:paraId="10F05187" w14:textId="24E8B2A6" w:rsidR="0032602A" w:rsidRDefault="00916052" w:rsidP="0032602A">
      <w:pPr>
        <w:rPr>
          <w:lang w:val="en-US"/>
        </w:rPr>
      </w:pPr>
      <w:r>
        <w:rPr>
          <w:noProof/>
        </w:rPr>
        <w:lastRenderedPageBreak/>
        <w:drawing>
          <wp:inline distT="0" distB="0" distL="0" distR="0" wp14:anchorId="0E1A55FC" wp14:editId="56DA0C15">
            <wp:extent cx="5760720" cy="3491865"/>
            <wp:effectExtent l="0" t="0" r="0" b="0"/>
            <wp:docPr id="40" name="Picture 40" descr="Image of precinct 6 mixed marine activities - low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precinct 6 mixed marine activities - low impact"/>
                    <pic:cNvPicPr/>
                  </pic:nvPicPr>
                  <pic:blipFill>
                    <a:blip r:embed="rId35"/>
                    <a:stretch>
                      <a:fillRect/>
                    </a:stretch>
                  </pic:blipFill>
                  <pic:spPr>
                    <a:xfrm>
                      <a:off x="0" y="0"/>
                      <a:ext cx="5760720" cy="3491865"/>
                    </a:xfrm>
                    <a:prstGeom prst="rect">
                      <a:avLst/>
                    </a:prstGeom>
                  </pic:spPr>
                </pic:pic>
              </a:graphicData>
            </a:graphic>
          </wp:inline>
        </w:drawing>
      </w:r>
    </w:p>
    <w:p w14:paraId="35B212AA" w14:textId="5DEF14A2" w:rsidR="0032602A" w:rsidRDefault="0032602A" w:rsidP="0032602A">
      <w:pPr>
        <w:pStyle w:val="Heading4"/>
      </w:pPr>
      <w:r>
        <w:t xml:space="preserve">Precinct 7 Public boat ramp and car park </w:t>
      </w:r>
    </w:p>
    <w:p w14:paraId="2E580456" w14:textId="77777777" w:rsidR="002228D5" w:rsidRPr="002228D5" w:rsidRDefault="002228D5" w:rsidP="002228D5">
      <w:pPr>
        <w:rPr>
          <w:lang w:val="en-US"/>
        </w:rPr>
      </w:pPr>
      <w:r w:rsidRPr="002228D5">
        <w:rPr>
          <w:lang w:val="en-US"/>
        </w:rPr>
        <w:t>Reconfigure and enhance existing public boat ramp and car-trailer unit parking facility including:</w:t>
      </w:r>
    </w:p>
    <w:p w14:paraId="01AB33B5" w14:textId="77777777" w:rsidR="002228D5" w:rsidRPr="002228D5" w:rsidRDefault="002228D5" w:rsidP="002228D5">
      <w:pPr>
        <w:pStyle w:val="ListParagraph"/>
        <w:numPr>
          <w:ilvl w:val="0"/>
          <w:numId w:val="40"/>
        </w:numPr>
        <w:rPr>
          <w:lang w:val="en-US"/>
        </w:rPr>
      </w:pPr>
      <w:r w:rsidRPr="002228D5">
        <w:rPr>
          <w:lang w:val="en-US"/>
        </w:rPr>
        <w:t xml:space="preserve">reconfiguring public boat ramps to enable new access road from Bird </w:t>
      </w:r>
      <w:proofErr w:type="spellStart"/>
      <w:r w:rsidRPr="002228D5">
        <w:rPr>
          <w:lang w:val="en-US"/>
        </w:rPr>
        <w:t>O’Passage</w:t>
      </w:r>
      <w:proofErr w:type="spellEnd"/>
      <w:r w:rsidRPr="002228D5">
        <w:rPr>
          <w:lang w:val="en-US"/>
        </w:rPr>
        <w:t xml:space="preserve"> Parade to the northern arm</w:t>
      </w:r>
    </w:p>
    <w:p w14:paraId="1FEB5FC7" w14:textId="77777777" w:rsidR="002228D5" w:rsidRPr="002228D5" w:rsidRDefault="002228D5" w:rsidP="002228D5">
      <w:pPr>
        <w:pStyle w:val="ListParagraph"/>
        <w:numPr>
          <w:ilvl w:val="0"/>
          <w:numId w:val="40"/>
        </w:numPr>
        <w:rPr>
          <w:lang w:val="en-US"/>
        </w:rPr>
      </w:pPr>
      <w:r w:rsidRPr="002228D5">
        <w:rPr>
          <w:lang w:val="en-US"/>
        </w:rPr>
        <w:t xml:space="preserve">improved pedestrian connectivity, streetscaping / </w:t>
      </w:r>
      <w:proofErr w:type="gramStart"/>
      <w:r w:rsidRPr="002228D5">
        <w:rPr>
          <w:lang w:val="en-US"/>
        </w:rPr>
        <w:t>landscaping</w:t>
      </w:r>
      <w:proofErr w:type="gramEnd"/>
      <w:r w:rsidRPr="002228D5">
        <w:rPr>
          <w:lang w:val="en-US"/>
        </w:rPr>
        <w:t xml:space="preserve"> and activation to the precincts on the northern arm</w:t>
      </w:r>
    </w:p>
    <w:p w14:paraId="23C6118A" w14:textId="77777777" w:rsidR="002228D5" w:rsidRPr="002228D5" w:rsidRDefault="002228D5" w:rsidP="002228D5">
      <w:pPr>
        <w:pStyle w:val="ListParagraph"/>
        <w:numPr>
          <w:ilvl w:val="0"/>
          <w:numId w:val="40"/>
        </w:numPr>
        <w:rPr>
          <w:lang w:val="en-US"/>
        </w:rPr>
      </w:pPr>
      <w:r w:rsidRPr="002228D5">
        <w:rPr>
          <w:lang w:val="en-US"/>
        </w:rPr>
        <w:t xml:space="preserve">improved safety, </w:t>
      </w:r>
      <w:proofErr w:type="gramStart"/>
      <w:r w:rsidRPr="002228D5">
        <w:rPr>
          <w:lang w:val="en-US"/>
        </w:rPr>
        <w:t>efficiency</w:t>
      </w:r>
      <w:proofErr w:type="gramEnd"/>
      <w:r w:rsidRPr="002228D5">
        <w:rPr>
          <w:lang w:val="en-US"/>
        </w:rPr>
        <w:t xml:space="preserve"> and accessibility of the parking facility (improve traffic circulation, infrastructure interventions to deter </w:t>
      </w:r>
      <w:proofErr w:type="spellStart"/>
      <w:r w:rsidRPr="002228D5">
        <w:rPr>
          <w:lang w:val="en-US"/>
        </w:rPr>
        <w:t>hooning</w:t>
      </w:r>
      <w:proofErr w:type="spellEnd"/>
      <w:r w:rsidRPr="002228D5">
        <w:rPr>
          <w:lang w:val="en-US"/>
        </w:rPr>
        <w:t xml:space="preserve"> activities)</w:t>
      </w:r>
    </w:p>
    <w:p w14:paraId="16D8C348" w14:textId="415E3764" w:rsidR="0032602A" w:rsidRDefault="002228D5" w:rsidP="002228D5">
      <w:pPr>
        <w:pStyle w:val="ListParagraph"/>
        <w:numPr>
          <w:ilvl w:val="0"/>
          <w:numId w:val="40"/>
        </w:numPr>
        <w:rPr>
          <w:lang w:val="en-US"/>
        </w:rPr>
      </w:pPr>
      <w:r w:rsidRPr="002228D5">
        <w:rPr>
          <w:lang w:val="en-US"/>
        </w:rPr>
        <w:t>investigate new public pontoon (adjacent to reconfigured boat ramps) to cater to existing and future demand.</w:t>
      </w:r>
    </w:p>
    <w:p w14:paraId="567FBCB6" w14:textId="1FDAF083" w:rsidR="002228D5" w:rsidRDefault="00315D1D" w:rsidP="002228D5">
      <w:pPr>
        <w:rPr>
          <w:lang w:val="en-US"/>
        </w:rPr>
      </w:pPr>
      <w:r>
        <w:rPr>
          <w:noProof/>
        </w:rPr>
        <w:lastRenderedPageBreak/>
        <w:drawing>
          <wp:inline distT="0" distB="0" distL="0" distR="0" wp14:anchorId="2D4981B2" wp14:editId="5EE95CBB">
            <wp:extent cx="5760720" cy="3521710"/>
            <wp:effectExtent l="0" t="0" r="0" b="2540"/>
            <wp:docPr id="2" name="Picture 2" descr="Image of precinct 7 public boat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precinct 7 public boat ramp "/>
                    <pic:cNvPicPr/>
                  </pic:nvPicPr>
                  <pic:blipFill>
                    <a:blip r:embed="rId36"/>
                    <a:stretch>
                      <a:fillRect/>
                    </a:stretch>
                  </pic:blipFill>
                  <pic:spPr>
                    <a:xfrm>
                      <a:off x="0" y="0"/>
                      <a:ext cx="5760720" cy="3521710"/>
                    </a:xfrm>
                    <a:prstGeom prst="rect">
                      <a:avLst/>
                    </a:prstGeom>
                  </pic:spPr>
                </pic:pic>
              </a:graphicData>
            </a:graphic>
          </wp:inline>
        </w:drawing>
      </w:r>
    </w:p>
    <w:p w14:paraId="3422E549" w14:textId="3413CF65" w:rsidR="002228D5" w:rsidRDefault="002228D5" w:rsidP="002228D5">
      <w:pPr>
        <w:pStyle w:val="Heading4"/>
      </w:pPr>
      <w:r>
        <w:t>Precinct 8 Non-</w:t>
      </w:r>
      <w:proofErr w:type="spellStart"/>
      <w:r>
        <w:t>motorised</w:t>
      </w:r>
      <w:proofErr w:type="spellEnd"/>
      <w:r>
        <w:t xml:space="preserve"> craft </w:t>
      </w:r>
    </w:p>
    <w:p w14:paraId="1B0C41BC" w14:textId="77777777" w:rsidR="002228D5" w:rsidRPr="002228D5" w:rsidRDefault="002228D5" w:rsidP="002228D5">
      <w:pPr>
        <w:rPr>
          <w:lang w:val="en-US"/>
        </w:rPr>
      </w:pPr>
      <w:r w:rsidRPr="002228D5">
        <w:rPr>
          <w:lang w:val="en-US"/>
        </w:rPr>
        <w:t>Provide a new precinct that improves access to beach and for paddle/ non-</w:t>
      </w:r>
      <w:proofErr w:type="spellStart"/>
      <w:r w:rsidRPr="002228D5">
        <w:rPr>
          <w:lang w:val="en-US"/>
        </w:rPr>
        <w:t>motorised</w:t>
      </w:r>
      <w:proofErr w:type="spellEnd"/>
      <w:r w:rsidRPr="002228D5">
        <w:rPr>
          <w:lang w:val="en-US"/>
        </w:rPr>
        <w:t xml:space="preserve"> craft launching, integrating with surrounding open space areas.</w:t>
      </w:r>
    </w:p>
    <w:p w14:paraId="40428ADD" w14:textId="77777777" w:rsidR="002228D5" w:rsidRPr="0070391F" w:rsidRDefault="002228D5" w:rsidP="0070391F">
      <w:pPr>
        <w:rPr>
          <w:lang w:val="en-US"/>
        </w:rPr>
      </w:pPr>
      <w:r w:rsidRPr="0070391F">
        <w:rPr>
          <w:lang w:val="en-US"/>
        </w:rPr>
        <w:t>Indicative land-use activities include:</w:t>
      </w:r>
    </w:p>
    <w:p w14:paraId="53D6084A" w14:textId="77777777" w:rsidR="002228D5" w:rsidRPr="002228D5" w:rsidRDefault="002228D5" w:rsidP="002228D5">
      <w:pPr>
        <w:pStyle w:val="ListParagraph"/>
        <w:numPr>
          <w:ilvl w:val="0"/>
          <w:numId w:val="41"/>
        </w:numPr>
        <w:rPr>
          <w:lang w:val="en-US"/>
        </w:rPr>
      </w:pPr>
      <w:r w:rsidRPr="002228D5">
        <w:rPr>
          <w:lang w:val="en-US"/>
        </w:rPr>
        <w:t>small scale kiosks for paddle craft hire</w:t>
      </w:r>
    </w:p>
    <w:p w14:paraId="5508EE13" w14:textId="77777777" w:rsidR="002228D5" w:rsidRPr="002228D5" w:rsidRDefault="002228D5" w:rsidP="002228D5">
      <w:pPr>
        <w:pStyle w:val="ListParagraph"/>
        <w:numPr>
          <w:ilvl w:val="0"/>
          <w:numId w:val="41"/>
        </w:numPr>
        <w:rPr>
          <w:lang w:val="en-US"/>
        </w:rPr>
      </w:pPr>
      <w:r w:rsidRPr="002228D5">
        <w:rPr>
          <w:lang w:val="en-US"/>
        </w:rPr>
        <w:t>other sailing/paddle craft opportunity (other community functions)</w:t>
      </w:r>
    </w:p>
    <w:p w14:paraId="52A23E05" w14:textId="77777777" w:rsidR="002228D5" w:rsidRPr="002228D5" w:rsidRDefault="002228D5" w:rsidP="002228D5">
      <w:pPr>
        <w:pStyle w:val="ListParagraph"/>
        <w:numPr>
          <w:ilvl w:val="0"/>
          <w:numId w:val="41"/>
        </w:numPr>
        <w:rPr>
          <w:lang w:val="en-US"/>
        </w:rPr>
      </w:pPr>
      <w:r w:rsidRPr="002228D5">
        <w:rPr>
          <w:lang w:val="en-US"/>
        </w:rPr>
        <w:t>administration office</w:t>
      </w:r>
    </w:p>
    <w:p w14:paraId="35322DF8" w14:textId="77777777" w:rsidR="002228D5" w:rsidRPr="002228D5" w:rsidRDefault="002228D5" w:rsidP="002228D5">
      <w:pPr>
        <w:pStyle w:val="ListParagraph"/>
        <w:numPr>
          <w:ilvl w:val="0"/>
          <w:numId w:val="41"/>
        </w:numPr>
        <w:rPr>
          <w:lang w:val="en-US"/>
        </w:rPr>
      </w:pPr>
      <w:r w:rsidRPr="002228D5">
        <w:rPr>
          <w:lang w:val="en-US"/>
        </w:rPr>
        <w:t>storage</w:t>
      </w:r>
    </w:p>
    <w:p w14:paraId="77083047" w14:textId="302DEADF" w:rsidR="002228D5" w:rsidRDefault="002228D5" w:rsidP="002228D5">
      <w:pPr>
        <w:pStyle w:val="ListParagraph"/>
        <w:numPr>
          <w:ilvl w:val="0"/>
          <w:numId w:val="41"/>
        </w:numPr>
        <w:rPr>
          <w:lang w:val="en-US"/>
        </w:rPr>
      </w:pPr>
      <w:proofErr w:type="spellStart"/>
      <w:r w:rsidRPr="002228D5">
        <w:rPr>
          <w:lang w:val="en-US"/>
        </w:rPr>
        <w:t>paddlecraft</w:t>
      </w:r>
      <w:proofErr w:type="spellEnd"/>
      <w:r w:rsidRPr="002228D5">
        <w:rPr>
          <w:lang w:val="en-US"/>
        </w:rPr>
        <w:t xml:space="preserve"> wash down facility.</w:t>
      </w:r>
    </w:p>
    <w:p w14:paraId="6C984BA5" w14:textId="52D058F0" w:rsidR="002228D5" w:rsidRDefault="00916052" w:rsidP="002228D5">
      <w:pPr>
        <w:rPr>
          <w:lang w:val="en-US"/>
        </w:rPr>
      </w:pPr>
      <w:r>
        <w:rPr>
          <w:noProof/>
        </w:rPr>
        <w:lastRenderedPageBreak/>
        <w:drawing>
          <wp:inline distT="0" distB="0" distL="0" distR="0" wp14:anchorId="1DF0E128" wp14:editId="509E701A">
            <wp:extent cx="5760720" cy="3505200"/>
            <wp:effectExtent l="0" t="0" r="0" b="0"/>
            <wp:docPr id="46" name="Picture 46" descr="Image of precinct 8 non-motorised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precinct 8 non-motorised craft"/>
                    <pic:cNvPicPr/>
                  </pic:nvPicPr>
                  <pic:blipFill>
                    <a:blip r:embed="rId37"/>
                    <a:stretch>
                      <a:fillRect/>
                    </a:stretch>
                  </pic:blipFill>
                  <pic:spPr>
                    <a:xfrm>
                      <a:off x="0" y="0"/>
                      <a:ext cx="5760720" cy="3505200"/>
                    </a:xfrm>
                    <a:prstGeom prst="rect">
                      <a:avLst/>
                    </a:prstGeom>
                  </pic:spPr>
                </pic:pic>
              </a:graphicData>
            </a:graphic>
          </wp:inline>
        </w:drawing>
      </w:r>
    </w:p>
    <w:p w14:paraId="00A12206" w14:textId="057D7C0D" w:rsidR="002228D5" w:rsidRDefault="002228D5" w:rsidP="002228D5">
      <w:pPr>
        <w:pStyle w:val="Heading4"/>
      </w:pPr>
      <w:r>
        <w:t xml:space="preserve">Precinct 9A and 9B Marine activities – low impact </w:t>
      </w:r>
    </w:p>
    <w:p w14:paraId="797A0C7D" w14:textId="77777777" w:rsidR="002228D5" w:rsidRPr="002228D5" w:rsidRDefault="002228D5" w:rsidP="002228D5">
      <w:pPr>
        <w:rPr>
          <w:lang w:val="en-US"/>
        </w:rPr>
      </w:pPr>
      <w:r w:rsidRPr="002228D5">
        <w:rPr>
          <w:lang w:val="en-US"/>
        </w:rPr>
        <w:t>Maintain and enhance the existing marina including:</w:t>
      </w:r>
    </w:p>
    <w:p w14:paraId="5A3E00FC" w14:textId="77777777" w:rsidR="002228D5" w:rsidRPr="002228D5" w:rsidRDefault="002228D5" w:rsidP="002228D5">
      <w:pPr>
        <w:pStyle w:val="ListParagraph"/>
        <w:numPr>
          <w:ilvl w:val="0"/>
          <w:numId w:val="42"/>
        </w:numPr>
        <w:rPr>
          <w:lang w:val="en-US"/>
        </w:rPr>
      </w:pPr>
      <w:r w:rsidRPr="002228D5">
        <w:rPr>
          <w:lang w:val="en-US"/>
        </w:rPr>
        <w:t>adding marina berthing capacity and marine-related services</w:t>
      </w:r>
    </w:p>
    <w:p w14:paraId="17B89AD7" w14:textId="77777777" w:rsidR="002228D5" w:rsidRPr="002228D5" w:rsidRDefault="002228D5" w:rsidP="002228D5">
      <w:pPr>
        <w:pStyle w:val="ListParagraph"/>
        <w:numPr>
          <w:ilvl w:val="0"/>
          <w:numId w:val="42"/>
        </w:numPr>
        <w:rPr>
          <w:lang w:val="en-US"/>
        </w:rPr>
      </w:pPr>
      <w:r w:rsidRPr="002228D5">
        <w:rPr>
          <w:lang w:val="en-US"/>
        </w:rPr>
        <w:t>opportunity for greater land-side marina offering, including hospitality venues to improve public access and community focus</w:t>
      </w:r>
    </w:p>
    <w:p w14:paraId="2018F509" w14:textId="773FAF7F" w:rsidR="002228D5" w:rsidRPr="002228D5" w:rsidRDefault="002228D5" w:rsidP="002228D5">
      <w:pPr>
        <w:pStyle w:val="ListParagraph"/>
        <w:numPr>
          <w:ilvl w:val="0"/>
          <w:numId w:val="42"/>
        </w:numPr>
        <w:rPr>
          <w:lang w:val="en-US"/>
        </w:rPr>
      </w:pPr>
      <w:r w:rsidRPr="002228D5">
        <w:rPr>
          <w:lang w:val="en-US"/>
        </w:rPr>
        <w:t xml:space="preserve">improved pedestrian connectivity, streetscaping / </w:t>
      </w:r>
      <w:proofErr w:type="gramStart"/>
      <w:r w:rsidRPr="002228D5">
        <w:rPr>
          <w:lang w:val="en-US"/>
        </w:rPr>
        <w:t>landscaping</w:t>
      </w:r>
      <w:proofErr w:type="gramEnd"/>
      <w:r w:rsidRPr="002228D5">
        <w:rPr>
          <w:lang w:val="en-US"/>
        </w:rPr>
        <w:t xml:space="preserve"> and activation along the foreshore</w:t>
      </w:r>
      <w:r w:rsidR="00D01FA0">
        <w:rPr>
          <w:lang w:val="en-US"/>
        </w:rPr>
        <w:t>.</w:t>
      </w:r>
    </w:p>
    <w:p w14:paraId="787D2652" w14:textId="77777777" w:rsidR="002228D5" w:rsidRPr="002228D5" w:rsidRDefault="002228D5" w:rsidP="002228D5">
      <w:pPr>
        <w:rPr>
          <w:lang w:val="en-US"/>
        </w:rPr>
      </w:pPr>
      <w:r w:rsidRPr="002228D5">
        <w:rPr>
          <w:lang w:val="en-US"/>
        </w:rPr>
        <w:t>Low impact and scale uses will:</w:t>
      </w:r>
    </w:p>
    <w:p w14:paraId="7433FFA3" w14:textId="77777777" w:rsidR="002228D5" w:rsidRPr="002228D5" w:rsidRDefault="002228D5" w:rsidP="002228D5">
      <w:pPr>
        <w:pStyle w:val="ListParagraph"/>
        <w:numPr>
          <w:ilvl w:val="0"/>
          <w:numId w:val="43"/>
        </w:numPr>
        <w:rPr>
          <w:lang w:val="en-US"/>
        </w:rPr>
      </w:pPr>
      <w:r w:rsidRPr="002228D5">
        <w:rPr>
          <w:lang w:val="en-US"/>
        </w:rPr>
        <w:t>not have significant noise or air emissions</w:t>
      </w:r>
    </w:p>
    <w:p w14:paraId="09E30721" w14:textId="77777777" w:rsidR="002228D5" w:rsidRPr="002228D5" w:rsidRDefault="002228D5" w:rsidP="002228D5">
      <w:pPr>
        <w:pStyle w:val="ListParagraph"/>
        <w:numPr>
          <w:ilvl w:val="0"/>
          <w:numId w:val="43"/>
        </w:numPr>
        <w:rPr>
          <w:lang w:val="en-US"/>
        </w:rPr>
      </w:pPr>
      <w:r w:rsidRPr="002228D5">
        <w:rPr>
          <w:lang w:val="en-US"/>
        </w:rPr>
        <w:t>have hours of operation compatible with the surrounding context</w:t>
      </w:r>
    </w:p>
    <w:p w14:paraId="1FDA1D51" w14:textId="5964B06B" w:rsidR="002228D5" w:rsidRDefault="002228D5" w:rsidP="002228D5">
      <w:pPr>
        <w:pStyle w:val="ListParagraph"/>
        <w:numPr>
          <w:ilvl w:val="0"/>
          <w:numId w:val="43"/>
        </w:numPr>
        <w:rPr>
          <w:lang w:val="en-US"/>
        </w:rPr>
      </w:pPr>
      <w:r w:rsidRPr="002228D5">
        <w:rPr>
          <w:lang w:val="en-US"/>
        </w:rPr>
        <w:t>have articulated building forms, scale and height, and footprint locations responsive to the surrounding context and important views.</w:t>
      </w:r>
    </w:p>
    <w:p w14:paraId="6CDBE234" w14:textId="77777777" w:rsidR="002228D5" w:rsidRPr="002228D5" w:rsidRDefault="002228D5" w:rsidP="002228D5">
      <w:pPr>
        <w:rPr>
          <w:lang w:val="en-US"/>
        </w:rPr>
      </w:pPr>
      <w:r w:rsidRPr="002228D5">
        <w:rPr>
          <w:lang w:val="en-US"/>
        </w:rPr>
        <w:t>Indicative land-use activities include:</w:t>
      </w:r>
    </w:p>
    <w:p w14:paraId="4A81DA14" w14:textId="77777777" w:rsidR="002228D5" w:rsidRPr="002228D5" w:rsidRDefault="002228D5" w:rsidP="002228D5">
      <w:pPr>
        <w:pStyle w:val="ListParagraph"/>
        <w:numPr>
          <w:ilvl w:val="0"/>
          <w:numId w:val="44"/>
        </w:numPr>
        <w:rPr>
          <w:lang w:val="en-US"/>
        </w:rPr>
      </w:pPr>
      <w:r w:rsidRPr="002228D5">
        <w:rPr>
          <w:lang w:val="en-US"/>
        </w:rPr>
        <w:t>recreational boat moorings and berthing</w:t>
      </w:r>
    </w:p>
    <w:p w14:paraId="72980E66" w14:textId="77777777" w:rsidR="002228D5" w:rsidRPr="002228D5" w:rsidRDefault="002228D5" w:rsidP="002228D5">
      <w:pPr>
        <w:pStyle w:val="ListParagraph"/>
        <w:numPr>
          <w:ilvl w:val="0"/>
          <w:numId w:val="44"/>
        </w:numPr>
        <w:rPr>
          <w:lang w:val="en-US"/>
        </w:rPr>
      </w:pPr>
      <w:r w:rsidRPr="002228D5">
        <w:rPr>
          <w:lang w:val="en-US"/>
        </w:rPr>
        <w:t>boat club</w:t>
      </w:r>
    </w:p>
    <w:p w14:paraId="4E6D56CA" w14:textId="77777777" w:rsidR="002228D5" w:rsidRPr="002228D5" w:rsidRDefault="002228D5" w:rsidP="002228D5">
      <w:pPr>
        <w:pStyle w:val="ListParagraph"/>
        <w:numPr>
          <w:ilvl w:val="0"/>
          <w:numId w:val="44"/>
        </w:numPr>
        <w:rPr>
          <w:lang w:val="en-US"/>
        </w:rPr>
      </w:pPr>
      <w:r w:rsidRPr="002228D5">
        <w:rPr>
          <w:lang w:val="en-US"/>
        </w:rPr>
        <w:t>parking facilities</w:t>
      </w:r>
    </w:p>
    <w:p w14:paraId="53A76769" w14:textId="77777777" w:rsidR="002228D5" w:rsidRPr="002228D5" w:rsidRDefault="002228D5" w:rsidP="002228D5">
      <w:pPr>
        <w:pStyle w:val="ListParagraph"/>
        <w:numPr>
          <w:ilvl w:val="0"/>
          <w:numId w:val="44"/>
        </w:numPr>
        <w:rPr>
          <w:lang w:val="en-US"/>
        </w:rPr>
      </w:pPr>
      <w:r w:rsidRPr="002228D5">
        <w:rPr>
          <w:lang w:val="en-US"/>
        </w:rPr>
        <w:t xml:space="preserve">marina facilities (admin, toilets, </w:t>
      </w:r>
      <w:proofErr w:type="spellStart"/>
      <w:r w:rsidRPr="002228D5">
        <w:rPr>
          <w:lang w:val="en-US"/>
        </w:rPr>
        <w:t>laundrette</w:t>
      </w:r>
      <w:proofErr w:type="spellEnd"/>
      <w:r w:rsidRPr="002228D5">
        <w:rPr>
          <w:lang w:val="en-US"/>
        </w:rPr>
        <w:t>, shower)</w:t>
      </w:r>
    </w:p>
    <w:p w14:paraId="583713CA" w14:textId="77777777" w:rsidR="002228D5" w:rsidRPr="002228D5" w:rsidRDefault="002228D5" w:rsidP="002228D5">
      <w:pPr>
        <w:pStyle w:val="ListParagraph"/>
        <w:numPr>
          <w:ilvl w:val="0"/>
          <w:numId w:val="44"/>
        </w:numPr>
        <w:rPr>
          <w:lang w:val="en-US"/>
        </w:rPr>
      </w:pPr>
      <w:r w:rsidRPr="002228D5">
        <w:rPr>
          <w:lang w:val="en-US"/>
        </w:rPr>
        <w:t>ancillary services (sewer pump, fuel services)</w:t>
      </w:r>
    </w:p>
    <w:p w14:paraId="53FF14C2" w14:textId="77777777" w:rsidR="002228D5" w:rsidRPr="002228D5" w:rsidRDefault="002228D5" w:rsidP="002228D5">
      <w:pPr>
        <w:pStyle w:val="ListParagraph"/>
        <w:numPr>
          <w:ilvl w:val="0"/>
          <w:numId w:val="44"/>
        </w:numPr>
        <w:rPr>
          <w:lang w:val="en-US"/>
        </w:rPr>
      </w:pPr>
      <w:r w:rsidRPr="002228D5">
        <w:rPr>
          <w:lang w:val="en-US"/>
        </w:rPr>
        <w:t>food and beverage/ hospitality venue</w:t>
      </w:r>
    </w:p>
    <w:p w14:paraId="7BCC3149" w14:textId="77777777" w:rsidR="002228D5" w:rsidRPr="002228D5" w:rsidRDefault="002228D5" w:rsidP="002228D5">
      <w:pPr>
        <w:pStyle w:val="ListParagraph"/>
        <w:numPr>
          <w:ilvl w:val="0"/>
          <w:numId w:val="44"/>
        </w:numPr>
        <w:rPr>
          <w:lang w:val="en-US"/>
        </w:rPr>
      </w:pPr>
      <w:r w:rsidRPr="002228D5">
        <w:rPr>
          <w:lang w:val="en-US"/>
        </w:rPr>
        <w:lastRenderedPageBreak/>
        <w:t>dry storage – dock boatyards,</w:t>
      </w:r>
    </w:p>
    <w:p w14:paraId="638BC36A" w14:textId="77777777" w:rsidR="002228D5" w:rsidRPr="002228D5" w:rsidRDefault="002228D5" w:rsidP="002228D5">
      <w:pPr>
        <w:pStyle w:val="ListParagraph"/>
        <w:numPr>
          <w:ilvl w:val="0"/>
          <w:numId w:val="44"/>
        </w:numPr>
        <w:rPr>
          <w:lang w:val="en-US"/>
        </w:rPr>
      </w:pPr>
      <w:r w:rsidRPr="002228D5">
        <w:rPr>
          <w:lang w:val="en-US"/>
        </w:rPr>
        <w:t>sailing/paddle craft opportunity (other community functions)</w:t>
      </w:r>
    </w:p>
    <w:p w14:paraId="03D4AA21" w14:textId="77777777" w:rsidR="002228D5" w:rsidRPr="002228D5" w:rsidRDefault="002228D5" w:rsidP="002228D5">
      <w:pPr>
        <w:pStyle w:val="ListParagraph"/>
        <w:numPr>
          <w:ilvl w:val="0"/>
          <w:numId w:val="44"/>
        </w:numPr>
        <w:rPr>
          <w:lang w:val="en-US"/>
        </w:rPr>
      </w:pPr>
      <w:r w:rsidRPr="002228D5">
        <w:rPr>
          <w:lang w:val="en-US"/>
        </w:rPr>
        <w:t>minor repair and boat maintenance</w:t>
      </w:r>
    </w:p>
    <w:p w14:paraId="06D0D722" w14:textId="3252375D" w:rsidR="002228D5" w:rsidRDefault="002228D5" w:rsidP="002228D5">
      <w:pPr>
        <w:pStyle w:val="ListParagraph"/>
        <w:numPr>
          <w:ilvl w:val="0"/>
          <w:numId w:val="44"/>
        </w:numPr>
        <w:rPr>
          <w:lang w:val="en-US"/>
        </w:rPr>
      </w:pPr>
      <w:r w:rsidRPr="002228D5">
        <w:rPr>
          <w:lang w:val="en-US"/>
        </w:rPr>
        <w:t>small scale function room/facilities.</w:t>
      </w:r>
    </w:p>
    <w:p w14:paraId="1722C766" w14:textId="1740103E" w:rsidR="002228D5" w:rsidRDefault="002228D5" w:rsidP="002228D5">
      <w:pPr>
        <w:rPr>
          <w:lang w:val="en-US"/>
        </w:rPr>
      </w:pPr>
      <w:r>
        <w:rPr>
          <w:noProof/>
        </w:rPr>
        <w:drawing>
          <wp:inline distT="0" distB="0" distL="0" distR="0" wp14:anchorId="5B9C5358" wp14:editId="01B73DAB">
            <wp:extent cx="5715000" cy="3514725"/>
            <wp:effectExtent l="0" t="0" r="0" b="9525"/>
            <wp:docPr id="32" name="Picture 32" descr="Image of precinct 9 at Scarborough Boat Har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precinct 9 at Scarborough Boat Harbour. "/>
                    <pic:cNvPicPr/>
                  </pic:nvPicPr>
                  <pic:blipFill>
                    <a:blip r:embed="rId38"/>
                    <a:stretch>
                      <a:fillRect/>
                    </a:stretch>
                  </pic:blipFill>
                  <pic:spPr>
                    <a:xfrm>
                      <a:off x="0" y="0"/>
                      <a:ext cx="5715000" cy="3514725"/>
                    </a:xfrm>
                    <a:prstGeom prst="rect">
                      <a:avLst/>
                    </a:prstGeom>
                  </pic:spPr>
                </pic:pic>
              </a:graphicData>
            </a:graphic>
          </wp:inline>
        </w:drawing>
      </w:r>
    </w:p>
    <w:p w14:paraId="0FBBD2B9" w14:textId="72AB22B0" w:rsidR="002228D5" w:rsidRDefault="00916052" w:rsidP="002228D5">
      <w:pPr>
        <w:rPr>
          <w:lang w:val="en-US"/>
        </w:rPr>
      </w:pPr>
      <w:r>
        <w:rPr>
          <w:noProof/>
        </w:rPr>
        <w:drawing>
          <wp:inline distT="0" distB="0" distL="0" distR="0" wp14:anchorId="2A5EB918" wp14:editId="6E9A07DC">
            <wp:extent cx="5760720" cy="3477895"/>
            <wp:effectExtent l="0" t="0" r="0" b="8255"/>
            <wp:docPr id="42" name="Picture 42" descr="Image of precinct 9A and 9B marine activities - low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precinct 9A and 9B marine activities - low impact"/>
                    <pic:cNvPicPr/>
                  </pic:nvPicPr>
                  <pic:blipFill>
                    <a:blip r:embed="rId39"/>
                    <a:stretch>
                      <a:fillRect/>
                    </a:stretch>
                  </pic:blipFill>
                  <pic:spPr>
                    <a:xfrm>
                      <a:off x="0" y="0"/>
                      <a:ext cx="5760720" cy="3477895"/>
                    </a:xfrm>
                    <a:prstGeom prst="rect">
                      <a:avLst/>
                    </a:prstGeom>
                  </pic:spPr>
                </pic:pic>
              </a:graphicData>
            </a:graphic>
          </wp:inline>
        </w:drawing>
      </w:r>
    </w:p>
    <w:p w14:paraId="7CF11FD7" w14:textId="35992BAB" w:rsidR="002228D5" w:rsidRDefault="002228D5">
      <w:pPr>
        <w:spacing w:before="0" w:after="160" w:line="259" w:lineRule="auto"/>
        <w:rPr>
          <w:lang w:val="en-US"/>
        </w:rPr>
      </w:pPr>
      <w:r>
        <w:rPr>
          <w:lang w:val="en-US"/>
        </w:rPr>
        <w:br w:type="page"/>
      </w:r>
    </w:p>
    <w:p w14:paraId="502D0986" w14:textId="335BFD58" w:rsidR="002228D5" w:rsidRPr="002228D5" w:rsidRDefault="002228D5" w:rsidP="002228D5">
      <w:pPr>
        <w:pStyle w:val="Heading4"/>
      </w:pPr>
      <w:r w:rsidRPr="002228D5">
        <w:lastRenderedPageBreak/>
        <w:t xml:space="preserve">Precinct 10A and 10B Maritime related tourism and commercial activities – low impact </w:t>
      </w:r>
    </w:p>
    <w:p w14:paraId="487AAD38" w14:textId="77777777" w:rsidR="002228D5" w:rsidRPr="002228D5" w:rsidRDefault="002228D5" w:rsidP="002228D5">
      <w:pPr>
        <w:rPr>
          <w:lang w:val="en-US"/>
        </w:rPr>
      </w:pPr>
      <w:r w:rsidRPr="002228D5">
        <w:rPr>
          <w:lang w:val="en-US"/>
        </w:rPr>
        <w:t>Waterfront precincts that provide opportunities for maritime-related recreation and leisure activities such as food and beverage businesses and low scale commercial marine tourism operators. A dedicated wet area allows for commercial mooring and berthing for tourism and commercial vessels as well as recreational short term and day use berths.</w:t>
      </w:r>
    </w:p>
    <w:p w14:paraId="25541B15" w14:textId="77777777" w:rsidR="002228D5" w:rsidRPr="002228D5" w:rsidRDefault="002228D5" w:rsidP="002228D5">
      <w:pPr>
        <w:rPr>
          <w:lang w:val="en-US"/>
        </w:rPr>
      </w:pPr>
      <w:r w:rsidRPr="002228D5">
        <w:rPr>
          <w:lang w:val="en-US"/>
        </w:rPr>
        <w:t>Low impact and scale uses will:</w:t>
      </w:r>
    </w:p>
    <w:p w14:paraId="269FB106" w14:textId="77777777" w:rsidR="002228D5" w:rsidRPr="002228D5" w:rsidRDefault="002228D5" w:rsidP="002228D5">
      <w:pPr>
        <w:pStyle w:val="ListParagraph"/>
        <w:numPr>
          <w:ilvl w:val="0"/>
          <w:numId w:val="45"/>
        </w:numPr>
        <w:rPr>
          <w:lang w:val="en-US"/>
        </w:rPr>
      </w:pPr>
      <w:r w:rsidRPr="002228D5">
        <w:rPr>
          <w:lang w:val="en-US"/>
        </w:rPr>
        <w:t>not have significant noise or air emissions</w:t>
      </w:r>
    </w:p>
    <w:p w14:paraId="5756F617" w14:textId="77777777" w:rsidR="002228D5" w:rsidRPr="002228D5" w:rsidRDefault="002228D5" w:rsidP="002228D5">
      <w:pPr>
        <w:pStyle w:val="ListParagraph"/>
        <w:numPr>
          <w:ilvl w:val="0"/>
          <w:numId w:val="45"/>
        </w:numPr>
        <w:rPr>
          <w:lang w:val="en-US"/>
        </w:rPr>
      </w:pPr>
      <w:r w:rsidRPr="002228D5">
        <w:rPr>
          <w:lang w:val="en-US"/>
        </w:rPr>
        <w:t>have hours of operation compatible with the surrounding context</w:t>
      </w:r>
    </w:p>
    <w:p w14:paraId="6B12D881" w14:textId="2408BC00" w:rsidR="002228D5" w:rsidRDefault="002228D5" w:rsidP="002228D5">
      <w:pPr>
        <w:pStyle w:val="ListParagraph"/>
        <w:numPr>
          <w:ilvl w:val="0"/>
          <w:numId w:val="45"/>
        </w:numPr>
        <w:rPr>
          <w:lang w:val="en-US"/>
        </w:rPr>
      </w:pPr>
      <w:r w:rsidRPr="002228D5">
        <w:rPr>
          <w:lang w:val="en-US"/>
        </w:rPr>
        <w:t>have articulated building forms, scale and height, and footprint locations responsive to the surrounding context and important views.</w:t>
      </w:r>
    </w:p>
    <w:p w14:paraId="630E9801" w14:textId="77777777" w:rsidR="00DB155F" w:rsidRPr="00DB155F" w:rsidRDefault="00DB155F" w:rsidP="00DB155F">
      <w:pPr>
        <w:rPr>
          <w:lang w:val="en-US"/>
        </w:rPr>
      </w:pPr>
      <w:r w:rsidRPr="00DB155F">
        <w:rPr>
          <w:lang w:val="en-US"/>
        </w:rPr>
        <w:t>Indicative land-use activities include:</w:t>
      </w:r>
    </w:p>
    <w:p w14:paraId="41EA3967" w14:textId="77777777" w:rsidR="00DB155F" w:rsidRPr="00DB155F" w:rsidRDefault="00DB155F" w:rsidP="00DB155F">
      <w:pPr>
        <w:pStyle w:val="ListParagraph"/>
        <w:numPr>
          <w:ilvl w:val="0"/>
          <w:numId w:val="46"/>
        </w:numPr>
        <w:rPr>
          <w:lang w:val="en-US"/>
        </w:rPr>
      </w:pPr>
      <w:r w:rsidRPr="00DB155F">
        <w:rPr>
          <w:lang w:val="en-US"/>
        </w:rPr>
        <w:t>commercial moorings and berths</w:t>
      </w:r>
    </w:p>
    <w:p w14:paraId="51A8F27E" w14:textId="77777777" w:rsidR="00DB155F" w:rsidRPr="00DB155F" w:rsidRDefault="00DB155F" w:rsidP="0070391F">
      <w:pPr>
        <w:pStyle w:val="ListParagraph"/>
        <w:numPr>
          <w:ilvl w:val="1"/>
          <w:numId w:val="46"/>
        </w:numPr>
        <w:rPr>
          <w:lang w:val="en-US"/>
        </w:rPr>
      </w:pPr>
      <w:r w:rsidRPr="00DB155F">
        <w:rPr>
          <w:lang w:val="en-US"/>
        </w:rPr>
        <w:t>tourism</w:t>
      </w:r>
    </w:p>
    <w:p w14:paraId="596BAFF4" w14:textId="77777777" w:rsidR="00DB155F" w:rsidRPr="00DB155F" w:rsidRDefault="00DB155F" w:rsidP="0070391F">
      <w:pPr>
        <w:pStyle w:val="ListParagraph"/>
        <w:numPr>
          <w:ilvl w:val="1"/>
          <w:numId w:val="46"/>
        </w:numPr>
        <w:rPr>
          <w:lang w:val="en-US"/>
        </w:rPr>
      </w:pPr>
      <w:r w:rsidRPr="00DB155F">
        <w:rPr>
          <w:lang w:val="en-US"/>
        </w:rPr>
        <w:t>ferry services</w:t>
      </w:r>
    </w:p>
    <w:p w14:paraId="1349F7DD" w14:textId="77777777" w:rsidR="00DB155F" w:rsidRPr="00DB155F" w:rsidRDefault="00DB155F" w:rsidP="0070391F">
      <w:pPr>
        <w:pStyle w:val="ListParagraph"/>
        <w:numPr>
          <w:ilvl w:val="1"/>
          <w:numId w:val="46"/>
        </w:numPr>
        <w:rPr>
          <w:lang w:val="en-US"/>
        </w:rPr>
      </w:pPr>
      <w:r w:rsidRPr="00DB155F">
        <w:rPr>
          <w:lang w:val="en-US"/>
        </w:rPr>
        <w:t>fishing</w:t>
      </w:r>
    </w:p>
    <w:p w14:paraId="17B6930F" w14:textId="77777777" w:rsidR="00DB155F" w:rsidRPr="00DB155F" w:rsidRDefault="00DB155F" w:rsidP="0070391F">
      <w:pPr>
        <w:pStyle w:val="ListParagraph"/>
        <w:numPr>
          <w:ilvl w:val="1"/>
          <w:numId w:val="46"/>
        </w:numPr>
        <w:rPr>
          <w:lang w:val="en-US"/>
        </w:rPr>
      </w:pPr>
      <w:r w:rsidRPr="00DB155F">
        <w:rPr>
          <w:lang w:val="en-US"/>
        </w:rPr>
        <w:t>charter services</w:t>
      </w:r>
    </w:p>
    <w:p w14:paraId="52345BA6" w14:textId="77777777" w:rsidR="00DB155F" w:rsidRPr="00DB155F" w:rsidRDefault="00DB155F" w:rsidP="0070391F">
      <w:pPr>
        <w:pStyle w:val="ListParagraph"/>
        <w:numPr>
          <w:ilvl w:val="1"/>
          <w:numId w:val="46"/>
        </w:numPr>
        <w:rPr>
          <w:lang w:val="en-US"/>
        </w:rPr>
      </w:pPr>
      <w:r w:rsidRPr="00DB155F">
        <w:rPr>
          <w:lang w:val="en-US"/>
        </w:rPr>
        <w:t>boat hire</w:t>
      </w:r>
    </w:p>
    <w:p w14:paraId="3DACC7CC" w14:textId="77777777" w:rsidR="00DB155F" w:rsidRPr="00DB155F" w:rsidRDefault="00DB155F" w:rsidP="0070391F">
      <w:pPr>
        <w:pStyle w:val="ListParagraph"/>
        <w:numPr>
          <w:ilvl w:val="1"/>
          <w:numId w:val="46"/>
        </w:numPr>
        <w:rPr>
          <w:lang w:val="en-US"/>
        </w:rPr>
      </w:pPr>
      <w:r w:rsidRPr="00DB155F">
        <w:rPr>
          <w:lang w:val="en-US"/>
        </w:rPr>
        <w:t>short-term and day use berths.</w:t>
      </w:r>
    </w:p>
    <w:p w14:paraId="2879A471" w14:textId="77777777" w:rsidR="00DB155F" w:rsidRPr="00DB155F" w:rsidRDefault="00DB155F" w:rsidP="00DB155F">
      <w:pPr>
        <w:pStyle w:val="ListParagraph"/>
        <w:numPr>
          <w:ilvl w:val="0"/>
          <w:numId w:val="46"/>
        </w:numPr>
        <w:rPr>
          <w:lang w:val="en-US"/>
        </w:rPr>
      </w:pPr>
      <w:r w:rsidRPr="00DB155F">
        <w:rPr>
          <w:lang w:val="en-US"/>
        </w:rPr>
        <w:t>small scale marine education</w:t>
      </w:r>
    </w:p>
    <w:p w14:paraId="5DA659E4" w14:textId="77777777" w:rsidR="00DB155F" w:rsidRPr="00DB155F" w:rsidRDefault="00DB155F" w:rsidP="00DB155F">
      <w:pPr>
        <w:pStyle w:val="ListParagraph"/>
        <w:numPr>
          <w:ilvl w:val="0"/>
          <w:numId w:val="46"/>
        </w:numPr>
        <w:rPr>
          <w:lang w:val="en-US"/>
        </w:rPr>
      </w:pPr>
      <w:r w:rsidRPr="00DB155F">
        <w:rPr>
          <w:lang w:val="en-US"/>
        </w:rPr>
        <w:t>booking offices</w:t>
      </w:r>
    </w:p>
    <w:p w14:paraId="51D36DAC" w14:textId="77777777" w:rsidR="00DB155F" w:rsidRPr="00DB155F" w:rsidRDefault="00DB155F" w:rsidP="00DB155F">
      <w:pPr>
        <w:pStyle w:val="ListParagraph"/>
        <w:numPr>
          <w:ilvl w:val="0"/>
          <w:numId w:val="46"/>
        </w:numPr>
        <w:rPr>
          <w:lang w:val="en-US"/>
        </w:rPr>
      </w:pPr>
      <w:r w:rsidRPr="00DB155F">
        <w:rPr>
          <w:lang w:val="en-US"/>
        </w:rPr>
        <w:t>information</w:t>
      </w:r>
    </w:p>
    <w:p w14:paraId="37234444" w14:textId="77777777" w:rsidR="00DB155F" w:rsidRPr="00DB155F" w:rsidRDefault="00DB155F" w:rsidP="00DB155F">
      <w:pPr>
        <w:pStyle w:val="ListParagraph"/>
        <w:numPr>
          <w:ilvl w:val="0"/>
          <w:numId w:val="46"/>
        </w:numPr>
        <w:rPr>
          <w:lang w:val="en-US"/>
        </w:rPr>
      </w:pPr>
      <w:r w:rsidRPr="00DB155F">
        <w:rPr>
          <w:lang w:val="en-US"/>
        </w:rPr>
        <w:t>event management</w:t>
      </w:r>
    </w:p>
    <w:p w14:paraId="5EFEA3F1" w14:textId="77777777" w:rsidR="00DB155F" w:rsidRPr="00DB155F" w:rsidRDefault="00DB155F" w:rsidP="00DB155F">
      <w:pPr>
        <w:pStyle w:val="ListParagraph"/>
        <w:numPr>
          <w:ilvl w:val="0"/>
          <w:numId w:val="46"/>
        </w:numPr>
        <w:rPr>
          <w:lang w:val="en-US"/>
        </w:rPr>
      </w:pPr>
      <w:r w:rsidRPr="00DB155F">
        <w:rPr>
          <w:lang w:val="en-US"/>
        </w:rPr>
        <w:t>small scale hospitality (cafés, coffee carts)</w:t>
      </w:r>
    </w:p>
    <w:p w14:paraId="7E211833" w14:textId="7397DFBF" w:rsidR="00DB155F" w:rsidRDefault="00DB155F" w:rsidP="00DB155F">
      <w:pPr>
        <w:pStyle w:val="ListParagraph"/>
        <w:numPr>
          <w:ilvl w:val="0"/>
          <w:numId w:val="46"/>
        </w:numPr>
        <w:rPr>
          <w:lang w:val="en-US"/>
        </w:rPr>
      </w:pPr>
      <w:r w:rsidRPr="00DB155F">
        <w:rPr>
          <w:lang w:val="en-US"/>
        </w:rPr>
        <w:t>parking.</w:t>
      </w:r>
    </w:p>
    <w:p w14:paraId="246F9361" w14:textId="13AC4A1E" w:rsidR="00A31489" w:rsidRDefault="00A31489" w:rsidP="00A31489">
      <w:pPr>
        <w:rPr>
          <w:lang w:val="en-US"/>
        </w:rPr>
      </w:pPr>
      <w:r w:rsidRPr="00A31489">
        <w:rPr>
          <w:noProof/>
        </w:rPr>
        <w:lastRenderedPageBreak/>
        <w:drawing>
          <wp:inline distT="0" distB="0" distL="0" distR="0" wp14:anchorId="3E856276" wp14:editId="49A32AC3">
            <wp:extent cx="5715000" cy="3514725"/>
            <wp:effectExtent l="0" t="0" r="0" b="9525"/>
            <wp:docPr id="34" name="Picture 34" descr="Image of precinct 10 at Scarborough Boat Harb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of precinct 10 at Scarborough Boat Harbour. "/>
                    <pic:cNvPicPr/>
                  </pic:nvPicPr>
                  <pic:blipFill>
                    <a:blip r:embed="rId40"/>
                    <a:stretch>
                      <a:fillRect/>
                    </a:stretch>
                  </pic:blipFill>
                  <pic:spPr>
                    <a:xfrm>
                      <a:off x="0" y="0"/>
                      <a:ext cx="5715000" cy="3514725"/>
                    </a:xfrm>
                    <a:prstGeom prst="rect">
                      <a:avLst/>
                    </a:prstGeom>
                  </pic:spPr>
                </pic:pic>
              </a:graphicData>
            </a:graphic>
          </wp:inline>
        </w:drawing>
      </w:r>
    </w:p>
    <w:p w14:paraId="53A41B1E" w14:textId="7E9AD6C8" w:rsidR="00A31489" w:rsidRDefault="00916052" w:rsidP="00A31489">
      <w:pPr>
        <w:rPr>
          <w:lang w:val="en-US"/>
        </w:rPr>
      </w:pPr>
      <w:r>
        <w:rPr>
          <w:noProof/>
        </w:rPr>
        <w:drawing>
          <wp:inline distT="0" distB="0" distL="0" distR="0" wp14:anchorId="152EBAC2" wp14:editId="63A3DA51">
            <wp:extent cx="5760720" cy="3519805"/>
            <wp:effectExtent l="0" t="0" r="0" b="4445"/>
            <wp:docPr id="43" name="Picture 43" descr="Image of Precinct 10A and 10B Maritime related tourism and commercial activities – low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mage of Precinct 10A and 10B Maritime related tourism and commercial activities – low impact "/>
                    <pic:cNvPicPr/>
                  </pic:nvPicPr>
                  <pic:blipFill>
                    <a:blip r:embed="rId41"/>
                    <a:stretch>
                      <a:fillRect/>
                    </a:stretch>
                  </pic:blipFill>
                  <pic:spPr>
                    <a:xfrm>
                      <a:off x="0" y="0"/>
                      <a:ext cx="5760720" cy="3519805"/>
                    </a:xfrm>
                    <a:prstGeom prst="rect">
                      <a:avLst/>
                    </a:prstGeom>
                  </pic:spPr>
                </pic:pic>
              </a:graphicData>
            </a:graphic>
          </wp:inline>
        </w:drawing>
      </w:r>
    </w:p>
    <w:p w14:paraId="0F1629E5" w14:textId="6051F282" w:rsidR="00A31489" w:rsidRDefault="00A31489">
      <w:pPr>
        <w:spacing w:before="0" w:after="160" w:line="259" w:lineRule="auto"/>
        <w:rPr>
          <w:lang w:val="en-US"/>
        </w:rPr>
      </w:pPr>
      <w:r>
        <w:rPr>
          <w:lang w:val="en-US"/>
        </w:rPr>
        <w:br w:type="page"/>
      </w:r>
    </w:p>
    <w:p w14:paraId="42D14788" w14:textId="3ABE73AB" w:rsidR="00A31489" w:rsidRDefault="00A31489" w:rsidP="00A31489">
      <w:pPr>
        <w:pStyle w:val="Heading4"/>
      </w:pPr>
      <w:r>
        <w:lastRenderedPageBreak/>
        <w:t>Precinct 11A, 11B and 11C</w:t>
      </w:r>
      <w:r w:rsidR="0035331C">
        <w:t xml:space="preserve"> Open space</w:t>
      </w:r>
    </w:p>
    <w:p w14:paraId="3F535F95" w14:textId="77777777" w:rsidR="00A31489" w:rsidRPr="00A31489" w:rsidRDefault="00A31489" w:rsidP="00A31489">
      <w:pPr>
        <w:rPr>
          <w:lang w:val="en-US"/>
        </w:rPr>
      </w:pPr>
      <w:r w:rsidRPr="00A31489">
        <w:rPr>
          <w:lang w:val="en-US"/>
        </w:rPr>
        <w:t>Southern mangrove conservation</w:t>
      </w:r>
    </w:p>
    <w:p w14:paraId="7C86B430" w14:textId="77777777" w:rsidR="00A31489" w:rsidRPr="0070391F" w:rsidRDefault="00A31489" w:rsidP="0070391F">
      <w:pPr>
        <w:rPr>
          <w:lang w:val="en-US"/>
        </w:rPr>
      </w:pPr>
      <w:r w:rsidRPr="0070391F">
        <w:rPr>
          <w:lang w:val="en-US"/>
        </w:rPr>
        <w:t xml:space="preserve">Maintain, </w:t>
      </w:r>
      <w:proofErr w:type="gramStart"/>
      <w:r w:rsidRPr="0070391F">
        <w:rPr>
          <w:lang w:val="en-US"/>
        </w:rPr>
        <w:t>enhance</w:t>
      </w:r>
      <w:proofErr w:type="gramEnd"/>
      <w:r w:rsidRPr="0070391F">
        <w:rPr>
          <w:lang w:val="en-US"/>
        </w:rPr>
        <w:t xml:space="preserve"> and buffer the mangrove habitat area.</w:t>
      </w:r>
    </w:p>
    <w:p w14:paraId="56BB8634" w14:textId="77777777" w:rsidR="00A31489" w:rsidRPr="00A31489" w:rsidRDefault="00A31489" w:rsidP="00A31489">
      <w:pPr>
        <w:rPr>
          <w:lang w:val="en-US"/>
        </w:rPr>
      </w:pPr>
      <w:r w:rsidRPr="00A31489">
        <w:rPr>
          <w:lang w:val="en-US"/>
        </w:rPr>
        <w:t>Southern area</w:t>
      </w:r>
    </w:p>
    <w:p w14:paraId="731860F7" w14:textId="77777777" w:rsidR="00A31489" w:rsidRPr="0070391F" w:rsidRDefault="00A31489" w:rsidP="0070391F">
      <w:pPr>
        <w:rPr>
          <w:lang w:val="en-US"/>
        </w:rPr>
      </w:pPr>
      <w:r w:rsidRPr="0070391F">
        <w:rPr>
          <w:lang w:val="en-US"/>
        </w:rPr>
        <w:t>Maintain and enhance existing open space including improved pedestrian connectivity, streetscaping / landscaping and activating the foreshore.</w:t>
      </w:r>
    </w:p>
    <w:p w14:paraId="094CC90A" w14:textId="77777777" w:rsidR="00A31489" w:rsidRPr="00A31489" w:rsidRDefault="00A31489" w:rsidP="00A31489">
      <w:pPr>
        <w:rPr>
          <w:lang w:val="en-US"/>
        </w:rPr>
      </w:pPr>
      <w:r w:rsidRPr="00A31489">
        <w:rPr>
          <w:lang w:val="en-US"/>
        </w:rPr>
        <w:t>Northern arm</w:t>
      </w:r>
    </w:p>
    <w:p w14:paraId="61C927EC" w14:textId="77777777" w:rsidR="00A31489" w:rsidRPr="0070391F" w:rsidRDefault="00A31489" w:rsidP="0070391F">
      <w:pPr>
        <w:rPr>
          <w:lang w:val="en-US"/>
        </w:rPr>
      </w:pPr>
      <w:r w:rsidRPr="0070391F">
        <w:rPr>
          <w:lang w:val="en-US"/>
        </w:rPr>
        <w:t>Provide new open space including:</w:t>
      </w:r>
    </w:p>
    <w:p w14:paraId="7D0D77C6" w14:textId="77777777" w:rsidR="00A31489" w:rsidRPr="00A31489" w:rsidRDefault="00A31489" w:rsidP="00A31489">
      <w:pPr>
        <w:pStyle w:val="ListParagraph"/>
        <w:numPr>
          <w:ilvl w:val="0"/>
          <w:numId w:val="47"/>
        </w:numPr>
        <w:rPr>
          <w:lang w:val="en-US"/>
        </w:rPr>
      </w:pPr>
      <w:r w:rsidRPr="00A31489">
        <w:rPr>
          <w:lang w:val="en-US"/>
        </w:rPr>
        <w:t>improved pedestrian connectivity, streetscaping / landscaping and activating the foreshore</w:t>
      </w:r>
    </w:p>
    <w:p w14:paraId="08B8EE7B" w14:textId="77777777" w:rsidR="00A31489" w:rsidRPr="00A31489" w:rsidRDefault="00A31489" w:rsidP="00A31489">
      <w:pPr>
        <w:pStyle w:val="ListParagraph"/>
        <w:numPr>
          <w:ilvl w:val="0"/>
          <w:numId w:val="47"/>
        </w:numPr>
        <w:rPr>
          <w:lang w:val="en-US"/>
        </w:rPr>
      </w:pPr>
      <w:r w:rsidRPr="00A31489">
        <w:rPr>
          <w:lang w:val="en-US"/>
        </w:rPr>
        <w:t>enhanced public amenities including seating and toilets</w:t>
      </w:r>
    </w:p>
    <w:p w14:paraId="0B40A2EC" w14:textId="53A48981" w:rsidR="00A31489" w:rsidRDefault="00A31489" w:rsidP="00A31489">
      <w:pPr>
        <w:pStyle w:val="ListParagraph"/>
        <w:numPr>
          <w:ilvl w:val="0"/>
          <w:numId w:val="47"/>
        </w:numPr>
        <w:rPr>
          <w:lang w:val="en-US"/>
        </w:rPr>
      </w:pPr>
      <w:r w:rsidRPr="00A31489">
        <w:rPr>
          <w:lang w:val="en-US"/>
        </w:rPr>
        <w:t>opportunity for maritime-related short-term events and activations.</w:t>
      </w:r>
    </w:p>
    <w:p w14:paraId="6A3BEA8F" w14:textId="00124C5E" w:rsidR="00A31489" w:rsidRDefault="00916052" w:rsidP="00A31489">
      <w:pPr>
        <w:rPr>
          <w:lang w:val="en-US"/>
        </w:rPr>
      </w:pPr>
      <w:r>
        <w:rPr>
          <w:noProof/>
        </w:rPr>
        <w:drawing>
          <wp:inline distT="0" distB="0" distL="0" distR="0" wp14:anchorId="59085237" wp14:editId="1AF5C956">
            <wp:extent cx="5760720" cy="3475355"/>
            <wp:effectExtent l="0" t="0" r="0" b="0"/>
            <wp:docPr id="44" name="Picture 44" descr="Image of Precinct 11A, 11B and 11C Ope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mage of Precinct 11A, 11B and 11C Open space"/>
                    <pic:cNvPicPr/>
                  </pic:nvPicPr>
                  <pic:blipFill>
                    <a:blip r:embed="rId42"/>
                    <a:stretch>
                      <a:fillRect/>
                    </a:stretch>
                  </pic:blipFill>
                  <pic:spPr>
                    <a:xfrm>
                      <a:off x="0" y="0"/>
                      <a:ext cx="5760720" cy="3475355"/>
                    </a:xfrm>
                    <a:prstGeom prst="rect">
                      <a:avLst/>
                    </a:prstGeom>
                  </pic:spPr>
                </pic:pic>
              </a:graphicData>
            </a:graphic>
          </wp:inline>
        </w:drawing>
      </w:r>
    </w:p>
    <w:p w14:paraId="4F2362E2" w14:textId="1B9568A5" w:rsidR="00A31489" w:rsidRDefault="00A31489">
      <w:pPr>
        <w:spacing w:before="0" w:after="160" w:line="259" w:lineRule="auto"/>
        <w:rPr>
          <w:lang w:val="en-US"/>
        </w:rPr>
      </w:pPr>
      <w:r>
        <w:rPr>
          <w:lang w:val="en-US"/>
        </w:rPr>
        <w:br w:type="page"/>
      </w:r>
    </w:p>
    <w:p w14:paraId="4DDC5509" w14:textId="164B5083" w:rsidR="00A31489" w:rsidRDefault="00B8277B" w:rsidP="00A31489">
      <w:pPr>
        <w:pStyle w:val="Heading4"/>
      </w:pPr>
      <w:r>
        <w:lastRenderedPageBreak/>
        <w:t>Options investigation area</w:t>
      </w:r>
    </w:p>
    <w:p w14:paraId="1B22C429" w14:textId="77777777" w:rsidR="00B8277B" w:rsidRPr="00B8277B" w:rsidRDefault="00B8277B" w:rsidP="00B8277B">
      <w:pPr>
        <w:rPr>
          <w:lang w:val="en-US"/>
        </w:rPr>
      </w:pPr>
      <w:r w:rsidRPr="00B8277B">
        <w:rPr>
          <w:lang w:val="en-US"/>
        </w:rPr>
        <w:t xml:space="preserve">Subject to feasibility studies and approvals, potential new breakwater to create new </w:t>
      </w:r>
      <w:proofErr w:type="spellStart"/>
      <w:r w:rsidRPr="00B8277B">
        <w:rPr>
          <w:lang w:val="en-US"/>
        </w:rPr>
        <w:t>harbour</w:t>
      </w:r>
      <w:proofErr w:type="spellEnd"/>
      <w:r w:rsidRPr="00B8277B">
        <w:rPr>
          <w:lang w:val="en-US"/>
        </w:rPr>
        <w:t xml:space="preserve"> area for the purposes of:</w:t>
      </w:r>
    </w:p>
    <w:p w14:paraId="1FCC124B" w14:textId="77777777" w:rsidR="00B8277B" w:rsidRPr="00B8277B" w:rsidRDefault="00B8277B" w:rsidP="00B8277B">
      <w:pPr>
        <w:pStyle w:val="ListParagraph"/>
        <w:numPr>
          <w:ilvl w:val="0"/>
          <w:numId w:val="48"/>
        </w:numPr>
        <w:rPr>
          <w:lang w:val="en-US"/>
        </w:rPr>
      </w:pPr>
      <w:r w:rsidRPr="00B8277B">
        <w:rPr>
          <w:lang w:val="en-US"/>
        </w:rPr>
        <w:t>staging and pick-up / drop-off for vessels to cater for long term future demand if required (no land side infrastructure proposed)</w:t>
      </w:r>
    </w:p>
    <w:p w14:paraId="72E67FF7" w14:textId="77777777" w:rsidR="00B8277B" w:rsidRPr="00B8277B" w:rsidRDefault="00B8277B" w:rsidP="00B8277B">
      <w:pPr>
        <w:pStyle w:val="ListParagraph"/>
        <w:numPr>
          <w:ilvl w:val="0"/>
          <w:numId w:val="48"/>
        </w:numPr>
        <w:rPr>
          <w:lang w:val="en-US"/>
        </w:rPr>
      </w:pPr>
      <w:r w:rsidRPr="00B8277B">
        <w:rPr>
          <w:lang w:val="en-US"/>
        </w:rPr>
        <w:t>short-term marine events area</w:t>
      </w:r>
    </w:p>
    <w:p w14:paraId="0FC813D4" w14:textId="77777777" w:rsidR="00B8277B" w:rsidRPr="00B8277B" w:rsidRDefault="00B8277B" w:rsidP="00B8277B">
      <w:pPr>
        <w:pStyle w:val="ListParagraph"/>
        <w:numPr>
          <w:ilvl w:val="0"/>
          <w:numId w:val="48"/>
        </w:numPr>
        <w:rPr>
          <w:lang w:val="en-US"/>
        </w:rPr>
      </w:pPr>
      <w:r w:rsidRPr="00B8277B">
        <w:rPr>
          <w:lang w:val="en-US"/>
        </w:rPr>
        <w:t>managing the transfer of dredge-spoil in-water</w:t>
      </w:r>
    </w:p>
    <w:p w14:paraId="625C64D7" w14:textId="63EB93BD" w:rsidR="00B8277B" w:rsidRDefault="00B8277B" w:rsidP="00B8277B">
      <w:pPr>
        <w:pStyle w:val="ListParagraph"/>
        <w:numPr>
          <w:ilvl w:val="0"/>
          <w:numId w:val="48"/>
        </w:numPr>
        <w:rPr>
          <w:lang w:val="en-US"/>
        </w:rPr>
      </w:pPr>
      <w:r w:rsidRPr="00B8277B">
        <w:rPr>
          <w:lang w:val="en-US"/>
        </w:rPr>
        <w:t>extending public access along the breakwater.</w:t>
      </w:r>
    </w:p>
    <w:p w14:paraId="5F8FA9AD" w14:textId="5682DD14" w:rsidR="00B8277B" w:rsidRDefault="00916052" w:rsidP="00B8277B">
      <w:pPr>
        <w:rPr>
          <w:lang w:val="en-US"/>
        </w:rPr>
      </w:pPr>
      <w:r>
        <w:rPr>
          <w:noProof/>
        </w:rPr>
        <w:drawing>
          <wp:inline distT="0" distB="0" distL="0" distR="0" wp14:anchorId="75683D4D" wp14:editId="12CE8977">
            <wp:extent cx="5760720" cy="3469640"/>
            <wp:effectExtent l="0" t="0" r="0" b="0"/>
            <wp:docPr id="45" name="Picture 45" descr="Image of the options investig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mage of the options investigation area"/>
                    <pic:cNvPicPr/>
                  </pic:nvPicPr>
                  <pic:blipFill>
                    <a:blip r:embed="rId43"/>
                    <a:stretch>
                      <a:fillRect/>
                    </a:stretch>
                  </pic:blipFill>
                  <pic:spPr>
                    <a:xfrm>
                      <a:off x="0" y="0"/>
                      <a:ext cx="5760720" cy="3469640"/>
                    </a:xfrm>
                    <a:prstGeom prst="rect">
                      <a:avLst/>
                    </a:prstGeom>
                  </pic:spPr>
                </pic:pic>
              </a:graphicData>
            </a:graphic>
          </wp:inline>
        </w:drawing>
      </w:r>
    </w:p>
    <w:p w14:paraId="4E886CFA" w14:textId="62C98B75" w:rsidR="00B8277B" w:rsidRDefault="00B8277B">
      <w:pPr>
        <w:spacing w:before="0" w:after="160" w:line="259" w:lineRule="auto"/>
        <w:rPr>
          <w:lang w:val="en-US"/>
        </w:rPr>
      </w:pPr>
      <w:r>
        <w:rPr>
          <w:lang w:val="en-US"/>
        </w:rPr>
        <w:br w:type="page"/>
      </w:r>
    </w:p>
    <w:p w14:paraId="68F80322" w14:textId="6D2876A8" w:rsidR="00B8277B" w:rsidRDefault="00B8277B" w:rsidP="00B8277B">
      <w:pPr>
        <w:pStyle w:val="Heading1"/>
        <w:rPr>
          <w:lang w:val="en-US"/>
        </w:rPr>
      </w:pPr>
      <w:bookmarkStart w:id="16" w:name="_Toc178245829"/>
      <w:r>
        <w:rPr>
          <w:lang w:val="en-US"/>
        </w:rPr>
        <w:lastRenderedPageBreak/>
        <w:t>Im</w:t>
      </w:r>
      <w:r w:rsidR="0070391F">
        <w:rPr>
          <w:lang w:val="en-US"/>
        </w:rPr>
        <w:t>p</w:t>
      </w:r>
      <w:r>
        <w:rPr>
          <w:lang w:val="en-US"/>
        </w:rPr>
        <w:t>lementation and next steps</w:t>
      </w:r>
      <w:bookmarkEnd w:id="16"/>
    </w:p>
    <w:p w14:paraId="387AB355" w14:textId="2C5FAA2D" w:rsidR="00B8277B" w:rsidRDefault="00B8277B" w:rsidP="00B8277B">
      <w:pPr>
        <w:rPr>
          <w:lang w:val="en-US"/>
        </w:rPr>
      </w:pPr>
      <w:r w:rsidRPr="00B8277B">
        <w:rPr>
          <w:lang w:val="en-US"/>
        </w:rPr>
        <w:t xml:space="preserve">The master plan sets out a long-term vision and will serve as a strategic, non-statutory, decision-making tool to guide development and implementation actions over time, including informing infrastructure planning and </w:t>
      </w:r>
      <w:proofErr w:type="spellStart"/>
      <w:r w:rsidRPr="00B8277B">
        <w:rPr>
          <w:lang w:val="en-US"/>
        </w:rPr>
        <w:t>prioritisation</w:t>
      </w:r>
      <w:proofErr w:type="spellEnd"/>
      <w:r w:rsidRPr="00B8277B">
        <w:rPr>
          <w:lang w:val="en-US"/>
        </w:rPr>
        <w:t xml:space="preserve"> programs. The transition of Scarborough Boat </w:t>
      </w:r>
      <w:proofErr w:type="spellStart"/>
      <w:r w:rsidRPr="00B8277B">
        <w:rPr>
          <w:lang w:val="en-US"/>
        </w:rPr>
        <w:t>Harbour</w:t>
      </w:r>
      <w:proofErr w:type="spellEnd"/>
      <w:r w:rsidRPr="00B8277B">
        <w:rPr>
          <w:lang w:val="en-US"/>
        </w:rPr>
        <w:t xml:space="preserve"> towards the vision outlined in the master plan will be achieved through a combination of staged improvements and changes to existing infrastructure, new development and leasing opportunities, and private and public investment.</w:t>
      </w:r>
    </w:p>
    <w:p w14:paraId="0086EF96" w14:textId="77777777" w:rsidR="00B8277B" w:rsidRDefault="00B8277B" w:rsidP="00B8277B">
      <w:pPr>
        <w:pStyle w:val="Heading2"/>
      </w:pPr>
      <w:bookmarkStart w:id="17" w:name="_Toc178245830"/>
      <w:r>
        <w:t>Stakeholder engagement</w:t>
      </w:r>
      <w:bookmarkEnd w:id="17"/>
    </w:p>
    <w:p w14:paraId="6D105491" w14:textId="4D1A996B" w:rsidR="00B8277B" w:rsidRDefault="00B8277B" w:rsidP="00B8277B">
      <w:r>
        <w:t>Implementation of the master plan will require ongoing engagement and collaboration with MBCC, harbour and industry stakeholders, leaseholders, Traditional Owners and the community. A stakeholder and community engagement strategy will be prepared to support implementation of the master plan.</w:t>
      </w:r>
    </w:p>
    <w:p w14:paraId="107C6D26" w14:textId="0C6443FF" w:rsidR="00B8277B" w:rsidRDefault="00B8277B" w:rsidP="00B8277B">
      <w:pPr>
        <w:pStyle w:val="Heading2"/>
      </w:pPr>
      <w:bookmarkStart w:id="18" w:name="_Toc178245831"/>
      <w:r>
        <w:t>Statutory planning framework</w:t>
      </w:r>
      <w:bookmarkEnd w:id="18"/>
    </w:p>
    <w:p w14:paraId="7D914155" w14:textId="16B7C1F6" w:rsidR="00B8277B" w:rsidRDefault="00B8277B" w:rsidP="00B8277B">
      <w:pPr>
        <w:rPr>
          <w:lang w:val="en-US"/>
        </w:rPr>
      </w:pPr>
      <w:r w:rsidRPr="00B8277B">
        <w:rPr>
          <w:lang w:val="en-US"/>
        </w:rPr>
        <w:t xml:space="preserve">The master plan is a non-statutory document and works within existing legislative, planning, and leasing frameworks. Collaboratively working together with MBCC to inform and guide further studies and investigations and to determine appropriate implementation actions are important next steps. This collaboration will include but is not limited to the management of </w:t>
      </w:r>
      <w:proofErr w:type="spellStart"/>
      <w:r w:rsidRPr="00B8277B">
        <w:rPr>
          <w:lang w:val="en-US"/>
        </w:rPr>
        <w:t>localised</w:t>
      </w:r>
      <w:proofErr w:type="spellEnd"/>
      <w:r w:rsidRPr="00B8277B">
        <w:rPr>
          <w:lang w:val="en-US"/>
        </w:rPr>
        <w:t xml:space="preserve"> flooding and drainage </w:t>
      </w:r>
      <w:proofErr w:type="gramStart"/>
      <w:r w:rsidRPr="00B8277B">
        <w:rPr>
          <w:lang w:val="en-US"/>
        </w:rPr>
        <w:t>issues, and</w:t>
      </w:r>
      <w:proofErr w:type="gramEnd"/>
      <w:r w:rsidRPr="00B8277B">
        <w:rPr>
          <w:lang w:val="en-US"/>
        </w:rPr>
        <w:t xml:space="preserve"> building form and heights on the </w:t>
      </w:r>
      <w:proofErr w:type="spellStart"/>
      <w:r w:rsidRPr="00B8277B">
        <w:rPr>
          <w:lang w:val="en-US"/>
        </w:rPr>
        <w:t>harbour's</w:t>
      </w:r>
      <w:proofErr w:type="spellEnd"/>
      <w:r w:rsidRPr="00B8277B">
        <w:rPr>
          <w:lang w:val="en-US"/>
        </w:rPr>
        <w:t xml:space="preserve"> northern arm.</w:t>
      </w:r>
    </w:p>
    <w:p w14:paraId="28C002F0" w14:textId="04C57604" w:rsidR="00B8277B" w:rsidRPr="00B8277B" w:rsidRDefault="00B8277B" w:rsidP="00B8277B">
      <w:pPr>
        <w:pStyle w:val="Heading2"/>
      </w:pPr>
      <w:bookmarkStart w:id="19" w:name="_Toc178245832"/>
      <w:r w:rsidRPr="00B8277B">
        <w:t>Further studies and investigations</w:t>
      </w:r>
      <w:bookmarkEnd w:id="19"/>
    </w:p>
    <w:p w14:paraId="693D8A0D" w14:textId="77777777" w:rsidR="00B8277B" w:rsidRPr="0070391F" w:rsidRDefault="00B8277B" w:rsidP="0070391F">
      <w:pPr>
        <w:rPr>
          <w:lang w:val="en-US"/>
        </w:rPr>
      </w:pPr>
      <w:r w:rsidRPr="0070391F">
        <w:rPr>
          <w:lang w:val="en-US"/>
        </w:rPr>
        <w:t xml:space="preserve">The master plan sets a long-term vision that requires further investigations and studies to support its implementation. Key informing studies required include: </w:t>
      </w:r>
    </w:p>
    <w:p w14:paraId="78E5FEE5" w14:textId="77777777" w:rsidR="00B8277B" w:rsidRPr="00B8277B" w:rsidRDefault="00B8277B" w:rsidP="00B8277B">
      <w:pPr>
        <w:pStyle w:val="ListParagraph"/>
        <w:numPr>
          <w:ilvl w:val="0"/>
          <w:numId w:val="49"/>
        </w:numPr>
        <w:rPr>
          <w:lang w:val="en-US"/>
        </w:rPr>
      </w:pPr>
      <w:r w:rsidRPr="00B8277B">
        <w:rPr>
          <w:lang w:val="en-US"/>
        </w:rPr>
        <w:t xml:space="preserve">northern arm access road feasibility study </w:t>
      </w:r>
    </w:p>
    <w:p w14:paraId="2A707FCB" w14:textId="77777777" w:rsidR="00B8277B" w:rsidRPr="00B8277B" w:rsidRDefault="00B8277B" w:rsidP="00B8277B">
      <w:pPr>
        <w:pStyle w:val="ListParagraph"/>
        <w:numPr>
          <w:ilvl w:val="0"/>
          <w:numId w:val="49"/>
        </w:numPr>
        <w:rPr>
          <w:lang w:val="en-US"/>
        </w:rPr>
      </w:pPr>
      <w:r w:rsidRPr="00B8277B">
        <w:rPr>
          <w:lang w:val="en-US"/>
        </w:rPr>
        <w:t>a movement network and car parking strategy addressing public and active transport, private and public car parking, recreational boating and car-trailer parking, and integration with the surrounding networks</w:t>
      </w:r>
    </w:p>
    <w:p w14:paraId="38E3581A" w14:textId="77777777" w:rsidR="00B8277B" w:rsidRPr="00B8277B" w:rsidRDefault="00B8277B" w:rsidP="00B8277B">
      <w:pPr>
        <w:pStyle w:val="ListParagraph"/>
        <w:numPr>
          <w:ilvl w:val="0"/>
          <w:numId w:val="49"/>
        </w:numPr>
        <w:rPr>
          <w:lang w:val="en-US"/>
        </w:rPr>
      </w:pPr>
      <w:r w:rsidRPr="00B8277B">
        <w:rPr>
          <w:lang w:val="en-US"/>
        </w:rPr>
        <w:t xml:space="preserve">geotechnical investigations into the proposed dredge spoil rehandling area </w:t>
      </w:r>
    </w:p>
    <w:p w14:paraId="04B7B09F" w14:textId="77777777" w:rsidR="00B8277B" w:rsidRPr="00B8277B" w:rsidRDefault="00B8277B" w:rsidP="00B8277B">
      <w:pPr>
        <w:pStyle w:val="ListParagraph"/>
        <w:numPr>
          <w:ilvl w:val="0"/>
          <w:numId w:val="49"/>
        </w:numPr>
        <w:rPr>
          <w:lang w:val="en-US"/>
        </w:rPr>
      </w:pPr>
      <w:proofErr w:type="spellStart"/>
      <w:r w:rsidRPr="00B8277B">
        <w:rPr>
          <w:lang w:val="en-US"/>
        </w:rPr>
        <w:t>harbour</w:t>
      </w:r>
      <w:proofErr w:type="spellEnd"/>
      <w:r w:rsidRPr="00B8277B">
        <w:rPr>
          <w:lang w:val="en-US"/>
        </w:rPr>
        <w:t xml:space="preserve"> dredging strategy </w:t>
      </w:r>
    </w:p>
    <w:p w14:paraId="15FF68B4" w14:textId="77777777" w:rsidR="00B8277B" w:rsidRPr="00B8277B" w:rsidRDefault="00B8277B" w:rsidP="00B8277B">
      <w:pPr>
        <w:pStyle w:val="ListParagraph"/>
        <w:numPr>
          <w:ilvl w:val="0"/>
          <w:numId w:val="49"/>
        </w:numPr>
        <w:rPr>
          <w:lang w:val="en-US"/>
        </w:rPr>
      </w:pPr>
      <w:r w:rsidRPr="00B8277B">
        <w:rPr>
          <w:lang w:val="en-US"/>
        </w:rPr>
        <w:t>detailed assessment of the ‘investigation area’ in accordance with all relevant environmental and Marine Park legislation</w:t>
      </w:r>
    </w:p>
    <w:p w14:paraId="026089ED" w14:textId="77777777" w:rsidR="00B8277B" w:rsidRPr="00B8277B" w:rsidRDefault="00B8277B" w:rsidP="00B8277B">
      <w:pPr>
        <w:pStyle w:val="ListParagraph"/>
        <w:numPr>
          <w:ilvl w:val="0"/>
          <w:numId w:val="49"/>
        </w:numPr>
        <w:rPr>
          <w:lang w:val="en-US"/>
        </w:rPr>
      </w:pPr>
      <w:r w:rsidRPr="00B8277B">
        <w:rPr>
          <w:lang w:val="en-US"/>
        </w:rPr>
        <w:lastRenderedPageBreak/>
        <w:t xml:space="preserve">urban design, public access, </w:t>
      </w:r>
      <w:proofErr w:type="gramStart"/>
      <w:r w:rsidRPr="00B8277B">
        <w:rPr>
          <w:lang w:val="en-US"/>
        </w:rPr>
        <w:t>signage</w:t>
      </w:r>
      <w:proofErr w:type="gramEnd"/>
      <w:r w:rsidRPr="00B8277B">
        <w:rPr>
          <w:lang w:val="en-US"/>
        </w:rPr>
        <w:t xml:space="preserve"> and wayfinding strategy.</w:t>
      </w:r>
    </w:p>
    <w:p w14:paraId="2298A6F4" w14:textId="4C97F5FB" w:rsidR="00B8277B" w:rsidRPr="00B8277B" w:rsidRDefault="00B8277B" w:rsidP="00B8277B">
      <w:pPr>
        <w:rPr>
          <w:lang w:val="en-US"/>
        </w:rPr>
      </w:pPr>
      <w:r w:rsidRPr="00B8277B">
        <w:rPr>
          <w:lang w:val="en-US"/>
        </w:rPr>
        <w:t xml:space="preserve">The outcomes of these studies will inform development of an implementation strategy and supporting stakeholder and community engagement strategy. The master plan will be updated, </w:t>
      </w:r>
      <w:proofErr w:type="gramStart"/>
      <w:r w:rsidRPr="00B8277B">
        <w:rPr>
          <w:lang w:val="en-US"/>
        </w:rPr>
        <w:t>monitored</w:t>
      </w:r>
      <w:proofErr w:type="gramEnd"/>
      <w:r w:rsidRPr="00B8277B">
        <w:rPr>
          <w:lang w:val="en-US"/>
        </w:rPr>
        <w:t xml:space="preserve"> and reviewed into the future.</w:t>
      </w:r>
    </w:p>
    <w:sectPr w:rsidR="00B8277B" w:rsidRPr="00B8277B" w:rsidSect="007F2FB9">
      <w:footerReference w:type="default" r:id="rId44"/>
      <w:pgSz w:w="11906" w:h="16838" w:code="9"/>
      <w:pgMar w:top="993" w:right="1417" w:bottom="1843" w:left="1417"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1B904" w14:textId="77777777" w:rsidR="00900400" w:rsidRDefault="00900400" w:rsidP="00A9280E">
      <w:pPr>
        <w:spacing w:line="240" w:lineRule="auto"/>
      </w:pPr>
      <w:r>
        <w:separator/>
      </w:r>
    </w:p>
  </w:endnote>
  <w:endnote w:type="continuationSeparator" w:id="0">
    <w:p w14:paraId="68E2EC92" w14:textId="77777777" w:rsidR="00900400" w:rsidRDefault="00900400"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72B1" w14:textId="5F4FEA40" w:rsidR="00785414" w:rsidRDefault="0035331C" w:rsidP="00785414">
    <w:pPr>
      <w:pStyle w:val="Footer"/>
    </w:pPr>
    <w:sdt>
      <w:sdtPr>
        <w:rPr>
          <w:rStyle w:val="Header2Char"/>
        </w:rPr>
        <w:alias w:val="Title"/>
        <w:tag w:val=""/>
        <w:id w:val="918837648"/>
        <w:dataBinding w:prefixMappings="xmlns:ns0='http://purl.org/dc/elements/1.1/' xmlns:ns1='http://schemas.openxmlformats.org/package/2006/metadata/core-properties' " w:xpath="/ns1:coreProperties[1]/ns0:title[1]" w:storeItemID="{6C3C8BC8-F283-45AE-878A-BAB7291924A1}"/>
        <w:text/>
      </w:sdtPr>
      <w:sdtEndPr>
        <w:rPr>
          <w:rStyle w:val="Header2Char"/>
        </w:rPr>
      </w:sdtEndPr>
      <w:sdtContent>
        <w:r w:rsidR="00785414">
          <w:rPr>
            <w:rStyle w:val="Header2Char"/>
          </w:rPr>
          <w:t>Scarborough Boat Harbour Master Plan 2024</w:t>
        </w:r>
      </w:sdtContent>
    </w:sdt>
    <w:r w:rsidR="00785414">
      <w:ptab w:relativeTo="margin" w:alignment="right" w:leader="none"/>
    </w:r>
    <w:r w:rsidR="00785414">
      <w:fldChar w:fldCharType="begin"/>
    </w:r>
    <w:r w:rsidR="00785414">
      <w:instrText xml:space="preserve"> PAGE  \* Arabic  \* MERGEFORMAT </w:instrText>
    </w:r>
    <w:r w:rsidR="00785414">
      <w:fldChar w:fldCharType="separate"/>
    </w:r>
    <w:r w:rsidR="00785414">
      <w:t>13</w:t>
    </w:r>
    <w:r w:rsidR="00785414">
      <w:fldChar w:fldCharType="end"/>
    </w:r>
  </w:p>
  <w:p w14:paraId="47CFE594" w14:textId="77777777" w:rsidR="00785414" w:rsidRDefault="00785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DA443" w14:textId="77777777" w:rsidR="00900400" w:rsidRDefault="00900400" w:rsidP="00A9280E">
      <w:pPr>
        <w:spacing w:line="240" w:lineRule="auto"/>
      </w:pPr>
      <w:r>
        <w:separator/>
      </w:r>
    </w:p>
  </w:footnote>
  <w:footnote w:type="continuationSeparator" w:id="0">
    <w:p w14:paraId="665FBD24" w14:textId="77777777" w:rsidR="00900400" w:rsidRDefault="00900400" w:rsidP="00A928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706"/>
    <w:multiLevelType w:val="hybridMultilevel"/>
    <w:tmpl w:val="E6DC0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93149"/>
    <w:multiLevelType w:val="hybridMultilevel"/>
    <w:tmpl w:val="AAE6B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2F1996"/>
    <w:multiLevelType w:val="hybridMultilevel"/>
    <w:tmpl w:val="A5EE3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63201"/>
    <w:multiLevelType w:val="hybridMultilevel"/>
    <w:tmpl w:val="22C66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D72D39"/>
    <w:multiLevelType w:val="hybridMultilevel"/>
    <w:tmpl w:val="2B7A6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550460"/>
    <w:multiLevelType w:val="hybridMultilevel"/>
    <w:tmpl w:val="F38CD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33BFF"/>
    <w:multiLevelType w:val="hybridMultilevel"/>
    <w:tmpl w:val="D3641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F046E7"/>
    <w:multiLevelType w:val="hybridMultilevel"/>
    <w:tmpl w:val="B308E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1A086F"/>
    <w:multiLevelType w:val="hybridMultilevel"/>
    <w:tmpl w:val="6AB62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F768EB"/>
    <w:multiLevelType w:val="hybridMultilevel"/>
    <w:tmpl w:val="B3E25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EE23D6"/>
    <w:multiLevelType w:val="hybridMultilevel"/>
    <w:tmpl w:val="ED78C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B3D0C"/>
    <w:multiLevelType w:val="hybridMultilevel"/>
    <w:tmpl w:val="8D28C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FA0E37"/>
    <w:multiLevelType w:val="hybridMultilevel"/>
    <w:tmpl w:val="E892C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F805A4"/>
    <w:multiLevelType w:val="hybridMultilevel"/>
    <w:tmpl w:val="34AE6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781348"/>
    <w:multiLevelType w:val="hybridMultilevel"/>
    <w:tmpl w:val="D4347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21396B"/>
    <w:multiLevelType w:val="hybridMultilevel"/>
    <w:tmpl w:val="EEB0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C0195B"/>
    <w:multiLevelType w:val="hybridMultilevel"/>
    <w:tmpl w:val="D8DAD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B84076"/>
    <w:multiLevelType w:val="hybridMultilevel"/>
    <w:tmpl w:val="4EBE6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D343F5"/>
    <w:multiLevelType w:val="hybridMultilevel"/>
    <w:tmpl w:val="8182E6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6B3C5E"/>
    <w:multiLevelType w:val="hybridMultilevel"/>
    <w:tmpl w:val="3E908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B625F"/>
    <w:multiLevelType w:val="hybridMultilevel"/>
    <w:tmpl w:val="698C7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1F1268"/>
    <w:multiLevelType w:val="hybridMultilevel"/>
    <w:tmpl w:val="C5528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E61F3F"/>
    <w:multiLevelType w:val="hybridMultilevel"/>
    <w:tmpl w:val="92321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357E82"/>
    <w:multiLevelType w:val="hybridMultilevel"/>
    <w:tmpl w:val="281C04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C6460C"/>
    <w:multiLevelType w:val="hybridMultilevel"/>
    <w:tmpl w:val="0C684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CE7108A"/>
    <w:multiLevelType w:val="hybridMultilevel"/>
    <w:tmpl w:val="B670928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DB42950"/>
    <w:multiLevelType w:val="hybridMultilevel"/>
    <w:tmpl w:val="270C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6D7D69"/>
    <w:multiLevelType w:val="hybridMultilevel"/>
    <w:tmpl w:val="0D56F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592DD4"/>
    <w:multiLevelType w:val="hybridMultilevel"/>
    <w:tmpl w:val="A77A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07528A"/>
    <w:multiLevelType w:val="hybridMultilevel"/>
    <w:tmpl w:val="68920B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E66FBB"/>
    <w:multiLevelType w:val="hybridMultilevel"/>
    <w:tmpl w:val="5776D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3E49A1"/>
    <w:multiLevelType w:val="hybridMultilevel"/>
    <w:tmpl w:val="F9A84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B7D01"/>
    <w:multiLevelType w:val="hybridMultilevel"/>
    <w:tmpl w:val="C5D4F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CF624C"/>
    <w:multiLevelType w:val="hybridMultilevel"/>
    <w:tmpl w:val="9B9A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1463E1"/>
    <w:multiLevelType w:val="hybridMultilevel"/>
    <w:tmpl w:val="E0E2D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4A0205"/>
    <w:multiLevelType w:val="hybridMultilevel"/>
    <w:tmpl w:val="D12C1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D246ED"/>
    <w:multiLevelType w:val="multilevel"/>
    <w:tmpl w:val="A3FEDEAC"/>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38" w15:restartNumberingAfterBreak="0">
    <w:nsid w:val="65C2106C"/>
    <w:multiLevelType w:val="hybridMultilevel"/>
    <w:tmpl w:val="6C846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655653"/>
    <w:multiLevelType w:val="singleLevel"/>
    <w:tmpl w:val="5802AB64"/>
    <w:name w:val="Bullet List 3"/>
    <w:lvl w:ilvl="0">
      <w:start w:val="1"/>
      <w:numFmt w:val="bullet"/>
      <w:pStyle w:val="ListBullet3"/>
      <w:lvlText w:val="○"/>
      <w:lvlJc w:val="left"/>
      <w:pPr>
        <w:ind w:left="1000" w:hanging="360"/>
      </w:pPr>
      <w:rPr>
        <w:rFonts w:ascii="Arial" w:hAnsi="Arial" w:hint="default"/>
      </w:rPr>
    </w:lvl>
  </w:abstractNum>
  <w:abstractNum w:abstractNumId="40" w15:restartNumberingAfterBreak="0">
    <w:nsid w:val="67F459FE"/>
    <w:multiLevelType w:val="hybridMultilevel"/>
    <w:tmpl w:val="4FAC0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D41AEF"/>
    <w:multiLevelType w:val="hybridMultilevel"/>
    <w:tmpl w:val="DFFA1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4BB6CCE"/>
    <w:multiLevelType w:val="hybridMultilevel"/>
    <w:tmpl w:val="F8E63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5E5DBA"/>
    <w:multiLevelType w:val="hybridMultilevel"/>
    <w:tmpl w:val="FBB26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4D26EC"/>
    <w:multiLevelType w:val="hybridMultilevel"/>
    <w:tmpl w:val="B386B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68A6ABE"/>
    <w:multiLevelType w:val="hybridMultilevel"/>
    <w:tmpl w:val="7158D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A878D0"/>
    <w:multiLevelType w:val="hybridMultilevel"/>
    <w:tmpl w:val="1A36E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1F300C"/>
    <w:multiLevelType w:val="hybridMultilevel"/>
    <w:tmpl w:val="00F88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61285D"/>
    <w:multiLevelType w:val="singleLevel"/>
    <w:tmpl w:val="EDE4EABC"/>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49" w15:restartNumberingAfterBreak="0">
    <w:nsid w:val="7FB7528C"/>
    <w:multiLevelType w:val="singleLevel"/>
    <w:tmpl w:val="2548BC40"/>
    <w:lvl w:ilvl="0">
      <w:start w:val="1"/>
      <w:numFmt w:val="bullet"/>
      <w:pStyle w:val="ListBullet2"/>
      <w:lvlText w:val="̶"/>
      <w:lvlJc w:val="left"/>
      <w:pPr>
        <w:ind w:left="720" w:hanging="360"/>
      </w:pPr>
      <w:rPr>
        <w:rFonts w:ascii="Arial" w:hAnsi="Arial" w:hint="default"/>
      </w:rPr>
    </w:lvl>
  </w:abstractNum>
  <w:num w:numId="1" w16cid:durableId="555288349">
    <w:abstractNumId w:val="25"/>
  </w:num>
  <w:num w:numId="2" w16cid:durableId="565259530">
    <w:abstractNumId w:val="49"/>
  </w:num>
  <w:num w:numId="3" w16cid:durableId="1202328764">
    <w:abstractNumId w:val="39"/>
  </w:num>
  <w:num w:numId="4" w16cid:durableId="148521376">
    <w:abstractNumId w:val="37"/>
  </w:num>
  <w:num w:numId="5" w16cid:durableId="1770202861">
    <w:abstractNumId w:val="6"/>
  </w:num>
  <w:num w:numId="6" w16cid:durableId="340855878">
    <w:abstractNumId w:val="47"/>
  </w:num>
  <w:num w:numId="7" w16cid:durableId="1939361911">
    <w:abstractNumId w:val="17"/>
  </w:num>
  <w:num w:numId="8" w16cid:durableId="1694380019">
    <w:abstractNumId w:val="15"/>
  </w:num>
  <w:num w:numId="9" w16cid:durableId="1267350980">
    <w:abstractNumId w:val="31"/>
  </w:num>
  <w:num w:numId="10" w16cid:durableId="1189371839">
    <w:abstractNumId w:val="33"/>
  </w:num>
  <w:num w:numId="11" w16cid:durableId="1600217020">
    <w:abstractNumId w:val="43"/>
  </w:num>
  <w:num w:numId="12" w16cid:durableId="167327447">
    <w:abstractNumId w:val="11"/>
  </w:num>
  <w:num w:numId="13" w16cid:durableId="309946200">
    <w:abstractNumId w:val="38"/>
  </w:num>
  <w:num w:numId="14" w16cid:durableId="2043705287">
    <w:abstractNumId w:val="29"/>
  </w:num>
  <w:num w:numId="15" w16cid:durableId="1781757234">
    <w:abstractNumId w:val="32"/>
  </w:num>
  <w:num w:numId="16" w16cid:durableId="1244223392">
    <w:abstractNumId w:val="35"/>
  </w:num>
  <w:num w:numId="17" w16cid:durableId="133497077">
    <w:abstractNumId w:val="40"/>
  </w:num>
  <w:num w:numId="18" w16cid:durableId="709694016">
    <w:abstractNumId w:val="24"/>
  </w:num>
  <w:num w:numId="19" w16cid:durableId="1460420214">
    <w:abstractNumId w:val="3"/>
  </w:num>
  <w:num w:numId="20" w16cid:durableId="1160199736">
    <w:abstractNumId w:val="18"/>
  </w:num>
  <w:num w:numId="21" w16cid:durableId="1740446706">
    <w:abstractNumId w:val="21"/>
  </w:num>
  <w:num w:numId="22" w16cid:durableId="1089886895">
    <w:abstractNumId w:val="20"/>
  </w:num>
  <w:num w:numId="23" w16cid:durableId="791636094">
    <w:abstractNumId w:val="42"/>
  </w:num>
  <w:num w:numId="24" w16cid:durableId="506528366">
    <w:abstractNumId w:val="26"/>
  </w:num>
  <w:num w:numId="25" w16cid:durableId="758722660">
    <w:abstractNumId w:val="13"/>
  </w:num>
  <w:num w:numId="26" w16cid:durableId="856650516">
    <w:abstractNumId w:val="8"/>
  </w:num>
  <w:num w:numId="27" w16cid:durableId="159348304">
    <w:abstractNumId w:val="12"/>
  </w:num>
  <w:num w:numId="28" w16cid:durableId="1061565181">
    <w:abstractNumId w:val="36"/>
  </w:num>
  <w:num w:numId="29" w16cid:durableId="1181625856">
    <w:abstractNumId w:val="2"/>
  </w:num>
  <w:num w:numId="30" w16cid:durableId="1752894891">
    <w:abstractNumId w:val="1"/>
  </w:num>
  <w:num w:numId="31" w16cid:durableId="1101217914">
    <w:abstractNumId w:val="30"/>
  </w:num>
  <w:num w:numId="32" w16cid:durableId="583879510">
    <w:abstractNumId w:val="41"/>
  </w:num>
  <w:num w:numId="33" w16cid:durableId="1530296322">
    <w:abstractNumId w:val="19"/>
  </w:num>
  <w:num w:numId="34" w16cid:durableId="29376646">
    <w:abstractNumId w:val="5"/>
  </w:num>
  <w:num w:numId="35" w16cid:durableId="902174962">
    <w:abstractNumId w:val="16"/>
  </w:num>
  <w:num w:numId="36" w16cid:durableId="1119688067">
    <w:abstractNumId w:val="46"/>
  </w:num>
  <w:num w:numId="37" w16cid:durableId="298145280">
    <w:abstractNumId w:val="44"/>
  </w:num>
  <w:num w:numId="38" w16cid:durableId="2038772050">
    <w:abstractNumId w:val="27"/>
  </w:num>
  <w:num w:numId="39" w16cid:durableId="1130787603">
    <w:abstractNumId w:val="34"/>
  </w:num>
  <w:num w:numId="40" w16cid:durableId="578369090">
    <w:abstractNumId w:val="28"/>
  </w:num>
  <w:num w:numId="41" w16cid:durableId="146437261">
    <w:abstractNumId w:val="4"/>
  </w:num>
  <w:num w:numId="42" w16cid:durableId="26419883">
    <w:abstractNumId w:val="14"/>
  </w:num>
  <w:num w:numId="43" w16cid:durableId="969283571">
    <w:abstractNumId w:val="0"/>
  </w:num>
  <w:num w:numId="44" w16cid:durableId="1680543567">
    <w:abstractNumId w:val="7"/>
  </w:num>
  <w:num w:numId="45" w16cid:durableId="468523149">
    <w:abstractNumId w:val="10"/>
  </w:num>
  <w:num w:numId="46" w16cid:durableId="1036737760">
    <w:abstractNumId w:val="23"/>
  </w:num>
  <w:num w:numId="47" w16cid:durableId="63185283">
    <w:abstractNumId w:val="22"/>
  </w:num>
  <w:num w:numId="48" w16cid:durableId="745111343">
    <w:abstractNumId w:val="45"/>
  </w:num>
  <w:num w:numId="49" w16cid:durableId="7524862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4"/>
  <w:defaultTabStop w:val="567"/>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00"/>
    <w:rsid w:val="00012CAD"/>
    <w:rsid w:val="0001356D"/>
    <w:rsid w:val="00024C73"/>
    <w:rsid w:val="00026CD9"/>
    <w:rsid w:val="00035267"/>
    <w:rsid w:val="00035A97"/>
    <w:rsid w:val="00040D81"/>
    <w:rsid w:val="000410C1"/>
    <w:rsid w:val="00063EC5"/>
    <w:rsid w:val="00067CCE"/>
    <w:rsid w:val="00073B95"/>
    <w:rsid w:val="000919D4"/>
    <w:rsid w:val="000A21FE"/>
    <w:rsid w:val="000A6C53"/>
    <w:rsid w:val="000B62D3"/>
    <w:rsid w:val="0010038B"/>
    <w:rsid w:val="00101A73"/>
    <w:rsid w:val="00127039"/>
    <w:rsid w:val="00140C16"/>
    <w:rsid w:val="00140CB2"/>
    <w:rsid w:val="00142C6D"/>
    <w:rsid w:val="00145E62"/>
    <w:rsid w:val="00150700"/>
    <w:rsid w:val="0015189D"/>
    <w:rsid w:val="00154AB7"/>
    <w:rsid w:val="00171882"/>
    <w:rsid w:val="00172F20"/>
    <w:rsid w:val="0018390F"/>
    <w:rsid w:val="00190D28"/>
    <w:rsid w:val="001935FE"/>
    <w:rsid w:val="001C1129"/>
    <w:rsid w:val="001C5131"/>
    <w:rsid w:val="00200026"/>
    <w:rsid w:val="00204A19"/>
    <w:rsid w:val="00216C9B"/>
    <w:rsid w:val="002203EC"/>
    <w:rsid w:val="002228D5"/>
    <w:rsid w:val="00242092"/>
    <w:rsid w:val="00267FDF"/>
    <w:rsid w:val="00280301"/>
    <w:rsid w:val="002909B5"/>
    <w:rsid w:val="00293985"/>
    <w:rsid w:val="0029542D"/>
    <w:rsid w:val="002A7912"/>
    <w:rsid w:val="002D7D2F"/>
    <w:rsid w:val="002E2136"/>
    <w:rsid w:val="002F2FF2"/>
    <w:rsid w:val="00315D1D"/>
    <w:rsid w:val="00321BB9"/>
    <w:rsid w:val="0032602A"/>
    <w:rsid w:val="00330284"/>
    <w:rsid w:val="003341B1"/>
    <w:rsid w:val="0034090D"/>
    <w:rsid w:val="0035331C"/>
    <w:rsid w:val="003533A6"/>
    <w:rsid w:val="00356671"/>
    <w:rsid w:val="00361132"/>
    <w:rsid w:val="00394461"/>
    <w:rsid w:val="003B213C"/>
    <w:rsid w:val="003B4322"/>
    <w:rsid w:val="003C73AE"/>
    <w:rsid w:val="003D3DDE"/>
    <w:rsid w:val="003E0083"/>
    <w:rsid w:val="003E6F0F"/>
    <w:rsid w:val="003F021E"/>
    <w:rsid w:val="0042018F"/>
    <w:rsid w:val="00435625"/>
    <w:rsid w:val="00444D2D"/>
    <w:rsid w:val="00482035"/>
    <w:rsid w:val="004865BF"/>
    <w:rsid w:val="00492B82"/>
    <w:rsid w:val="00492FF4"/>
    <w:rsid w:val="004B4F21"/>
    <w:rsid w:val="004C6FAE"/>
    <w:rsid w:val="004D56A9"/>
    <w:rsid w:val="004E4581"/>
    <w:rsid w:val="004F108A"/>
    <w:rsid w:val="00503AD7"/>
    <w:rsid w:val="00506ABC"/>
    <w:rsid w:val="005075D9"/>
    <w:rsid w:val="00511F74"/>
    <w:rsid w:val="005356D0"/>
    <w:rsid w:val="00545452"/>
    <w:rsid w:val="00546311"/>
    <w:rsid w:val="005516A5"/>
    <w:rsid w:val="00551FD5"/>
    <w:rsid w:val="00554223"/>
    <w:rsid w:val="00560347"/>
    <w:rsid w:val="00567279"/>
    <w:rsid w:val="0057777A"/>
    <w:rsid w:val="00585FAB"/>
    <w:rsid w:val="00592234"/>
    <w:rsid w:val="00596985"/>
    <w:rsid w:val="00596F31"/>
    <w:rsid w:val="005B366A"/>
    <w:rsid w:val="005B44E9"/>
    <w:rsid w:val="005B5D84"/>
    <w:rsid w:val="005C435D"/>
    <w:rsid w:val="005F07A0"/>
    <w:rsid w:val="00601688"/>
    <w:rsid w:val="00626B30"/>
    <w:rsid w:val="006454B3"/>
    <w:rsid w:val="00650A5D"/>
    <w:rsid w:val="00654F90"/>
    <w:rsid w:val="0067263C"/>
    <w:rsid w:val="0067596A"/>
    <w:rsid w:val="0068573B"/>
    <w:rsid w:val="00687850"/>
    <w:rsid w:val="006902D2"/>
    <w:rsid w:val="00691EC8"/>
    <w:rsid w:val="00692469"/>
    <w:rsid w:val="00692EE8"/>
    <w:rsid w:val="006A257D"/>
    <w:rsid w:val="006F44A2"/>
    <w:rsid w:val="006F7B3D"/>
    <w:rsid w:val="0070391F"/>
    <w:rsid w:val="00715DBD"/>
    <w:rsid w:val="00723604"/>
    <w:rsid w:val="00737BE9"/>
    <w:rsid w:val="00746F09"/>
    <w:rsid w:val="007777F6"/>
    <w:rsid w:val="00785414"/>
    <w:rsid w:val="00794CEF"/>
    <w:rsid w:val="007A200A"/>
    <w:rsid w:val="007A6B20"/>
    <w:rsid w:val="007B1D1E"/>
    <w:rsid w:val="007B55B4"/>
    <w:rsid w:val="007B5787"/>
    <w:rsid w:val="007D3EEC"/>
    <w:rsid w:val="007E0CD4"/>
    <w:rsid w:val="007E45D3"/>
    <w:rsid w:val="007E5D9B"/>
    <w:rsid w:val="007E6613"/>
    <w:rsid w:val="007F2FB9"/>
    <w:rsid w:val="00805CF7"/>
    <w:rsid w:val="008139C6"/>
    <w:rsid w:val="00817400"/>
    <w:rsid w:val="00822777"/>
    <w:rsid w:val="00831DDA"/>
    <w:rsid w:val="00832E05"/>
    <w:rsid w:val="0084404D"/>
    <w:rsid w:val="00850F61"/>
    <w:rsid w:val="00857CAD"/>
    <w:rsid w:val="00873D82"/>
    <w:rsid w:val="0088793C"/>
    <w:rsid w:val="008938DB"/>
    <w:rsid w:val="00897054"/>
    <w:rsid w:val="008A05EE"/>
    <w:rsid w:val="008C0F00"/>
    <w:rsid w:val="008C7462"/>
    <w:rsid w:val="008D3090"/>
    <w:rsid w:val="008D375B"/>
    <w:rsid w:val="008D45CD"/>
    <w:rsid w:val="008E08B2"/>
    <w:rsid w:val="008E6092"/>
    <w:rsid w:val="008F15FD"/>
    <w:rsid w:val="008F79AE"/>
    <w:rsid w:val="00900400"/>
    <w:rsid w:val="00900DEE"/>
    <w:rsid w:val="00910872"/>
    <w:rsid w:val="00916052"/>
    <w:rsid w:val="00923EA4"/>
    <w:rsid w:val="00924579"/>
    <w:rsid w:val="0093753C"/>
    <w:rsid w:val="009409B9"/>
    <w:rsid w:val="0094184C"/>
    <w:rsid w:val="00954EB3"/>
    <w:rsid w:val="00955CFE"/>
    <w:rsid w:val="00966CEB"/>
    <w:rsid w:val="009676A7"/>
    <w:rsid w:val="009767E2"/>
    <w:rsid w:val="00984F2A"/>
    <w:rsid w:val="009868A8"/>
    <w:rsid w:val="009A127C"/>
    <w:rsid w:val="009A4AED"/>
    <w:rsid w:val="009B024D"/>
    <w:rsid w:val="009C11E5"/>
    <w:rsid w:val="009C476A"/>
    <w:rsid w:val="009C577D"/>
    <w:rsid w:val="00A13321"/>
    <w:rsid w:val="00A250D6"/>
    <w:rsid w:val="00A31489"/>
    <w:rsid w:val="00A355BF"/>
    <w:rsid w:val="00A63DCB"/>
    <w:rsid w:val="00A67B95"/>
    <w:rsid w:val="00A77553"/>
    <w:rsid w:val="00A9280E"/>
    <w:rsid w:val="00AD01AB"/>
    <w:rsid w:val="00AE2692"/>
    <w:rsid w:val="00B01571"/>
    <w:rsid w:val="00B02107"/>
    <w:rsid w:val="00B1179E"/>
    <w:rsid w:val="00B14CB2"/>
    <w:rsid w:val="00B15F3B"/>
    <w:rsid w:val="00B44A61"/>
    <w:rsid w:val="00B54845"/>
    <w:rsid w:val="00B56ABB"/>
    <w:rsid w:val="00B65437"/>
    <w:rsid w:val="00B67C5F"/>
    <w:rsid w:val="00B70360"/>
    <w:rsid w:val="00B8277B"/>
    <w:rsid w:val="00B85784"/>
    <w:rsid w:val="00B91E0A"/>
    <w:rsid w:val="00B9749D"/>
    <w:rsid w:val="00BB29BA"/>
    <w:rsid w:val="00BB35E9"/>
    <w:rsid w:val="00BB482C"/>
    <w:rsid w:val="00BC1AB5"/>
    <w:rsid w:val="00C12AC8"/>
    <w:rsid w:val="00C358A6"/>
    <w:rsid w:val="00C35BDA"/>
    <w:rsid w:val="00CB6F7C"/>
    <w:rsid w:val="00CC58D5"/>
    <w:rsid w:val="00CE0CFA"/>
    <w:rsid w:val="00D00CA4"/>
    <w:rsid w:val="00D01FA0"/>
    <w:rsid w:val="00D242AE"/>
    <w:rsid w:val="00D34E36"/>
    <w:rsid w:val="00D37A4D"/>
    <w:rsid w:val="00D62542"/>
    <w:rsid w:val="00D77F76"/>
    <w:rsid w:val="00D8103A"/>
    <w:rsid w:val="00D840FD"/>
    <w:rsid w:val="00D91F41"/>
    <w:rsid w:val="00D970BD"/>
    <w:rsid w:val="00DB155F"/>
    <w:rsid w:val="00DC0880"/>
    <w:rsid w:val="00DE0712"/>
    <w:rsid w:val="00E03940"/>
    <w:rsid w:val="00E2496C"/>
    <w:rsid w:val="00E4305A"/>
    <w:rsid w:val="00E43405"/>
    <w:rsid w:val="00E434E1"/>
    <w:rsid w:val="00E47617"/>
    <w:rsid w:val="00E63541"/>
    <w:rsid w:val="00E712EE"/>
    <w:rsid w:val="00EB0E73"/>
    <w:rsid w:val="00EB21D5"/>
    <w:rsid w:val="00EB3C3D"/>
    <w:rsid w:val="00EB4995"/>
    <w:rsid w:val="00EB4BC0"/>
    <w:rsid w:val="00EC04B7"/>
    <w:rsid w:val="00F12B31"/>
    <w:rsid w:val="00F266F9"/>
    <w:rsid w:val="00F3649F"/>
    <w:rsid w:val="00F71F13"/>
    <w:rsid w:val="00F76AED"/>
    <w:rsid w:val="00F77ECC"/>
    <w:rsid w:val="00F83B88"/>
    <w:rsid w:val="00F93E75"/>
    <w:rsid w:val="00FA1440"/>
    <w:rsid w:val="00FB6A2B"/>
    <w:rsid w:val="00FC76B9"/>
    <w:rsid w:val="00FD0817"/>
    <w:rsid w:val="00FD60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551DF323"/>
  <w15:chartTrackingRefBased/>
  <w15:docId w15:val="{B79C9A23-927E-4D10-B907-79AD517E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FAB"/>
    <w:pPr>
      <w:spacing w:before="320" w:after="0" w:line="320" w:lineRule="atLeast"/>
    </w:pPr>
    <w:rPr>
      <w:rFonts w:ascii="Arial" w:hAnsi="Arial"/>
      <w:color w:val="18242E" w:themeColor="text1" w:themeTint="E6"/>
      <w:sz w:val="24"/>
    </w:rPr>
  </w:style>
  <w:style w:type="paragraph" w:styleId="Heading1">
    <w:name w:val="heading 1"/>
    <w:basedOn w:val="Normal"/>
    <w:next w:val="Normal"/>
    <w:link w:val="Heading1Char"/>
    <w:uiPriority w:val="9"/>
    <w:qFormat/>
    <w:rsid w:val="00585FA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585FAB"/>
    <w:pPr>
      <w:spacing w:line="520" w:lineRule="atLeast"/>
      <w:outlineLvl w:val="1"/>
    </w:pPr>
    <w:rPr>
      <w:color w:val="041C2C" w:themeColor="background2" w:themeShade="1A"/>
      <w:sz w:val="44"/>
      <w:szCs w:val="32"/>
    </w:rPr>
  </w:style>
  <w:style w:type="paragraph" w:styleId="Heading3">
    <w:name w:val="heading 3"/>
    <w:basedOn w:val="Heading1"/>
    <w:next w:val="Normal"/>
    <w:link w:val="Heading3Char"/>
    <w:uiPriority w:val="9"/>
    <w:unhideWhenUsed/>
    <w:qFormat/>
    <w:rsid w:val="00585FAB"/>
    <w:pPr>
      <w:spacing w:line="400" w:lineRule="atLeast"/>
      <w:outlineLvl w:val="2"/>
    </w:pPr>
    <w:rPr>
      <w:sz w:val="32"/>
      <w:szCs w:val="28"/>
    </w:rPr>
  </w:style>
  <w:style w:type="paragraph" w:styleId="Heading4">
    <w:name w:val="heading 4"/>
    <w:basedOn w:val="Heading1"/>
    <w:next w:val="Normal"/>
    <w:link w:val="Heading4Char"/>
    <w:autoRedefine/>
    <w:uiPriority w:val="9"/>
    <w:unhideWhenUsed/>
    <w:qFormat/>
    <w:rsid w:val="002228D5"/>
    <w:pPr>
      <w:spacing w:line="320" w:lineRule="atLeast"/>
      <w:outlineLvl w:val="3"/>
    </w:pPr>
    <w:rPr>
      <w:b/>
      <w:color w:val="003E69" w:themeColor="accent1"/>
      <w:sz w:val="24"/>
      <w:szCs w:val="24"/>
      <w:lang w:val="en-US"/>
    </w:rPr>
  </w:style>
  <w:style w:type="paragraph" w:styleId="Heading5">
    <w:name w:val="heading 5"/>
    <w:basedOn w:val="Normal"/>
    <w:next w:val="Normal"/>
    <w:link w:val="Heading5Char"/>
    <w:uiPriority w:val="9"/>
    <w:semiHidden/>
    <w:unhideWhenUsed/>
    <w:qFormat/>
    <w:rsid w:val="00585FAB"/>
    <w:pPr>
      <w:keepNext/>
      <w:keepLines/>
      <w:spacing w:before="40"/>
      <w:outlineLvl w:val="4"/>
    </w:pPr>
    <w:rPr>
      <w:rFonts w:asciiTheme="majorHAnsi" w:eastAsiaTheme="majorEastAsia" w:hAnsiTheme="majorHAnsi" w:cstheme="majorBidi"/>
      <w:caps/>
      <w:color w:val="002E4E" w:themeColor="accent1" w:themeShade="BF"/>
    </w:rPr>
  </w:style>
  <w:style w:type="paragraph" w:styleId="Heading6">
    <w:name w:val="heading 6"/>
    <w:basedOn w:val="Normal"/>
    <w:next w:val="Normal"/>
    <w:link w:val="Heading6Char"/>
    <w:uiPriority w:val="9"/>
    <w:semiHidden/>
    <w:unhideWhenUsed/>
    <w:qFormat/>
    <w:rsid w:val="00585FAB"/>
    <w:pPr>
      <w:keepNext/>
      <w:keepLines/>
      <w:spacing w:before="40"/>
      <w:outlineLvl w:val="5"/>
    </w:pPr>
    <w:rPr>
      <w:rFonts w:asciiTheme="majorHAnsi" w:eastAsiaTheme="majorEastAsia" w:hAnsiTheme="majorHAnsi" w:cstheme="majorBidi"/>
      <w:i/>
      <w:iCs/>
      <w:caps/>
      <w:color w:val="001E34" w:themeColor="accent1" w:themeShade="80"/>
    </w:rPr>
  </w:style>
  <w:style w:type="paragraph" w:styleId="Heading7">
    <w:name w:val="heading 7"/>
    <w:basedOn w:val="Normal"/>
    <w:next w:val="Normal"/>
    <w:link w:val="Heading7Char"/>
    <w:uiPriority w:val="9"/>
    <w:semiHidden/>
    <w:unhideWhenUsed/>
    <w:qFormat/>
    <w:rsid w:val="00585FAB"/>
    <w:pPr>
      <w:keepNext/>
      <w:keepLines/>
      <w:spacing w:before="40"/>
      <w:outlineLvl w:val="6"/>
    </w:pPr>
    <w:rPr>
      <w:rFonts w:asciiTheme="majorHAnsi" w:eastAsiaTheme="majorEastAsia" w:hAnsiTheme="majorHAnsi" w:cstheme="majorBidi"/>
      <w:b/>
      <w:bCs/>
      <w:color w:val="001E34" w:themeColor="accent1" w:themeShade="80"/>
    </w:rPr>
  </w:style>
  <w:style w:type="paragraph" w:styleId="Heading8">
    <w:name w:val="heading 8"/>
    <w:basedOn w:val="Normal"/>
    <w:next w:val="Normal"/>
    <w:link w:val="Heading8Char"/>
    <w:uiPriority w:val="9"/>
    <w:semiHidden/>
    <w:unhideWhenUsed/>
    <w:qFormat/>
    <w:rsid w:val="00585FAB"/>
    <w:pPr>
      <w:keepNext/>
      <w:keepLines/>
      <w:spacing w:before="40"/>
      <w:outlineLvl w:val="7"/>
    </w:pPr>
    <w:rPr>
      <w:rFonts w:asciiTheme="majorHAnsi" w:eastAsiaTheme="majorEastAsia" w:hAnsiTheme="majorHAnsi" w:cstheme="majorBidi"/>
      <w:b/>
      <w:bCs/>
      <w:i/>
      <w:iCs/>
      <w:color w:val="001E34" w:themeColor="accent1" w:themeShade="80"/>
    </w:rPr>
  </w:style>
  <w:style w:type="paragraph" w:styleId="Heading9">
    <w:name w:val="heading 9"/>
    <w:basedOn w:val="Normal"/>
    <w:next w:val="Normal"/>
    <w:link w:val="Heading9Char"/>
    <w:uiPriority w:val="9"/>
    <w:semiHidden/>
    <w:unhideWhenUsed/>
    <w:qFormat/>
    <w:rsid w:val="00585FAB"/>
    <w:pPr>
      <w:keepNext/>
      <w:keepLines/>
      <w:spacing w:before="40"/>
      <w:outlineLvl w:val="8"/>
    </w:pPr>
    <w:rPr>
      <w:rFonts w:asciiTheme="majorHAnsi" w:eastAsiaTheme="majorEastAsia" w:hAnsiTheme="majorHAnsi" w:cstheme="majorBidi"/>
      <w:i/>
      <w:iCs/>
      <w:color w:val="001E3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next w:val="Normal"/>
    <w:link w:val="BodyTextChar"/>
    <w:unhideWhenUsed/>
    <w:qFormat/>
    <w:rsid w:val="00503AD7"/>
  </w:style>
  <w:style w:type="character" w:customStyle="1" w:styleId="BodyTextChar">
    <w:name w:val="Body Text Char"/>
    <w:basedOn w:val="DefaultParagraphFont"/>
    <w:link w:val="BodyText"/>
    <w:rsid w:val="00503AD7"/>
    <w:rPr>
      <w:rFonts w:ascii="Arial" w:hAnsi="Arial"/>
      <w:sz w:val="24"/>
    </w:rPr>
  </w:style>
  <w:style w:type="paragraph" w:styleId="Footer">
    <w:name w:val="footer"/>
    <w:basedOn w:val="Normal"/>
    <w:link w:val="FooterChar"/>
    <w:uiPriority w:val="99"/>
    <w:unhideWhenUsed/>
    <w:rsid w:val="00585FAB"/>
    <w:pPr>
      <w:tabs>
        <w:tab w:val="center" w:pos="4536"/>
        <w:tab w:val="right" w:pos="9072"/>
      </w:tabs>
      <w:spacing w:before="160" w:after="160" w:line="280" w:lineRule="exact"/>
    </w:pPr>
    <w:rPr>
      <w:color w:val="324B5E" w:themeColor="text1" w:themeTint="BF"/>
      <w:sz w:val="20"/>
    </w:rPr>
  </w:style>
  <w:style w:type="character" w:customStyle="1" w:styleId="FooterChar">
    <w:name w:val="Footer Char"/>
    <w:basedOn w:val="DefaultParagraphFont"/>
    <w:link w:val="Footer"/>
    <w:uiPriority w:val="99"/>
    <w:rsid w:val="00585FAB"/>
    <w:rPr>
      <w:rFonts w:ascii="Arial" w:hAnsi="Arial"/>
      <w:color w:val="324B5E" w:themeColor="text1" w:themeTint="BF"/>
      <w:sz w:val="20"/>
    </w:rPr>
  </w:style>
  <w:style w:type="paragraph" w:styleId="Header">
    <w:name w:val="header"/>
    <w:basedOn w:val="Footer"/>
    <w:link w:val="HeaderChar"/>
    <w:uiPriority w:val="99"/>
    <w:unhideWhenUsed/>
    <w:rsid w:val="00585FAB"/>
  </w:style>
  <w:style w:type="character" w:customStyle="1" w:styleId="HeaderChar">
    <w:name w:val="Header Char"/>
    <w:basedOn w:val="DefaultParagraphFont"/>
    <w:link w:val="Header"/>
    <w:uiPriority w:val="99"/>
    <w:rsid w:val="00585FAB"/>
    <w:rPr>
      <w:rFonts w:ascii="Arial" w:hAnsi="Arial"/>
      <w:color w:val="324B5E" w:themeColor="text1" w:themeTint="BF"/>
      <w:sz w:val="20"/>
    </w:rPr>
  </w:style>
  <w:style w:type="paragraph" w:customStyle="1" w:styleId="Header2">
    <w:name w:val="Header 2"/>
    <w:basedOn w:val="Footer"/>
    <w:link w:val="Header2Char"/>
    <w:rsid w:val="00585FAB"/>
  </w:style>
  <w:style w:type="character" w:customStyle="1" w:styleId="Header2Char">
    <w:name w:val="Header 2 Char"/>
    <w:basedOn w:val="DefaultParagraphFont"/>
    <w:link w:val="Header2"/>
    <w:rsid w:val="00585FAB"/>
    <w:rPr>
      <w:rFonts w:ascii="Arial" w:hAnsi="Arial"/>
      <w:color w:val="324B5E" w:themeColor="text1" w:themeTint="BF"/>
      <w:sz w:val="20"/>
    </w:rPr>
  </w:style>
  <w:style w:type="paragraph" w:customStyle="1" w:styleId="Footer2">
    <w:name w:val="Footer 2"/>
    <w:basedOn w:val="Footer"/>
    <w:link w:val="Footer2Char"/>
    <w:rsid w:val="00585FAB"/>
  </w:style>
  <w:style w:type="character" w:customStyle="1" w:styleId="Footer2Char">
    <w:name w:val="Footer 2 Char"/>
    <w:basedOn w:val="DefaultParagraphFont"/>
    <w:link w:val="Footer2"/>
    <w:rsid w:val="00585FAB"/>
    <w:rPr>
      <w:rFonts w:ascii="Arial" w:hAnsi="Arial"/>
      <w:color w:val="324B5E" w:themeColor="text1" w:themeTint="BF"/>
      <w:sz w:val="20"/>
    </w:rPr>
  </w:style>
  <w:style w:type="paragraph" w:styleId="ListNumber">
    <w:name w:val="List Number"/>
    <w:basedOn w:val="Normal"/>
    <w:uiPriority w:val="99"/>
    <w:unhideWhenUsed/>
    <w:rsid w:val="00585FAB"/>
    <w:pPr>
      <w:numPr>
        <w:numId w:val="4"/>
      </w:numPr>
      <w:spacing w:before="160"/>
      <w:contextualSpacing/>
    </w:pPr>
  </w:style>
  <w:style w:type="paragraph" w:styleId="ListNumber2">
    <w:name w:val="List Number 2"/>
    <w:basedOn w:val="Normal"/>
    <w:uiPriority w:val="99"/>
    <w:unhideWhenUsed/>
    <w:rsid w:val="00585FAB"/>
    <w:pPr>
      <w:numPr>
        <w:ilvl w:val="1"/>
        <w:numId w:val="4"/>
      </w:numPr>
      <w:spacing w:before="160"/>
      <w:contextualSpacing/>
    </w:pPr>
  </w:style>
  <w:style w:type="paragraph" w:styleId="ListNumber3">
    <w:name w:val="List Number 3"/>
    <w:basedOn w:val="Normal"/>
    <w:uiPriority w:val="99"/>
    <w:unhideWhenUsed/>
    <w:rsid w:val="00585FAB"/>
    <w:pPr>
      <w:numPr>
        <w:ilvl w:val="2"/>
        <w:numId w:val="4"/>
      </w:numPr>
      <w:spacing w:before="160"/>
      <w:contextualSpacing/>
    </w:pPr>
  </w:style>
  <w:style w:type="paragraph" w:styleId="ListBullet">
    <w:name w:val="List Bullet"/>
    <w:basedOn w:val="Normal"/>
    <w:uiPriority w:val="99"/>
    <w:unhideWhenUsed/>
    <w:rsid w:val="00585FAB"/>
    <w:pPr>
      <w:numPr>
        <w:numId w:val="1"/>
      </w:numPr>
      <w:spacing w:before="160"/>
      <w:contextualSpacing/>
    </w:pPr>
    <w:rPr>
      <w:lang w:eastAsia="en-AU"/>
    </w:rPr>
  </w:style>
  <w:style w:type="paragraph" w:styleId="ListBullet2">
    <w:name w:val="List Bullet 2"/>
    <w:basedOn w:val="Normal"/>
    <w:uiPriority w:val="99"/>
    <w:unhideWhenUsed/>
    <w:rsid w:val="00585FAB"/>
    <w:pPr>
      <w:numPr>
        <w:numId w:val="2"/>
      </w:numPr>
      <w:tabs>
        <w:tab w:val="left" w:pos="160"/>
      </w:tabs>
      <w:spacing w:before="160"/>
      <w:contextualSpacing/>
    </w:pPr>
  </w:style>
  <w:style w:type="paragraph" w:styleId="ListBullet3">
    <w:name w:val="List Bullet 3"/>
    <w:basedOn w:val="Normal"/>
    <w:autoRedefine/>
    <w:uiPriority w:val="99"/>
    <w:unhideWhenUsed/>
    <w:rsid w:val="00585FAB"/>
    <w:pPr>
      <w:numPr>
        <w:numId w:val="3"/>
      </w:numPr>
      <w:tabs>
        <w:tab w:val="num" w:pos="1701"/>
      </w:tabs>
      <w:spacing w:before="160"/>
      <w:contextualSpacing/>
    </w:pPr>
  </w:style>
  <w:style w:type="paragraph" w:styleId="EnvelopeAddress">
    <w:name w:val="envelope address"/>
    <w:basedOn w:val="Normal"/>
    <w:uiPriority w:val="99"/>
    <w:semiHidden/>
    <w:unhideWhenUsed/>
    <w:rsid w:val="00585FAB"/>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585FA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585FAB"/>
    <w:rPr>
      <w:rFonts w:ascii="Arial" w:eastAsiaTheme="majorEastAsia" w:hAnsi="Arial" w:cstheme="majorBidi"/>
      <w:color w:val="003E69"/>
      <w:sz w:val="32"/>
      <w:szCs w:val="28"/>
    </w:rPr>
  </w:style>
  <w:style w:type="character" w:customStyle="1" w:styleId="Heading4Char">
    <w:name w:val="Heading 4 Char"/>
    <w:basedOn w:val="DefaultParagraphFont"/>
    <w:link w:val="Heading4"/>
    <w:uiPriority w:val="9"/>
    <w:rsid w:val="002228D5"/>
    <w:rPr>
      <w:rFonts w:ascii="Arial" w:eastAsiaTheme="majorEastAsia" w:hAnsi="Arial" w:cstheme="majorBidi"/>
      <w:b/>
      <w:color w:val="003E69" w:themeColor="accent1"/>
      <w:sz w:val="24"/>
      <w:szCs w:val="24"/>
      <w:lang w:val="en-US"/>
    </w:rPr>
  </w:style>
  <w:style w:type="character" w:styleId="IntenseEmphasis">
    <w:name w:val="Intense Emphasis"/>
    <w:basedOn w:val="DefaultParagraphFont"/>
    <w:uiPriority w:val="21"/>
    <w:qFormat/>
    <w:rsid w:val="00585FAB"/>
    <w:rPr>
      <w:b/>
      <w:bCs/>
      <w:i/>
      <w:iCs/>
    </w:rPr>
  </w:style>
  <w:style w:type="paragraph" w:styleId="IntenseQuote">
    <w:name w:val="Intense Quote"/>
    <w:basedOn w:val="Normal"/>
    <w:next w:val="Normal"/>
    <w:link w:val="IntenseQuoteChar"/>
    <w:uiPriority w:val="30"/>
    <w:qFormat/>
    <w:rsid w:val="00585FAB"/>
    <w:pPr>
      <w:spacing w:before="480" w:after="480" w:line="360" w:lineRule="atLeast"/>
      <w:jc w:val="center"/>
    </w:pPr>
    <w:rPr>
      <w:rFonts w:asciiTheme="majorHAnsi" w:eastAsiaTheme="majorEastAsia" w:hAnsiTheme="majorHAnsi" w:cstheme="majorBidi"/>
      <w:b/>
      <w:i/>
      <w:color w:val="003E69" w:themeColor="text2"/>
      <w:spacing w:val="-6"/>
      <w:sz w:val="28"/>
      <w:szCs w:val="32"/>
    </w:rPr>
  </w:style>
  <w:style w:type="character" w:customStyle="1" w:styleId="IntenseQuoteChar">
    <w:name w:val="Intense Quote Char"/>
    <w:basedOn w:val="DefaultParagraphFont"/>
    <w:link w:val="IntenseQuote"/>
    <w:uiPriority w:val="30"/>
    <w:rsid w:val="00585FAB"/>
    <w:rPr>
      <w:rFonts w:asciiTheme="majorHAnsi" w:eastAsiaTheme="majorEastAsia" w:hAnsiTheme="majorHAnsi" w:cstheme="majorBidi"/>
      <w:b/>
      <w:i/>
      <w:color w:val="003E69" w:themeColor="text2"/>
      <w:spacing w:val="-6"/>
      <w:sz w:val="28"/>
      <w:szCs w:val="32"/>
    </w:rPr>
  </w:style>
  <w:style w:type="paragraph" w:styleId="ListParagraph">
    <w:name w:val="List Paragraph"/>
    <w:basedOn w:val="Normal"/>
    <w:uiPriority w:val="34"/>
    <w:rsid w:val="00585FAB"/>
    <w:pPr>
      <w:ind w:left="720"/>
      <w:contextualSpacing/>
    </w:pPr>
  </w:style>
  <w:style w:type="character" w:customStyle="1" w:styleId="Heading2Char">
    <w:name w:val="Heading 2 Char"/>
    <w:basedOn w:val="DefaultParagraphFont"/>
    <w:link w:val="Heading2"/>
    <w:uiPriority w:val="9"/>
    <w:rsid w:val="00585FAB"/>
    <w:rPr>
      <w:rFonts w:ascii="Arial" w:eastAsiaTheme="majorEastAsia" w:hAnsi="Arial" w:cstheme="majorBidi"/>
      <w:color w:val="041C2C" w:themeColor="background2" w:themeShade="1A"/>
      <w:sz w:val="44"/>
      <w:szCs w:val="32"/>
    </w:rPr>
  </w:style>
  <w:style w:type="character" w:customStyle="1" w:styleId="Heading5Char">
    <w:name w:val="Heading 5 Char"/>
    <w:basedOn w:val="DefaultParagraphFont"/>
    <w:link w:val="Heading5"/>
    <w:uiPriority w:val="9"/>
    <w:semiHidden/>
    <w:rsid w:val="00585FAB"/>
    <w:rPr>
      <w:rFonts w:asciiTheme="majorHAnsi" w:eastAsiaTheme="majorEastAsia" w:hAnsiTheme="majorHAnsi" w:cstheme="majorBidi"/>
      <w:caps/>
      <w:color w:val="002E4E" w:themeColor="accent1" w:themeShade="BF"/>
      <w:sz w:val="24"/>
    </w:rPr>
  </w:style>
  <w:style w:type="character" w:customStyle="1" w:styleId="Heading6Char">
    <w:name w:val="Heading 6 Char"/>
    <w:basedOn w:val="DefaultParagraphFont"/>
    <w:link w:val="Heading6"/>
    <w:uiPriority w:val="9"/>
    <w:semiHidden/>
    <w:rsid w:val="00585FAB"/>
    <w:rPr>
      <w:rFonts w:asciiTheme="majorHAnsi" w:eastAsiaTheme="majorEastAsia" w:hAnsiTheme="majorHAnsi" w:cstheme="majorBidi"/>
      <w:i/>
      <w:iCs/>
      <w:caps/>
      <w:color w:val="001E34" w:themeColor="accent1" w:themeShade="80"/>
      <w:sz w:val="24"/>
    </w:rPr>
  </w:style>
  <w:style w:type="character" w:customStyle="1" w:styleId="Heading7Char">
    <w:name w:val="Heading 7 Char"/>
    <w:basedOn w:val="DefaultParagraphFont"/>
    <w:link w:val="Heading7"/>
    <w:uiPriority w:val="9"/>
    <w:semiHidden/>
    <w:rsid w:val="00585FAB"/>
    <w:rPr>
      <w:rFonts w:asciiTheme="majorHAnsi" w:eastAsiaTheme="majorEastAsia" w:hAnsiTheme="majorHAnsi" w:cstheme="majorBidi"/>
      <w:b/>
      <w:bCs/>
      <w:color w:val="001E34" w:themeColor="accent1" w:themeShade="80"/>
      <w:sz w:val="24"/>
    </w:rPr>
  </w:style>
  <w:style w:type="character" w:customStyle="1" w:styleId="Heading8Char">
    <w:name w:val="Heading 8 Char"/>
    <w:basedOn w:val="DefaultParagraphFont"/>
    <w:link w:val="Heading8"/>
    <w:uiPriority w:val="9"/>
    <w:semiHidden/>
    <w:rsid w:val="00585FAB"/>
    <w:rPr>
      <w:rFonts w:asciiTheme="majorHAnsi" w:eastAsiaTheme="majorEastAsia" w:hAnsiTheme="majorHAnsi" w:cstheme="majorBidi"/>
      <w:b/>
      <w:bCs/>
      <w:i/>
      <w:iCs/>
      <w:color w:val="001E34" w:themeColor="accent1" w:themeShade="80"/>
      <w:sz w:val="24"/>
    </w:rPr>
  </w:style>
  <w:style w:type="character" w:customStyle="1" w:styleId="Heading9Char">
    <w:name w:val="Heading 9 Char"/>
    <w:basedOn w:val="DefaultParagraphFont"/>
    <w:link w:val="Heading9"/>
    <w:uiPriority w:val="9"/>
    <w:semiHidden/>
    <w:rsid w:val="00585FAB"/>
    <w:rPr>
      <w:rFonts w:asciiTheme="majorHAnsi" w:eastAsiaTheme="majorEastAsia" w:hAnsiTheme="majorHAnsi" w:cstheme="majorBidi"/>
      <w:i/>
      <w:iCs/>
      <w:color w:val="001E34" w:themeColor="accent1" w:themeShade="80"/>
      <w:sz w:val="24"/>
    </w:rPr>
  </w:style>
  <w:style w:type="paragraph" w:styleId="Caption">
    <w:name w:val="caption"/>
    <w:basedOn w:val="Normal"/>
    <w:next w:val="Normal"/>
    <w:uiPriority w:val="35"/>
    <w:unhideWhenUsed/>
    <w:qFormat/>
    <w:rsid w:val="00585FAB"/>
    <w:pPr>
      <w:spacing w:before="160" w:line="280" w:lineRule="atLeast"/>
    </w:pPr>
    <w:rPr>
      <w:bCs/>
      <w:color w:val="808080" w:themeColor="background1" w:themeShade="80"/>
      <w:sz w:val="20"/>
    </w:rPr>
  </w:style>
  <w:style w:type="paragraph" w:styleId="Subtitle">
    <w:name w:val="Subtitle"/>
    <w:basedOn w:val="Normal"/>
    <w:next w:val="Normal"/>
    <w:link w:val="SubtitleChar"/>
    <w:uiPriority w:val="8"/>
    <w:qFormat/>
    <w:rsid w:val="00585FAB"/>
    <w:pPr>
      <w:numPr>
        <w:ilvl w:val="1"/>
      </w:numPr>
      <w:spacing w:before="0" w:line="520" w:lineRule="exact"/>
    </w:pPr>
    <w:rPr>
      <w:rFonts w:eastAsiaTheme="majorEastAsia" w:cstheme="majorBidi"/>
      <w:color w:val="041C2C" w:themeColor="background2" w:themeShade="1A"/>
      <w:sz w:val="44"/>
      <w:szCs w:val="28"/>
    </w:rPr>
  </w:style>
  <w:style w:type="character" w:customStyle="1" w:styleId="SubtitleChar">
    <w:name w:val="Subtitle Char"/>
    <w:basedOn w:val="DefaultParagraphFont"/>
    <w:link w:val="Subtitle"/>
    <w:uiPriority w:val="8"/>
    <w:rsid w:val="00585FAB"/>
    <w:rPr>
      <w:rFonts w:ascii="Arial" w:eastAsiaTheme="majorEastAsia" w:hAnsi="Arial" w:cstheme="majorBidi"/>
      <w:color w:val="041C2C" w:themeColor="background2" w:themeShade="1A"/>
      <w:sz w:val="44"/>
      <w:szCs w:val="28"/>
    </w:rPr>
  </w:style>
  <w:style w:type="character" w:styleId="Strong">
    <w:name w:val="Strong"/>
    <w:basedOn w:val="DefaultParagraphFont"/>
    <w:uiPriority w:val="22"/>
    <w:qFormat/>
    <w:rsid w:val="00585FAB"/>
    <w:rPr>
      <w:b/>
      <w:bCs/>
    </w:rPr>
  </w:style>
  <w:style w:type="character" w:styleId="Emphasis">
    <w:name w:val="Emphasis"/>
    <w:basedOn w:val="DefaultParagraphFont"/>
    <w:uiPriority w:val="20"/>
    <w:qFormat/>
    <w:locked/>
    <w:rsid w:val="00585FAB"/>
    <w:rPr>
      <w:i/>
      <w:iCs/>
    </w:rPr>
  </w:style>
  <w:style w:type="paragraph" w:styleId="Quote">
    <w:name w:val="Quote"/>
    <w:basedOn w:val="Normal"/>
    <w:next w:val="Normal"/>
    <w:link w:val="QuoteChar"/>
    <w:uiPriority w:val="29"/>
    <w:qFormat/>
    <w:rsid w:val="00585FAB"/>
    <w:pPr>
      <w:spacing w:before="480" w:after="480"/>
      <w:jc w:val="center"/>
    </w:pPr>
    <w:rPr>
      <w:i/>
      <w:color w:val="003E69" w:themeColor="text2"/>
      <w:szCs w:val="24"/>
    </w:rPr>
  </w:style>
  <w:style w:type="character" w:customStyle="1" w:styleId="QuoteChar">
    <w:name w:val="Quote Char"/>
    <w:basedOn w:val="DefaultParagraphFont"/>
    <w:link w:val="Quote"/>
    <w:uiPriority w:val="29"/>
    <w:rsid w:val="00585FAB"/>
    <w:rPr>
      <w:rFonts w:ascii="Arial" w:hAnsi="Arial"/>
      <w:i/>
      <w:color w:val="003E69" w:themeColor="text2"/>
      <w:sz w:val="24"/>
      <w:szCs w:val="24"/>
    </w:rPr>
  </w:style>
  <w:style w:type="character" w:styleId="SubtleEmphasis">
    <w:name w:val="Subtle Emphasis"/>
    <w:basedOn w:val="DefaultParagraphFont"/>
    <w:uiPriority w:val="19"/>
    <w:qFormat/>
    <w:rsid w:val="00585FAB"/>
    <w:rPr>
      <w:i/>
      <w:iCs/>
      <w:color w:val="324B5E" w:themeColor="text1" w:themeTint="BF"/>
    </w:rPr>
  </w:style>
  <w:style w:type="character" w:styleId="SubtleReference">
    <w:name w:val="Subtle Reference"/>
    <w:basedOn w:val="DefaultParagraphFont"/>
    <w:uiPriority w:val="31"/>
    <w:qFormat/>
    <w:rsid w:val="00585FAB"/>
    <w:rPr>
      <w:caps w:val="0"/>
      <w:smallCaps w:val="0"/>
      <w:color w:val="324B5E" w:themeColor="text1" w:themeTint="BF"/>
      <w:u w:val="none" w:color="5F89AA" w:themeColor="text1" w:themeTint="80"/>
      <w:bdr w:val="none" w:sz="0" w:space="0" w:color="auto"/>
    </w:rPr>
  </w:style>
  <w:style w:type="character" w:styleId="IntenseReference">
    <w:name w:val="Intense Reference"/>
    <w:basedOn w:val="DefaultParagraphFont"/>
    <w:uiPriority w:val="32"/>
    <w:qFormat/>
    <w:rsid w:val="00585FAB"/>
    <w:rPr>
      <w:b/>
      <w:bCs/>
      <w:i/>
      <w:caps w:val="0"/>
      <w:smallCaps w:val="0"/>
      <w:color w:val="003E69" w:themeColor="text2"/>
      <w:u w:val="none"/>
    </w:rPr>
  </w:style>
  <w:style w:type="character" w:styleId="BookTitle">
    <w:name w:val="Book Title"/>
    <w:basedOn w:val="DefaultParagraphFont"/>
    <w:uiPriority w:val="33"/>
    <w:qFormat/>
    <w:locked/>
    <w:rsid w:val="00B56ABB"/>
    <w:rPr>
      <w:b/>
      <w:bCs/>
      <w:smallCaps/>
      <w:spacing w:val="10"/>
    </w:rPr>
  </w:style>
  <w:style w:type="paragraph" w:styleId="TOCHeading">
    <w:name w:val="TOC Heading"/>
    <w:basedOn w:val="Heading1"/>
    <w:next w:val="Normal"/>
    <w:uiPriority w:val="39"/>
    <w:unhideWhenUsed/>
    <w:qFormat/>
    <w:rsid w:val="00585FAB"/>
    <w:pPr>
      <w:spacing w:line="520" w:lineRule="atLeast"/>
      <w:outlineLvl w:val="9"/>
    </w:pPr>
    <w:rPr>
      <w:color w:val="041C2C" w:themeColor="background2" w:themeShade="1A"/>
      <w:sz w:val="44"/>
    </w:rPr>
  </w:style>
  <w:style w:type="table" w:styleId="TableGrid">
    <w:name w:val="Table Grid"/>
    <w:basedOn w:val="TableNormal"/>
    <w:locked/>
    <w:rsid w:val="0058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
    <w:name w:val="TMR"/>
    <w:basedOn w:val="TableNormal"/>
    <w:uiPriority w:val="99"/>
    <w:rsid w:val="003533A6"/>
    <w:pPr>
      <w:spacing w:after="0" w:line="240" w:lineRule="auto"/>
    </w:pPr>
    <w:tblPr>
      <w:tblStyleRowBandSize w:val="1"/>
    </w:tblPr>
    <w:tblStylePr w:type="firstRow">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tblPr/>
      <w:tcPr>
        <w:tcBorders>
          <w:top w:val="nil"/>
          <w:left w:val="nil"/>
          <w:bottom w:val="nil"/>
          <w:right w:val="nil"/>
          <w:insideH w:val="nil"/>
          <w:insideV w:val="single" w:sz="8" w:space="0" w:color="FFFFFF" w:themeColor="background1"/>
        </w:tcBorders>
        <w:shd w:val="clear" w:color="auto" w:fill="003E69"/>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585FAB"/>
    <w:pPr>
      <w:spacing w:before="0" w:line="240" w:lineRule="auto"/>
      <w:contextualSpacing/>
    </w:pPr>
    <w:rPr>
      <w:rFonts w:asciiTheme="majorHAnsi" w:hAnsiTheme="majorHAnsi"/>
      <w:b/>
      <w:color w:val="003E69" w:themeColor="accent1"/>
      <w:spacing w:val="-10"/>
      <w:kern w:val="28"/>
      <w:sz w:val="72"/>
      <w:szCs w:val="56"/>
    </w:rPr>
  </w:style>
  <w:style w:type="character" w:customStyle="1" w:styleId="TitleChar">
    <w:name w:val="Title Char"/>
    <w:basedOn w:val="DefaultParagraphFont"/>
    <w:link w:val="Title"/>
    <w:uiPriority w:val="9"/>
    <w:rsid w:val="00585FAB"/>
    <w:rPr>
      <w:rFonts w:asciiTheme="majorHAnsi" w:eastAsiaTheme="majorEastAsia" w:hAnsiTheme="majorHAnsi" w:cstheme="majorBidi"/>
      <w:b/>
      <w:color w:val="003E69" w:themeColor="accent1"/>
      <w:spacing w:val="-10"/>
      <w:kern w:val="28"/>
      <w:sz w:val="72"/>
      <w:szCs w:val="56"/>
    </w:rPr>
  </w:style>
  <w:style w:type="paragraph" w:styleId="NoSpacing">
    <w:name w:val="No Spacing"/>
    <w:link w:val="NoSpacingChar"/>
    <w:uiPriority w:val="1"/>
    <w:qFormat/>
    <w:locked/>
    <w:rsid w:val="00585FAB"/>
    <w:pPr>
      <w:spacing w:after="0" w:line="240" w:lineRule="auto"/>
    </w:pPr>
    <w:rPr>
      <w:rFonts w:ascii="Arial" w:hAnsi="Arial"/>
      <w:color w:val="18242E" w:themeColor="text1" w:themeTint="E6"/>
      <w:sz w:val="24"/>
    </w:rPr>
  </w:style>
  <w:style w:type="character" w:customStyle="1" w:styleId="NoSpacingChar">
    <w:name w:val="No Spacing Char"/>
    <w:basedOn w:val="DefaultParagraphFont"/>
    <w:link w:val="NoSpacing"/>
    <w:uiPriority w:val="1"/>
    <w:rsid w:val="00A9280E"/>
    <w:rPr>
      <w:rFonts w:ascii="Arial" w:hAnsi="Arial"/>
      <w:color w:val="18242E" w:themeColor="text1" w:themeTint="E6"/>
      <w:sz w:val="24"/>
    </w:rPr>
  </w:style>
  <w:style w:type="character" w:customStyle="1" w:styleId="ui-provider">
    <w:name w:val="ui-provider"/>
    <w:basedOn w:val="DefaultParagraphFont"/>
    <w:rsid w:val="00EB3C3D"/>
  </w:style>
  <w:style w:type="paragraph" w:customStyle="1" w:styleId="FigureCaption">
    <w:name w:val="Figure Caption"/>
    <w:basedOn w:val="Caption"/>
    <w:next w:val="Normal"/>
    <w:qFormat/>
    <w:rsid w:val="00585FAB"/>
    <w:pPr>
      <w:keepNext/>
      <w:spacing w:before="320"/>
    </w:pPr>
    <w:rPr>
      <w:b/>
      <w:color w:val="324B5E" w:themeColor="text1" w:themeTint="BF"/>
    </w:rPr>
  </w:style>
  <w:style w:type="character" w:styleId="PlaceholderText">
    <w:name w:val="Placeholder Text"/>
    <w:basedOn w:val="DefaultParagraphFont"/>
    <w:uiPriority w:val="99"/>
    <w:semiHidden/>
    <w:rsid w:val="00585FAB"/>
    <w:rPr>
      <w:color w:val="808080"/>
    </w:rPr>
  </w:style>
  <w:style w:type="paragraph" w:styleId="Bibliography">
    <w:name w:val="Bibliography"/>
    <w:basedOn w:val="Normal"/>
    <w:next w:val="Normal"/>
    <w:uiPriority w:val="37"/>
    <w:unhideWhenUsed/>
    <w:rsid w:val="00585FAB"/>
  </w:style>
  <w:style w:type="paragraph" w:styleId="BlockText">
    <w:name w:val="Block Text"/>
    <w:basedOn w:val="Normal"/>
    <w:uiPriority w:val="99"/>
    <w:unhideWhenUsed/>
    <w:rsid w:val="00585FAB"/>
    <w:pPr>
      <w:framePr w:wrap="around" w:vAnchor="text" w:hAnchor="text" w:y="1"/>
      <w:pBdr>
        <w:top w:val="single" w:sz="2" w:space="8" w:color="AFC4D4" w:themeColor="text1" w:themeTint="40"/>
        <w:left w:val="single" w:sz="2" w:space="8" w:color="AFC4D4" w:themeColor="text1" w:themeTint="40"/>
        <w:bottom w:val="single" w:sz="2" w:space="8" w:color="AFC4D4" w:themeColor="text1" w:themeTint="40"/>
        <w:right w:val="single" w:sz="2" w:space="8" w:color="AFC4D4" w:themeColor="text1" w:themeTint="40"/>
      </w:pBdr>
      <w:ind w:left="640" w:right="640"/>
    </w:pPr>
    <w:rPr>
      <w:rFonts w:asciiTheme="minorHAnsi" w:eastAsiaTheme="minorEastAsia" w:hAnsiTheme="minorHAnsi"/>
      <w:iCs/>
      <w:color w:val="041C2C" w:themeColor="background2" w:themeShade="1A"/>
    </w:rPr>
  </w:style>
  <w:style w:type="paragraph" w:styleId="HTMLPreformatted">
    <w:name w:val="HTML Preformatted"/>
    <w:basedOn w:val="Normal"/>
    <w:link w:val="HTMLPreformattedChar"/>
    <w:uiPriority w:val="99"/>
    <w:unhideWhenUsed/>
    <w:rsid w:val="00585FAB"/>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85FAB"/>
    <w:rPr>
      <w:rFonts w:ascii="Consolas" w:hAnsi="Consolas"/>
      <w:color w:val="18242E" w:themeColor="text1" w:themeTint="E6"/>
      <w:sz w:val="20"/>
      <w:szCs w:val="20"/>
    </w:rPr>
  </w:style>
  <w:style w:type="character" w:styleId="Hyperlink">
    <w:name w:val="Hyperlink"/>
    <w:basedOn w:val="DefaultParagraphFont"/>
    <w:uiPriority w:val="99"/>
    <w:unhideWhenUsed/>
    <w:rsid w:val="00585FAB"/>
    <w:rPr>
      <w:color w:val="0000FF"/>
      <w:u w:val="single"/>
    </w:rPr>
  </w:style>
  <w:style w:type="paragraph" w:styleId="List">
    <w:name w:val="List"/>
    <w:basedOn w:val="Normal"/>
    <w:uiPriority w:val="99"/>
    <w:unhideWhenUsed/>
    <w:rsid w:val="00585FAB"/>
    <w:pPr>
      <w:spacing w:before="160"/>
      <w:ind w:left="318"/>
      <w:contextualSpacing/>
    </w:pPr>
  </w:style>
  <w:style w:type="paragraph" w:styleId="List2">
    <w:name w:val="List 2"/>
    <w:basedOn w:val="Normal"/>
    <w:uiPriority w:val="99"/>
    <w:unhideWhenUsed/>
    <w:rsid w:val="00585FAB"/>
    <w:pPr>
      <w:spacing w:before="160"/>
      <w:ind w:left="879"/>
      <w:contextualSpacing/>
    </w:pPr>
  </w:style>
  <w:style w:type="paragraph" w:styleId="List3">
    <w:name w:val="List 3"/>
    <w:basedOn w:val="Normal"/>
    <w:uiPriority w:val="99"/>
    <w:unhideWhenUsed/>
    <w:rsid w:val="00585FAB"/>
    <w:pPr>
      <w:spacing w:before="160"/>
      <w:ind w:left="1480"/>
      <w:contextualSpacing/>
    </w:pPr>
  </w:style>
  <w:style w:type="paragraph" w:styleId="List4">
    <w:name w:val="List 4"/>
    <w:basedOn w:val="Normal"/>
    <w:uiPriority w:val="99"/>
    <w:unhideWhenUsed/>
    <w:rsid w:val="00585FAB"/>
    <w:pPr>
      <w:ind w:left="1132" w:hanging="283"/>
      <w:contextualSpacing/>
    </w:pPr>
  </w:style>
  <w:style w:type="paragraph" w:styleId="List5">
    <w:name w:val="List 5"/>
    <w:basedOn w:val="Normal"/>
    <w:uiPriority w:val="99"/>
    <w:unhideWhenUsed/>
    <w:rsid w:val="00585FAB"/>
    <w:pPr>
      <w:ind w:left="1415" w:hanging="283"/>
      <w:contextualSpacing/>
    </w:pPr>
  </w:style>
  <w:style w:type="paragraph" w:styleId="ListContinue5">
    <w:name w:val="List Continue 5"/>
    <w:basedOn w:val="Normal"/>
    <w:uiPriority w:val="99"/>
    <w:unhideWhenUsed/>
    <w:rsid w:val="00585FAB"/>
    <w:pPr>
      <w:spacing w:after="120"/>
      <w:ind w:left="1415"/>
      <w:contextualSpacing/>
    </w:pPr>
  </w:style>
  <w:style w:type="table" w:styleId="ListTable3-Accent1">
    <w:name w:val="List Table 3 Accent 1"/>
    <w:basedOn w:val="TableNormal"/>
    <w:uiPriority w:val="48"/>
    <w:locked/>
    <w:rsid w:val="00585FAB"/>
    <w:pPr>
      <w:spacing w:after="0" w:line="240" w:lineRule="auto"/>
    </w:pPr>
    <w:tblPr>
      <w:tblStyleRowBandSize w:val="1"/>
      <w:tblStyleColBandSize w:val="1"/>
      <w:tblBorders>
        <w:top w:val="single" w:sz="4" w:space="0" w:color="003E69" w:themeColor="accent1"/>
        <w:left w:val="single" w:sz="4" w:space="0" w:color="003E69" w:themeColor="accent1"/>
        <w:bottom w:val="single" w:sz="4" w:space="0" w:color="003E69" w:themeColor="accent1"/>
        <w:right w:val="single" w:sz="4" w:space="0" w:color="003E69" w:themeColor="accent1"/>
      </w:tblBorders>
    </w:tblPr>
    <w:tblStylePr w:type="firstRow">
      <w:rPr>
        <w:b/>
        <w:bCs/>
        <w:color w:val="FFFFFF" w:themeColor="background1"/>
      </w:rPr>
      <w:tblPr/>
      <w:tcPr>
        <w:shd w:val="clear" w:color="auto" w:fill="003E69" w:themeFill="accent1"/>
      </w:tcPr>
    </w:tblStylePr>
    <w:tblStylePr w:type="lastRow">
      <w:rPr>
        <w:b/>
        <w:bCs/>
      </w:rPr>
      <w:tblPr/>
      <w:tcPr>
        <w:tcBorders>
          <w:top w:val="double" w:sz="4" w:space="0" w:color="003E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E69" w:themeColor="accent1"/>
          <w:right w:val="single" w:sz="4" w:space="0" w:color="003E69" w:themeColor="accent1"/>
        </w:tcBorders>
      </w:tcPr>
    </w:tblStylePr>
    <w:tblStylePr w:type="band1Horz">
      <w:tblPr/>
      <w:tcPr>
        <w:tcBorders>
          <w:top w:val="single" w:sz="4" w:space="0" w:color="003E69" w:themeColor="accent1"/>
          <w:bottom w:val="single" w:sz="4" w:space="0" w:color="003E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E69" w:themeColor="accent1"/>
          <w:left w:val="nil"/>
        </w:tcBorders>
      </w:tcPr>
    </w:tblStylePr>
    <w:tblStylePr w:type="swCell">
      <w:tblPr/>
      <w:tcPr>
        <w:tcBorders>
          <w:top w:val="double" w:sz="4" w:space="0" w:color="003E69" w:themeColor="accent1"/>
          <w:right w:val="nil"/>
        </w:tcBorders>
      </w:tcPr>
    </w:tblStylePr>
  </w:style>
  <w:style w:type="paragraph" w:styleId="MessageHeader">
    <w:name w:val="Message Header"/>
    <w:basedOn w:val="Normal"/>
    <w:link w:val="MessageHeaderChar"/>
    <w:uiPriority w:val="99"/>
    <w:unhideWhenUsed/>
    <w:rsid w:val="00585FAB"/>
    <w:pPr>
      <w:pBdr>
        <w:top w:val="single" w:sz="6" w:space="8" w:color="AFC4D4" w:themeColor="text1" w:themeTint="40"/>
        <w:left w:val="single" w:sz="6" w:space="8" w:color="AFC4D4" w:themeColor="text1" w:themeTint="40"/>
        <w:bottom w:val="single" w:sz="6" w:space="8" w:color="AFC4D4" w:themeColor="text1" w:themeTint="40"/>
        <w:right w:val="single" w:sz="6" w:space="8" w:color="AFC4D4" w:themeColor="text1" w:themeTint="40"/>
      </w:pBdr>
      <w:shd w:val="clear" w:color="auto" w:fill="ECF6FD" w:themeFill="background2"/>
      <w:spacing w:before="480" w:after="4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585FAB"/>
    <w:rPr>
      <w:rFonts w:asciiTheme="majorHAnsi" w:eastAsiaTheme="majorEastAsia" w:hAnsiTheme="majorHAnsi" w:cstheme="majorBidi"/>
      <w:color w:val="18242E" w:themeColor="text1" w:themeTint="E6"/>
      <w:sz w:val="24"/>
      <w:szCs w:val="24"/>
      <w:shd w:val="clear" w:color="auto" w:fill="ECF6FD" w:themeFill="background2"/>
    </w:rPr>
  </w:style>
  <w:style w:type="paragraph" w:styleId="NormalWeb">
    <w:name w:val="Normal (Web)"/>
    <w:basedOn w:val="Normal"/>
    <w:uiPriority w:val="99"/>
    <w:semiHidden/>
    <w:unhideWhenUsed/>
    <w:rsid w:val="00585FAB"/>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qg-blank-notice">
    <w:name w:val="qg-blank-notice"/>
    <w:basedOn w:val="DefaultParagraphFont"/>
    <w:rsid w:val="00585FAB"/>
  </w:style>
  <w:style w:type="paragraph" w:styleId="TableofAuthorities">
    <w:name w:val="table of authorities"/>
    <w:basedOn w:val="Normal"/>
    <w:next w:val="Normal"/>
    <w:uiPriority w:val="99"/>
    <w:unhideWhenUsed/>
    <w:rsid w:val="00585FAB"/>
    <w:pPr>
      <w:ind w:left="240" w:hanging="240"/>
    </w:pPr>
  </w:style>
  <w:style w:type="paragraph" w:styleId="TableofFigures">
    <w:name w:val="table of figures"/>
    <w:basedOn w:val="Normal"/>
    <w:next w:val="Normal"/>
    <w:uiPriority w:val="99"/>
    <w:unhideWhenUsed/>
    <w:rsid w:val="00585FAB"/>
  </w:style>
  <w:style w:type="table" w:customStyle="1" w:styleId="TMRDefault">
    <w:name w:val="TMR – Default"/>
    <w:basedOn w:val="TableNormal"/>
    <w:uiPriority w:val="99"/>
    <w:rsid w:val="00585FAB"/>
    <w:pPr>
      <w:spacing w:after="0" w:line="240" w:lineRule="atLeast"/>
    </w:pPr>
    <w:rPr>
      <w:color w:val="001E34" w:themeColor="text2" w:themeShade="80"/>
      <w:sz w:val="20"/>
    </w:rPr>
    <w:tblPr>
      <w:tblStyleRowBandSize w:val="1"/>
      <w:tblBorders>
        <w:top w:val="dotted" w:sz="4" w:space="0" w:color="324B5E" w:themeColor="text1" w:themeTint="BF"/>
        <w:left w:val="dotted" w:sz="4" w:space="0" w:color="324B5E" w:themeColor="text1" w:themeTint="BF"/>
        <w:bottom w:val="dotted" w:sz="4" w:space="0" w:color="324B5E" w:themeColor="text1" w:themeTint="BF"/>
        <w:right w:val="dotted" w:sz="4" w:space="0" w:color="324B5E" w:themeColor="text1" w:themeTint="BF"/>
        <w:insideH w:val="dotted" w:sz="4" w:space="0" w:color="324B5E" w:themeColor="text1" w:themeTint="BF"/>
        <w:insideV w:val="dotted" w:sz="4" w:space="0" w:color="324B5E" w:themeColor="text1" w:themeTint="BF"/>
      </w:tblBorders>
    </w:tblPr>
    <w:tcPr>
      <w:tcMar>
        <w:top w:w="159" w:type="dxa"/>
        <w:left w:w="159" w:type="dxa"/>
        <w:bottom w:w="160" w:type="dxa"/>
        <w:right w:w="159" w:type="dxa"/>
      </w:tcMar>
    </w:tcPr>
    <w:tblStylePr w:type="firstRow">
      <w:rPr>
        <w:b/>
        <w:color w:val="ECF6FD" w:themeColor="background2"/>
      </w:rPr>
      <w:tblPr/>
      <w:tcPr>
        <w:tcBorders>
          <w:top w:val="nil"/>
          <w:left w:val="nil"/>
          <w:bottom w:val="nil"/>
          <w:right w:val="nil"/>
          <w:insideH w:val="single" w:sz="8" w:space="0" w:color="FFFFFF" w:themeColor="background1"/>
          <w:insideV w:val="single" w:sz="8" w:space="0" w:color="FFFFFF" w:themeColor="background1"/>
          <w:tl2br w:val="nil"/>
          <w:tr2bl w:val="nil"/>
        </w:tcBorders>
        <w:shd w:val="clear" w:color="auto" w:fill="003E69"/>
      </w:tcPr>
    </w:tblStylePr>
    <w:tblStylePr w:type="lastRow">
      <w:rPr>
        <w:rFonts w:ascii="Arial" w:hAnsi="Arial"/>
        <w:b/>
        <w:sz w:val="20"/>
      </w:rPr>
      <w:tblPr/>
      <w:tcPr>
        <w:tcBorders>
          <w:top w:val="thinThickSmallGap" w:sz="12" w:space="0" w:color="324B5E" w:themeColor="text1" w:themeTint="BF"/>
        </w:tcBorders>
        <w:shd w:val="clear" w:color="auto" w:fill="FFFFFF" w:themeFill="background1"/>
      </w:tcPr>
    </w:tblStylePr>
    <w:tblStylePr w:type="band1Horz">
      <w:tblPr/>
      <w:tcPr>
        <w:shd w:val="clear" w:color="auto" w:fill="ECF6FD"/>
      </w:tcPr>
    </w:tblStylePr>
  </w:style>
  <w:style w:type="paragraph" w:styleId="TOC1">
    <w:name w:val="toc 1"/>
    <w:basedOn w:val="Normal"/>
    <w:next w:val="Normal"/>
    <w:autoRedefine/>
    <w:uiPriority w:val="39"/>
    <w:unhideWhenUsed/>
    <w:rsid w:val="00585FAB"/>
    <w:pPr>
      <w:tabs>
        <w:tab w:val="right" w:leader="dot" w:pos="9060"/>
      </w:tabs>
      <w:spacing w:before="80"/>
    </w:pPr>
  </w:style>
  <w:style w:type="paragraph" w:styleId="TOC2">
    <w:name w:val="toc 2"/>
    <w:basedOn w:val="Normal"/>
    <w:next w:val="Normal"/>
    <w:autoRedefine/>
    <w:uiPriority w:val="39"/>
    <w:unhideWhenUsed/>
    <w:rsid w:val="00585FAB"/>
    <w:pPr>
      <w:spacing w:before="80"/>
      <w:ind w:left="238"/>
    </w:pPr>
  </w:style>
  <w:style w:type="paragraph" w:styleId="TOC3">
    <w:name w:val="toc 3"/>
    <w:basedOn w:val="Normal"/>
    <w:next w:val="Normal"/>
    <w:autoRedefine/>
    <w:uiPriority w:val="39"/>
    <w:unhideWhenUsed/>
    <w:rsid w:val="00585FAB"/>
    <w:pPr>
      <w:spacing w:before="80"/>
      <w:ind w:left="482"/>
    </w:pPr>
  </w:style>
  <w:style w:type="paragraph" w:styleId="TOC4">
    <w:name w:val="toc 4"/>
    <w:basedOn w:val="Normal"/>
    <w:next w:val="Normal"/>
    <w:autoRedefine/>
    <w:uiPriority w:val="39"/>
    <w:semiHidden/>
    <w:unhideWhenUsed/>
    <w:rsid w:val="00585FAB"/>
    <w:pPr>
      <w:spacing w:before="80"/>
      <w:ind w:left="720"/>
    </w:pPr>
  </w:style>
  <w:style w:type="paragraph" w:styleId="TOC5">
    <w:name w:val="toc 5"/>
    <w:basedOn w:val="Normal"/>
    <w:next w:val="Normal"/>
    <w:autoRedefine/>
    <w:uiPriority w:val="39"/>
    <w:semiHidden/>
    <w:unhideWhenUsed/>
    <w:rsid w:val="00585FAB"/>
    <w:pPr>
      <w:spacing w:before="80"/>
      <w:ind w:left="958"/>
    </w:pPr>
  </w:style>
  <w:style w:type="paragraph" w:styleId="TOC6">
    <w:name w:val="toc 6"/>
    <w:basedOn w:val="Normal"/>
    <w:next w:val="Normal"/>
    <w:autoRedefine/>
    <w:uiPriority w:val="39"/>
    <w:semiHidden/>
    <w:unhideWhenUsed/>
    <w:rsid w:val="00585FAB"/>
    <w:pPr>
      <w:spacing w:before="80"/>
      <w:ind w:left="1202"/>
    </w:pPr>
  </w:style>
  <w:style w:type="paragraph" w:styleId="TOC7">
    <w:name w:val="toc 7"/>
    <w:basedOn w:val="Normal"/>
    <w:next w:val="Normal"/>
    <w:autoRedefine/>
    <w:uiPriority w:val="39"/>
    <w:semiHidden/>
    <w:unhideWhenUsed/>
    <w:rsid w:val="00585FAB"/>
    <w:pPr>
      <w:spacing w:before="80"/>
      <w:ind w:left="1440"/>
    </w:pPr>
  </w:style>
  <w:style w:type="paragraph" w:styleId="TOC8">
    <w:name w:val="toc 8"/>
    <w:basedOn w:val="Normal"/>
    <w:next w:val="Normal"/>
    <w:autoRedefine/>
    <w:uiPriority w:val="39"/>
    <w:semiHidden/>
    <w:unhideWhenUsed/>
    <w:rsid w:val="00585FAB"/>
    <w:pPr>
      <w:spacing w:before="80"/>
      <w:ind w:left="1678"/>
    </w:pPr>
  </w:style>
  <w:style w:type="paragraph" w:styleId="TOC9">
    <w:name w:val="toc 9"/>
    <w:basedOn w:val="Normal"/>
    <w:next w:val="Normal"/>
    <w:autoRedefine/>
    <w:uiPriority w:val="39"/>
    <w:semiHidden/>
    <w:unhideWhenUsed/>
    <w:rsid w:val="00585FAB"/>
    <w:pPr>
      <w:spacing w:before="80"/>
      <w:ind w:left="1922"/>
    </w:pPr>
  </w:style>
  <w:style w:type="character" w:styleId="UnresolvedMention">
    <w:name w:val="Unresolved Mention"/>
    <w:basedOn w:val="DefaultParagraphFont"/>
    <w:uiPriority w:val="99"/>
    <w:semiHidden/>
    <w:unhideWhenUsed/>
    <w:rsid w:val="00551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hplanning@tmr.qld.gov.a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mr.qld.gov.au/projects/scarborough-boat-harbou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G:\Brisbane\Strat%20Planning\1121132_Boat%20Harbours%20TMR\P4.%20Scarborough%20Boat%20Harbour\Tier%202%20Template.dotx" TargetMode="External"/></Relationships>
</file>

<file path=word/theme/theme1.xml><?xml version="1.0" encoding="utf-8"?>
<a:theme xmlns:a="http://schemas.openxmlformats.org/drawingml/2006/main" name="Office Theme">
  <a:themeElements>
    <a:clrScheme name="TMR Colours">
      <a:dk1>
        <a:srgbClr val="080C0F"/>
      </a:dk1>
      <a:lt1>
        <a:sysClr val="window" lastClr="FFFFFF"/>
      </a:lt1>
      <a:dk2>
        <a:srgbClr val="003E69"/>
      </a:dk2>
      <a:lt2>
        <a:srgbClr val="ECF6FD"/>
      </a:lt2>
      <a:accent1>
        <a:srgbClr val="003E69"/>
      </a:accent1>
      <a:accent2>
        <a:srgbClr val="071E30"/>
      </a:accent2>
      <a:accent3>
        <a:srgbClr val="85C446"/>
      </a:accent3>
      <a:accent4>
        <a:srgbClr val="E08724"/>
      </a:accent4>
      <a:accent5>
        <a:srgbClr val="9C1D37"/>
      </a:accent5>
      <a:accent6>
        <a:srgbClr val="830E26"/>
      </a:accent6>
      <a:hlink>
        <a:srgbClr val="0563C1"/>
      </a:hlink>
      <a:folHlink>
        <a:srgbClr val="0563C1"/>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93C50E67C2B94AB6CF8CE8C3750C47" ma:contentTypeVersion="46" ma:contentTypeDescription="Create a new document." ma:contentTypeScope="" ma:versionID="1b3ce13451c3a7df038a935d02ba5688">
  <xsd:schema xmlns:xsd="http://www.w3.org/2001/XMLSchema" xmlns:xs="http://www.w3.org/2001/XMLSchema" xmlns:p="http://schemas.microsoft.com/office/2006/metadata/properties" xmlns:ns1="http://schemas.microsoft.com/sharepoint/v3" xmlns:ns2="d27882d3-798a-4f9d-aacc-36c6e0a50e92" xmlns:ns3="de16341c-dc28-4cf3-a3bf-a5762da33c4e" xmlns:ns4="d765e2d4-0316-422f-b630-3dcbbf737990" targetNamespace="http://schemas.microsoft.com/office/2006/metadata/properties" ma:root="true" ma:fieldsID="fd3bc054cbcdc4d2fa7493dbf381a0e9" ns1:_="" ns2:_="" ns3:_="" ns4:_="">
    <xsd:import namespace="http://schemas.microsoft.com/sharepoint/v3"/>
    <xsd:import namespace="d27882d3-798a-4f9d-aacc-36c6e0a50e92"/>
    <xsd:import namespace="de16341c-dc28-4cf3-a3bf-a5762da33c4e"/>
    <xsd:import namespace="d765e2d4-0316-422f-b630-3dcbbf737990"/>
    <xsd:element name="properties">
      <xsd:complexType>
        <xsd:sequence>
          <xsd:element name="documentManagement">
            <xsd:complexType>
              <xsd:all>
                <xsd:element ref="ns1:PublishingStartDate" minOccurs="0"/>
                <xsd:element ref="ns1:PublishingExpirationDate" minOccurs="0"/>
                <xsd:element ref="ns2:a3cc2374384146008c38df4274b6ba36" minOccurs="0"/>
                <xsd:element ref="ns2:TaxCatchAll" minOccurs="0"/>
                <xsd:element ref="ns2:g9d840346058414785b3656f31cf8fda" minOccurs="0"/>
                <xsd:element ref="ns2:m379a80d6e80463895c4b95995f2b4e4" minOccurs="0"/>
                <xsd:element ref="ns3:Sub_x002d_site" minOccurs="0"/>
                <xsd:element ref="ns3:Associated_x0020_page" minOccurs="0"/>
                <xsd:element ref="ns1:SeoKeywords" minOccurs="0"/>
                <xsd:element ref="ns3:Content_x0020_owner" minOccurs="0"/>
                <xsd:element ref="ns3:Content_x0020_owners_x002e_" minOccurs="0"/>
                <xsd:element ref="ns2:lecd2f5b5bc640cb956569672bd0104f" minOccurs="0"/>
                <xsd:element ref="ns3:Process_x0020_level"/>
                <xsd:element ref="ns3:Description0" minOccurs="0"/>
                <xsd:element ref="ns3:Security_x0020_classification" minOccurs="0"/>
                <xsd:element ref="ns3:Last_x0020_review_x0020_date"/>
                <xsd:element ref="ns3:Branding"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SeoKeywords" ma:index="15" nillable="true" ma:displayName="User keywords" ma:description="User keywords" ma:hidden="true" ma:indexed="true" ma:internalName="SeoKeyword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7882d3-798a-4f9d-aacc-36c6e0a50e92" elementFormDefault="qualified">
    <xsd:import namespace="http://schemas.microsoft.com/office/2006/documentManagement/types"/>
    <xsd:import namespace="http://schemas.microsoft.com/office/infopath/2007/PartnerControls"/>
    <xsd:element name="a3cc2374384146008c38df4274b6ba36" ma:index="7" nillable="true" ma:displayName="tmrDivision_1" ma:hidden="true" ma:internalName="a3cc2374384146008c38df4274b6ba36" ma:readOnly="false">
      <xsd:simpleType>
        <xsd:restriction base="dms:Note"/>
      </xsd:simpleType>
    </xsd:element>
    <xsd:element name="TaxCatchAll" ma:index="8" nillable="true" ma:displayName="Taxonomy Catch All Column" ma:description="" ma:hidden="true" ma:list="{d6493490-61be-40c9-939d-667dfb6ed9a3}" ma:internalName="TaxCatchAll" ma:showField="CatchAllData" ma:web="d765e2d4-0316-422f-b630-3dcbbf737990">
      <xsd:complexType>
        <xsd:complexContent>
          <xsd:extension base="dms:MultiChoiceLookup">
            <xsd:sequence>
              <xsd:element name="Value" type="dms:Lookup" maxOccurs="unbounded" minOccurs="0" nillable="true"/>
            </xsd:sequence>
          </xsd:extension>
        </xsd:complexContent>
      </xsd:complexType>
    </xsd:element>
    <xsd:element name="g9d840346058414785b3656f31cf8fda" ma:index="10" ma:taxonomy="true" ma:internalName="g9d840346058414785b3656f31cf8fda" ma:taxonomyFieldName="tmrTopic" ma:displayName="Topic" ma:readOnly="false" ma:fieldId="{09d84034-6058-4147-85b3-656f31cf8fda}" ma:taxonomyMulti="true" ma:sspId="a19022aa-dee4-4bdd-b5ec-263a4eed9b37" ma:termSetId="ffd997ca-d19b-47bd-bb83-2969752305f4" ma:anchorId="00000000-0000-0000-0000-000000000000" ma:open="false" ma:isKeyword="false">
      <xsd:complexType>
        <xsd:sequence>
          <xsd:element ref="pc:Terms" minOccurs="0" maxOccurs="1"/>
        </xsd:sequence>
      </xsd:complexType>
    </xsd:element>
    <xsd:element name="m379a80d6e80463895c4b95995f2b4e4" ma:index="12" ma:taxonomy="true" ma:internalName="m379a80d6e80463895c4b95995f2b4e4" ma:taxonomyFieldName="tmrDocumentType" ma:displayName="Document Type" ma:indexed="true" ma:readOnly="false" ma:fieldId="{6379a80d-6e80-4638-95c4-b95995f2b4e4}" ma:sspId="a19022aa-dee4-4bdd-b5ec-263a4eed9b37" ma:termSetId="6d518593-ad4d-40b5-a079-9cdfc35fa104" ma:anchorId="00000000-0000-0000-0000-000000000000" ma:open="false" ma:isKeyword="false">
      <xsd:complexType>
        <xsd:sequence>
          <xsd:element ref="pc:Terms" minOccurs="0" maxOccurs="1"/>
        </xsd:sequence>
      </xsd:complexType>
    </xsd:element>
    <xsd:element name="lecd2f5b5bc640cb956569672bd0104f" ma:index="19" nillable="true" ma:displayName="tmrBranch_1" ma:hidden="true" ma:internalName="lecd2f5b5bc640cb956569672bd0104f"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16341c-dc28-4cf3-a3bf-a5762da33c4e" elementFormDefault="qualified">
    <xsd:import namespace="http://schemas.microsoft.com/office/2006/documentManagement/types"/>
    <xsd:import namespace="http://schemas.microsoft.com/office/infopath/2007/PartnerControls"/>
    <xsd:element name="Sub_x002d_site" ma:index="13" nillable="true" ma:displayName="Subsite" ma:internalName="Sub_x002d_site" ma:readOnly="false">
      <xsd:complexType>
        <xsd:complexContent>
          <xsd:extension base="dms:MultiChoice">
            <xsd:sequence>
              <xsd:element name="Value" maxOccurs="unbounded" minOccurs="0" nillable="true">
                <xsd:simpleType>
                  <xsd:restriction base="dms:Choice">
                    <xsd:enumeration value="About us"/>
                    <xsd:enumeration value="Channels"/>
                    <xsd:enumeration value="Events"/>
                    <xsd:enumeration value="Media"/>
                    <xsd:enumeration value="Planning &amp; approvals"/>
                    <xsd:enumeration value="Sponsorship"/>
                    <xsd:enumeration value="Templates"/>
                    <xsd:enumeration value="Tips &amp; training"/>
                    <xsd:enumeration value="TMR's brand"/>
                  </xsd:restriction>
                </xsd:simpleType>
              </xsd:element>
            </xsd:sequence>
          </xsd:extension>
        </xsd:complexContent>
      </xsd:complexType>
    </xsd:element>
    <xsd:element name="Associated_x0020_page" ma:index="14" nillable="true" ma:displayName="Associated page" ma:description="Insert page url" ma:format="Hyperlink" ma:internalName="Associated_x0020_p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ntent_x0020_owner" ma:index="16" nillable="true" ma:displayName="Contact" ma:list="UserInfo" ma:SearchPeopleOnly="false" ma:SharePointGroup="0" ma:internalName="Content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owners_x002e_" ma:index="17" nillable="true" ma:displayName="Content owners" ma:format="Dropdown" ma:internalName="Content_x0020_owners_x002e_" ma:readOnly="false">
      <xsd:simpleType>
        <xsd:restriction base="dms:Choice">
          <xsd:enumeration value="External Communications"/>
          <xsd:enumeration value="Internal Communication"/>
          <xsd:enumeration value="Branding"/>
          <xsd:enumeration value="Graphic Design"/>
          <xsd:enumeration value="Intranet"/>
          <xsd:enumeration value="Online Content support"/>
          <xsd:enumeration value="Social Media"/>
          <xsd:enumeration value="Media"/>
          <xsd:enumeration value="Site Admin"/>
        </xsd:restriction>
      </xsd:simpleType>
    </xsd:element>
    <xsd:element name="Process_x0020_level" ma:index="20" ma:displayName="Process level" ma:format="RadioButtons" ma:internalName="Process_x0020_level" ma:readOnly="false">
      <xsd:simpleType>
        <xsd:restriction base="dms:Choice">
          <xsd:enumeration value="Corporate"/>
          <xsd:enumeration value="Local"/>
        </xsd:restriction>
      </xsd:simpleType>
    </xsd:element>
    <xsd:element name="Description0" ma:index="21" nillable="true" ma:displayName="Description" ma:internalName="Description0" ma:readOnly="false">
      <xsd:simpleType>
        <xsd:restriction base="dms:Note">
          <xsd:maxLength value="255"/>
        </xsd:restriction>
      </xsd:simpleType>
    </xsd:element>
    <xsd:element name="Security_x0020_classification" ma:index="22" nillable="true" ma:displayName="Security classification" ma:default="Confidence x" ma:format="Dropdown" ma:internalName="Security_x0020_classification" ma:readOnly="false">
      <xsd:simpleType>
        <xsd:restriction base="dms:Choice">
          <xsd:enumeration value="Confidence x"/>
        </xsd:restriction>
      </xsd:simpleType>
    </xsd:element>
    <xsd:element name="Last_x0020_review_x0020_date" ma:index="23" ma:displayName="Last review date" ma:format="DateOnly" ma:internalName="Last_x0020_review_x0020_date" ma:readOnly="false">
      <xsd:simpleType>
        <xsd:restriction base="dms:DateTime"/>
      </xsd:simpleType>
    </xsd:element>
    <xsd:element name="Branding" ma:index="24" nillable="true" ma:displayName="Branding" ma:format="Dropdown" ma:internalName="Branding" ma:readOnly="false">
      <xsd:simpleType>
        <xsd:restriction base="dms:Choice">
          <xsd:enumeration value="B1"/>
          <xsd:enumeration value="B2"/>
          <xsd:enumeration value="B3"/>
        </xsd:restriction>
      </xsd:simpleType>
    </xsd:element>
  </xsd:schema>
  <xsd:schema xmlns:xsd="http://www.w3.org/2001/XMLSchema" xmlns:xs="http://www.w3.org/2001/XMLSchema" xmlns:dms="http://schemas.microsoft.com/office/2006/documentManagement/types" xmlns:pc="http://schemas.microsoft.com/office/infopath/2007/PartnerControls" targetNamespace="d765e2d4-0316-422f-b630-3dcbbf737990"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oKeywords xmlns="http://schemas.microsoft.com/sharepoint/v3" xsi:nil="true"/>
    <Content_x0020_owners_x002e_ xmlns="de16341c-dc28-4cf3-a3bf-a5762da33c4e">Graphic Design</Content_x0020_owners_x002e_>
    <m379a80d6e80463895c4b95995f2b4e4 xmlns="d27882d3-798a-4f9d-aacc-36c6e0a50e9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1d838a78-56d7-4bed-b3b5-0c57b696e892</TermId>
        </TermInfo>
      </Terms>
    </m379a80d6e80463895c4b95995f2b4e4>
    <Sub_x002d_site xmlns="de16341c-dc28-4cf3-a3bf-a5762da33c4e">
      <Value>Templates</Value>
    </Sub_x002d_site>
    <Description0 xmlns="de16341c-dc28-4cf3-a3bf-a5762da33c4e" xsi:nil="true"/>
    <Branding xmlns="de16341c-dc28-4cf3-a3bf-a5762da33c4e">B1</Branding>
    <PublishingStartDate xmlns="http://schemas.microsoft.com/sharepoint/v3" xsi:nil="true"/>
    <a3cc2374384146008c38df4274b6ba36 xmlns="d27882d3-798a-4f9d-aacc-36c6e0a50e92">Corporate|082b3622-19f0-49b9-b5ab-8a8cb7fb2620</a3cc2374384146008c38df4274b6ba36>
    <Security_x0020_classification xmlns="de16341c-dc28-4cf3-a3bf-a5762da33c4e">Confidence x</Security_x0020_classification>
    <TaxCatchAll xmlns="d27882d3-798a-4f9d-aacc-36c6e0a50e92">
      <Value>6</Value>
      <Value>11</Value>
      <Value>10</Value>
      <Value>43</Value>
      <Value>42</Value>
    </TaxCatchAll>
    <Process_x0020_level xmlns="de16341c-dc28-4cf3-a3bf-a5762da33c4e">Corporate</Process_x0020_level>
    <Associated_x0020_page xmlns="de16341c-dc28-4cf3-a3bf-a5762da33c4e">
      <Url xsi:nil="true"/>
      <Description xsi:nil="true"/>
    </Associated_x0020_page>
    <Last_x0020_review_x0020_date xmlns="de16341c-dc28-4cf3-a3bf-a5762da33c4e">2024-05-26T14:00:00+00:00</Last_x0020_review_x0020_date>
    <lecd2f5b5bc640cb956569672bd0104f xmlns="d27882d3-798a-4f9d-aacc-36c6e0a50e92">Governance|4109232e-bbd4-44c4-9727-5d1fed4801b7</lecd2f5b5bc640cb956569672bd0104f>
    <Content_x0020_owner xmlns="de16341c-dc28-4cf3-a3bf-a5762da33c4e">
      <UserInfo>
        <DisplayName/>
        <AccountId xsi:nil="true"/>
        <AccountType/>
      </UserInfo>
    </Content_x0020_owner>
    <PublishingExpirationDate xmlns="http://schemas.microsoft.com/sharepoint/v3" xsi:nil="true"/>
    <g9d840346058414785b3656f31cf8fda xmlns="d27882d3-798a-4f9d-aacc-36c6e0a50e92">
      <Terms xmlns="http://schemas.microsoft.com/office/infopath/2007/PartnerControls">
        <TermInfo xmlns="http://schemas.microsoft.com/office/infopath/2007/PartnerControls">
          <TermName xmlns="http://schemas.microsoft.com/office/infopath/2007/PartnerControls">Branding</TermName>
          <TermId xmlns="http://schemas.microsoft.com/office/infopath/2007/PartnerControls">d294e289-6d23-487b-9b39-1118022dea9f</TermId>
        </TermInfo>
        <TermInfo xmlns="http://schemas.microsoft.com/office/infopath/2007/PartnerControls">
          <TermName xmlns="http://schemas.microsoft.com/office/infopath/2007/PartnerControls"> Template</TermName>
          <TermId xmlns="http://schemas.microsoft.com/office/infopath/2007/PartnerControls">46682155-7949-451c-b947-cbe70f39baa4</TermId>
        </TermInfo>
      </Terms>
    </g9d840346058414785b3656f31cf8fd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2897A-07C3-4CF4-ACA4-EC0DFA35E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27882d3-798a-4f9d-aacc-36c6e0a50e92"/>
    <ds:schemaRef ds:uri="de16341c-dc28-4cf3-a3bf-a5762da33c4e"/>
    <ds:schemaRef ds:uri="d765e2d4-0316-422f-b630-3dcbbf7379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7F06C-8B54-4E14-992D-89BD35DFF208}">
  <ds:schemaRefs>
    <ds:schemaRef ds:uri="http://schemas.microsoft.com/sharepoint/v3/contenttype/forms"/>
  </ds:schemaRefs>
</ds:datastoreItem>
</file>

<file path=customXml/itemProps3.xml><?xml version="1.0" encoding="utf-8"?>
<ds:datastoreItem xmlns:ds="http://schemas.openxmlformats.org/officeDocument/2006/customXml" ds:itemID="{B602384E-F816-4A88-BC79-444DE4C9A63D}">
  <ds:schemaRefs>
    <ds:schemaRef ds:uri="http://schemas.microsoft.com/office/2006/metadata/properties"/>
    <ds:schemaRef ds:uri="http://schemas.microsoft.com/office/infopath/2007/PartnerControls"/>
    <ds:schemaRef ds:uri="http://schemas.microsoft.com/sharepoint/v3"/>
    <ds:schemaRef ds:uri="de16341c-dc28-4cf3-a3bf-a5762da33c4e"/>
    <ds:schemaRef ds:uri="d27882d3-798a-4f9d-aacc-36c6e0a50e92"/>
  </ds:schemaRefs>
</ds:datastoreItem>
</file>

<file path=customXml/itemProps4.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Tier 2 Template</Template>
  <TotalTime>380</TotalTime>
  <Pages>46</Pages>
  <Words>5998</Words>
  <Characters>34192</Characters>
  <DocSecurity>0</DocSecurity>
  <Lines>284</Lines>
  <Paragraphs>80</Paragraphs>
  <ScaleCrop>false</ScaleCrop>
  <HeadingPairs>
    <vt:vector size="2" baseType="variant">
      <vt:variant>
        <vt:lpstr>Title</vt:lpstr>
      </vt:variant>
      <vt:variant>
        <vt:i4>1</vt:i4>
      </vt:variant>
    </vt:vector>
  </HeadingPairs>
  <TitlesOfParts>
    <vt:vector size="1" baseType="lpstr">
      <vt:lpstr>Scarborough Boat Harbour Master Plan 2024</vt:lpstr>
    </vt:vector>
  </TitlesOfParts>
  <Company/>
  <LinksUpToDate>false</LinksUpToDate>
  <CharactersWithSpaces>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Scarborough Boat Harbour Master Plan 2024</dc:title>
  <dc:subject/>
  <cp:keywords/>
  <dc:description/>
  <dcterms:created xsi:type="dcterms:W3CDTF">2024-09-19T04:48:00Z</dcterms:created>
  <dcterms:modified xsi:type="dcterms:W3CDTF">2024-09-26T02:42:00Z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0x010100D793C50E67C2B94AB6CF8CE8C3750C47</vt:lpwstr>
  </property>
  <property fmtid="{D5CDD505-2E9C-101B-9397-08002B2CF9AE}" pid="3" name="tmrTopic">
    <vt:lpwstr>10;#Branding|d294e289-6d23-487b-9b39-1118022dea9f;#42;# Template|46682155-7949-451c-b947-cbe70f39baa4</vt:lpwstr>
  </property>
  <property fmtid="{D5CDD505-2E9C-101B-9397-08002B2CF9AE}" pid="4" name="tmrDivision">
    <vt:lpwstr>6;#Corporate|082b3622-19f0-49b9-b5ab-8a8cb7fb2620</vt:lpwstr>
  </property>
  <property fmtid="{D5CDD505-2E9C-101B-9397-08002B2CF9AE}" pid="5" name="tmrDocumentType">
    <vt:lpwstr>43;#Template|1d838a78-56d7-4bed-b3b5-0c57b696e892</vt:lpwstr>
  </property>
  <property fmtid="{D5CDD505-2E9C-101B-9397-08002B2CF9AE}" pid="6" name="tmrBranch">
    <vt:lpwstr>11;#Governance|4109232e-bbd4-44c4-9727-5d1fed4801b7</vt:lpwstr>
  </property>
</Properties>
</file>