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16CBE86" w14:textId="77777777" w:rsidTr="0072083A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B1A2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76725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849B2D" wp14:editId="3E41C4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DB74CF3" w14:textId="77777777" w:rsidTr="0072083A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EA7A" w14:textId="6A16CCD6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18343A">
              <w:rPr>
                <w:b/>
                <w:sz w:val="40"/>
                <w:szCs w:val="40"/>
              </w:rPr>
              <w:t>06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6545CA">
              <w:rPr>
                <w:b/>
                <w:sz w:val="40"/>
                <w:szCs w:val="40"/>
              </w:rPr>
              <w:t xml:space="preserve"> </w:t>
            </w:r>
            <w:r w:rsidR="006545CA" w:rsidRPr="006545CA">
              <w:rPr>
                <w:b/>
                <w:sz w:val="32"/>
                <w:szCs w:val="40"/>
              </w:rPr>
              <w:t>(November 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13551" w14:textId="77777777" w:rsidR="003861E9" w:rsidRDefault="003861E9" w:rsidP="003000CD">
            <w:pPr>
              <w:pStyle w:val="BodyText"/>
            </w:pPr>
          </w:p>
        </w:tc>
      </w:tr>
      <w:tr w:rsidR="003861E9" w14:paraId="2BE5BA6A" w14:textId="77777777" w:rsidTr="0072083A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FEF07" w14:textId="77777777" w:rsidR="003861E9" w:rsidRPr="00070033" w:rsidRDefault="0018343A" w:rsidP="0018343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Reinforced Soil Structures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1B6FB" w14:textId="77777777" w:rsidR="003861E9" w:rsidRDefault="003861E9" w:rsidP="003000CD">
            <w:pPr>
              <w:pStyle w:val="BodyText"/>
            </w:pPr>
          </w:p>
        </w:tc>
      </w:tr>
      <w:tr w:rsidR="003861E9" w14:paraId="7454FDAD" w14:textId="77777777" w:rsidTr="0072083A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D387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C23C5" w14:textId="77777777" w:rsidR="003861E9" w:rsidRDefault="003861E9" w:rsidP="003000CD">
            <w:pPr>
              <w:pStyle w:val="BodyText"/>
            </w:pPr>
          </w:p>
        </w:tc>
      </w:tr>
      <w:tr w:rsidR="003861E9" w14:paraId="2CB088CB" w14:textId="77777777" w:rsidTr="0072083A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4D02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16C9D" w14:textId="77777777" w:rsidR="003861E9" w:rsidRDefault="003861E9" w:rsidP="003000CD">
            <w:pPr>
              <w:pStyle w:val="BodyText"/>
            </w:pPr>
          </w:p>
        </w:tc>
      </w:tr>
      <w:tr w:rsidR="003861E9" w14:paraId="08EB55A3" w14:textId="77777777" w:rsidTr="0072083A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CB1B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A3E0D" w14:textId="77777777" w:rsidR="003861E9" w:rsidRDefault="003861E9" w:rsidP="003000CD">
            <w:pPr>
              <w:pStyle w:val="BodyText"/>
            </w:pPr>
          </w:p>
        </w:tc>
      </w:tr>
      <w:tr w:rsidR="003861E9" w14:paraId="406D2464" w14:textId="77777777" w:rsidTr="0072083A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0AAF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57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30BA" w14:textId="77777777" w:rsidR="003861E9" w:rsidRDefault="003861E9" w:rsidP="003000CD">
            <w:pPr>
              <w:pStyle w:val="BodyText"/>
            </w:pPr>
          </w:p>
        </w:tc>
      </w:tr>
      <w:tr w:rsidR="003861E9" w14:paraId="1905DEA5" w14:textId="77777777" w:rsidTr="0072083A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9DB7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86EE47C" w14:textId="77777777" w:rsidTr="0072083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3B1512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3FEB3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18343A">
              <w:rPr>
                <w:rStyle w:val="BodyTextbold"/>
              </w:rPr>
              <w:t>06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20A521EB" w14:textId="77777777" w:rsidR="00E9715E" w:rsidRDefault="00E9715E" w:rsidP="00E9715E">
      <w:pPr>
        <w:pStyle w:val="HeadingContents"/>
        <w:spacing w:after="60" w:line="240" w:lineRule="auto"/>
      </w:pPr>
    </w:p>
    <w:p w14:paraId="21401927" w14:textId="77777777" w:rsidR="0018343A" w:rsidRDefault="0018343A" w:rsidP="0018343A">
      <w:pPr>
        <w:pStyle w:val="HeadingContents"/>
      </w:pPr>
      <w:r>
        <w:t>Summary of RSW Design Submission for Geotechnical Assessment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622"/>
        <w:gridCol w:w="1560"/>
        <w:gridCol w:w="2409"/>
      </w:tblGrid>
      <w:tr w:rsidR="00E9715E" w14:paraId="61457AAC" w14:textId="77777777" w:rsidTr="00E9715E">
        <w:tc>
          <w:tcPr>
            <w:tcW w:w="1476" w:type="dxa"/>
            <w:shd w:val="clear" w:color="auto" w:fill="auto"/>
          </w:tcPr>
          <w:p w14:paraId="449A3280" w14:textId="77777777" w:rsidR="00E9715E" w:rsidRDefault="00E9715E" w:rsidP="005E69F5">
            <w:pPr>
              <w:pStyle w:val="TableBodyText"/>
              <w:jc w:val="both"/>
            </w:pPr>
            <w:r>
              <w:t>To:</w:t>
            </w:r>
          </w:p>
        </w:tc>
        <w:tc>
          <w:tcPr>
            <w:tcW w:w="3622" w:type="dxa"/>
            <w:shd w:val="clear" w:color="auto" w:fill="auto"/>
          </w:tcPr>
          <w:p w14:paraId="6A903C74" w14:textId="77777777" w:rsidR="00E9715E" w:rsidRDefault="00E9715E" w:rsidP="005E69F5">
            <w:pPr>
              <w:pStyle w:val="TableBodyText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A6C13D2" w14:textId="77777777" w:rsidR="00E9715E" w:rsidRDefault="00E9715E" w:rsidP="005E69F5">
            <w:pPr>
              <w:pStyle w:val="TableBodyText"/>
              <w:jc w:val="both"/>
            </w:pPr>
            <w:r>
              <w:t>Date:</w:t>
            </w:r>
          </w:p>
        </w:tc>
        <w:tc>
          <w:tcPr>
            <w:tcW w:w="2409" w:type="dxa"/>
            <w:shd w:val="clear" w:color="auto" w:fill="auto"/>
          </w:tcPr>
          <w:p w14:paraId="5F41256C" w14:textId="77777777" w:rsidR="00E9715E" w:rsidRDefault="00E9715E" w:rsidP="005E69F5">
            <w:pPr>
              <w:pStyle w:val="TableBodyText"/>
              <w:jc w:val="both"/>
            </w:pPr>
          </w:p>
        </w:tc>
      </w:tr>
      <w:tr w:rsidR="00E9715E" w14:paraId="7F7003D8" w14:textId="77777777" w:rsidTr="00E9715E">
        <w:tc>
          <w:tcPr>
            <w:tcW w:w="1476" w:type="dxa"/>
            <w:shd w:val="clear" w:color="auto" w:fill="auto"/>
          </w:tcPr>
          <w:p w14:paraId="417FFB8A" w14:textId="77777777" w:rsidR="00E9715E" w:rsidRDefault="00E9715E" w:rsidP="005E69F5">
            <w:pPr>
              <w:pStyle w:val="TableBodyText"/>
              <w:jc w:val="both"/>
            </w:pPr>
            <w:r>
              <w:t>Attention:</w:t>
            </w:r>
          </w:p>
        </w:tc>
        <w:tc>
          <w:tcPr>
            <w:tcW w:w="3622" w:type="dxa"/>
            <w:shd w:val="clear" w:color="auto" w:fill="auto"/>
          </w:tcPr>
          <w:p w14:paraId="65E1BBEA" w14:textId="77777777" w:rsidR="00E9715E" w:rsidRDefault="00E9715E" w:rsidP="005E69F5">
            <w:pPr>
              <w:pStyle w:val="TableBodyText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FF2F798" w14:textId="77777777" w:rsidR="00E9715E" w:rsidRDefault="00E9715E" w:rsidP="005E69F5">
            <w:pPr>
              <w:pStyle w:val="TableBodyText"/>
              <w:jc w:val="both"/>
            </w:pPr>
            <w:r>
              <w:t>Wall No:</w:t>
            </w:r>
          </w:p>
        </w:tc>
        <w:tc>
          <w:tcPr>
            <w:tcW w:w="2409" w:type="dxa"/>
            <w:shd w:val="clear" w:color="auto" w:fill="auto"/>
          </w:tcPr>
          <w:p w14:paraId="47115829" w14:textId="77777777" w:rsidR="00E9715E" w:rsidRDefault="00E9715E" w:rsidP="005E69F5">
            <w:pPr>
              <w:pStyle w:val="TableBodyText"/>
              <w:jc w:val="both"/>
            </w:pPr>
          </w:p>
        </w:tc>
      </w:tr>
      <w:tr w:rsidR="00E9715E" w14:paraId="02317DE3" w14:textId="77777777" w:rsidTr="00E9715E">
        <w:trPr>
          <w:trHeight w:val="293"/>
        </w:trPr>
        <w:tc>
          <w:tcPr>
            <w:tcW w:w="1476" w:type="dxa"/>
            <w:shd w:val="clear" w:color="auto" w:fill="auto"/>
          </w:tcPr>
          <w:p w14:paraId="07506557" w14:textId="77777777" w:rsidR="00E9715E" w:rsidRDefault="00E9715E" w:rsidP="005E69F5">
            <w:pPr>
              <w:pStyle w:val="TableBodyText"/>
              <w:jc w:val="both"/>
            </w:pPr>
            <w:r>
              <w:t>Contract No:</w:t>
            </w:r>
          </w:p>
        </w:tc>
        <w:tc>
          <w:tcPr>
            <w:tcW w:w="3622" w:type="dxa"/>
            <w:shd w:val="clear" w:color="auto" w:fill="auto"/>
          </w:tcPr>
          <w:p w14:paraId="324C756D" w14:textId="77777777" w:rsidR="00E9715E" w:rsidRDefault="00E9715E" w:rsidP="005E69F5">
            <w:pPr>
              <w:pStyle w:val="TableBodyText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A41A0A1" w14:textId="77777777" w:rsidR="00E9715E" w:rsidRDefault="00E9715E" w:rsidP="005E69F5">
            <w:pPr>
              <w:pStyle w:val="TableBodyText"/>
              <w:jc w:val="both"/>
            </w:pPr>
            <w:r>
              <w:t>Chainage:</w:t>
            </w:r>
          </w:p>
        </w:tc>
        <w:tc>
          <w:tcPr>
            <w:tcW w:w="2409" w:type="dxa"/>
            <w:shd w:val="clear" w:color="auto" w:fill="auto"/>
          </w:tcPr>
          <w:p w14:paraId="02BC05A7" w14:textId="77777777" w:rsidR="00E9715E" w:rsidRDefault="00E9715E" w:rsidP="005E69F5">
            <w:pPr>
              <w:pStyle w:val="TableBodyText"/>
              <w:jc w:val="both"/>
            </w:pPr>
          </w:p>
        </w:tc>
      </w:tr>
      <w:tr w:rsidR="00E9715E" w14:paraId="287CE534" w14:textId="77777777" w:rsidTr="00E9715E">
        <w:tc>
          <w:tcPr>
            <w:tcW w:w="1476" w:type="dxa"/>
            <w:shd w:val="clear" w:color="auto" w:fill="auto"/>
          </w:tcPr>
          <w:p w14:paraId="3FB71302" w14:textId="77777777" w:rsidR="00E9715E" w:rsidRDefault="00E9715E" w:rsidP="005E69F5">
            <w:pPr>
              <w:pStyle w:val="TableBodyText"/>
              <w:jc w:val="both"/>
            </w:pPr>
            <w:r>
              <w:t>Site:</w:t>
            </w:r>
          </w:p>
        </w:tc>
        <w:tc>
          <w:tcPr>
            <w:tcW w:w="3622" w:type="dxa"/>
            <w:shd w:val="clear" w:color="auto" w:fill="auto"/>
          </w:tcPr>
          <w:p w14:paraId="6D60FE46" w14:textId="77777777" w:rsidR="00E9715E" w:rsidRDefault="00E9715E" w:rsidP="005E69F5">
            <w:pPr>
              <w:pStyle w:val="TableBodyText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D07B1BA" w14:textId="77777777" w:rsidR="00E9715E" w:rsidRDefault="00E9715E" w:rsidP="005E69F5">
            <w:pPr>
              <w:pStyle w:val="TableBodyText"/>
              <w:jc w:val="both"/>
            </w:pPr>
            <w:r>
              <w:t>Control Line:</w:t>
            </w:r>
          </w:p>
        </w:tc>
        <w:tc>
          <w:tcPr>
            <w:tcW w:w="2409" w:type="dxa"/>
            <w:shd w:val="clear" w:color="auto" w:fill="auto"/>
          </w:tcPr>
          <w:p w14:paraId="6B39EE6E" w14:textId="77777777" w:rsidR="00E9715E" w:rsidRDefault="00E9715E" w:rsidP="005E69F5">
            <w:pPr>
              <w:pStyle w:val="TableBodyText"/>
              <w:jc w:val="both"/>
            </w:pPr>
          </w:p>
        </w:tc>
      </w:tr>
    </w:tbl>
    <w:p w14:paraId="05526285" w14:textId="77777777" w:rsidR="00E9715E" w:rsidRPr="00E9715E" w:rsidRDefault="00E9715E" w:rsidP="00E9715E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18343A" w14:paraId="48BE6118" w14:textId="77777777" w:rsidTr="00EA46AE">
        <w:tc>
          <w:tcPr>
            <w:tcW w:w="9060" w:type="dxa"/>
            <w:gridSpan w:val="2"/>
          </w:tcPr>
          <w:p w14:paraId="3311B82C" w14:textId="77777777" w:rsidR="0018343A" w:rsidRDefault="0018343A" w:rsidP="00553C13">
            <w:pPr>
              <w:pStyle w:val="Heading1"/>
              <w:outlineLvl w:val="0"/>
            </w:pPr>
            <w:r>
              <w:t>Proprietary wall system</w:t>
            </w:r>
          </w:p>
          <w:p w14:paraId="49D34301" w14:textId="77777777" w:rsidR="0018343A" w:rsidRPr="0018343A" w:rsidRDefault="0018343A" w:rsidP="00FF21B1">
            <w:pPr>
              <w:ind w:left="431"/>
            </w:pPr>
            <w:r w:rsidRPr="00FF21B1">
              <w:t>Only approved products per MRTS06</w:t>
            </w:r>
          </w:p>
        </w:tc>
      </w:tr>
      <w:tr w:rsidR="0018343A" w14:paraId="793AEA61" w14:textId="77777777" w:rsidTr="00EA46A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A9FA67E" w14:textId="77777777" w:rsidR="0018343A" w:rsidRDefault="0018343A" w:rsidP="00553C13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C30244" w14:textId="77777777" w:rsidR="0018343A" w:rsidRDefault="0018343A" w:rsidP="00553C13">
            <w:pPr>
              <w:pStyle w:val="TableBodyText"/>
            </w:pPr>
          </w:p>
        </w:tc>
      </w:tr>
    </w:tbl>
    <w:p w14:paraId="643E78DB" w14:textId="77777777" w:rsidR="0018343A" w:rsidRDefault="0018343A" w:rsidP="0018343A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3861E9" w14:paraId="1ED1F46A" w14:textId="77777777" w:rsidTr="00E9715E">
        <w:trPr>
          <w:trHeight w:val="578"/>
        </w:trPr>
        <w:tc>
          <w:tcPr>
            <w:tcW w:w="9072" w:type="dxa"/>
            <w:gridSpan w:val="2"/>
          </w:tcPr>
          <w:p w14:paraId="4BAF5FDF" w14:textId="77777777" w:rsidR="003861E9" w:rsidRPr="00FF5529" w:rsidRDefault="004C4C2F" w:rsidP="00553C13">
            <w:pPr>
              <w:pStyle w:val="Heading1"/>
              <w:outlineLvl w:val="0"/>
            </w:pPr>
            <w:r>
              <w:lastRenderedPageBreak/>
              <w:t>Materials</w:t>
            </w:r>
          </w:p>
          <w:p w14:paraId="21FDC096" w14:textId="77777777" w:rsidR="003861E9" w:rsidRPr="00070033" w:rsidRDefault="004C4C2F" w:rsidP="00553C13">
            <w:pPr>
              <w:pStyle w:val="Heading2"/>
              <w:outlineLvl w:val="1"/>
            </w:pPr>
            <w:r>
              <w:t>Soil</w:t>
            </w:r>
          </w:p>
        </w:tc>
      </w:tr>
      <w:tr w:rsidR="004C4C2F" w:rsidRPr="00080E05" w14:paraId="758197D8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F30" w14:textId="77777777" w:rsidR="004C4C2F" w:rsidRPr="004C4C2F" w:rsidRDefault="004C4C2F" w:rsidP="00553C13">
            <w:pPr>
              <w:pStyle w:val="TableBodyText"/>
              <w:rPr>
                <w:b/>
              </w:rPr>
            </w:pPr>
            <w:r>
              <w:t>Selected backfill (constant volume friction angle)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2F5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1ECF3974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751" w14:textId="77777777" w:rsidR="004C4C2F" w:rsidRPr="00DB4FCC" w:rsidRDefault="004C4C2F" w:rsidP="00553C13">
            <w:pPr>
              <w:pStyle w:val="TableBodyText"/>
            </w:pPr>
            <w:r>
              <w:t>General backfill (constant volume friction angle)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CFE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57864FE6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BCE11" w14:textId="77777777" w:rsidR="004C4C2F" w:rsidRPr="004C4C2F" w:rsidRDefault="004C4C2F" w:rsidP="00553C13">
            <w:pPr>
              <w:pStyle w:val="TableBodyText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D1B20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5F6696F9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A03" w14:textId="77777777" w:rsidR="004C4C2F" w:rsidRPr="00DB4FCC" w:rsidRDefault="004C4C2F" w:rsidP="00553C13">
            <w:pPr>
              <w:pStyle w:val="TableBodyText"/>
            </w:pPr>
            <w:r>
              <w:t>Effective Cohesion Intercept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0FEAA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2CD9CCA5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B8C7" w14:textId="77777777" w:rsidR="004C4C2F" w:rsidRPr="00DB4FCC" w:rsidRDefault="004C4C2F" w:rsidP="00553C13">
            <w:pPr>
              <w:pStyle w:val="TableBodyText"/>
            </w:pPr>
            <w:r>
              <w:t>Effective Angle of Shearing Resistance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A0D3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332A1D14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9183" w14:textId="77777777" w:rsidR="004C4C2F" w:rsidRPr="00DB4FCC" w:rsidRDefault="004C4C2F" w:rsidP="00553C13">
            <w:pPr>
              <w:pStyle w:val="TableBodyText"/>
            </w:pPr>
            <w:r>
              <w:t>Undrained Strength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71194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633FFB08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896" w14:textId="77777777" w:rsidR="004C4C2F" w:rsidRPr="00DB4FCC" w:rsidRDefault="004C4C2F" w:rsidP="00553C13">
            <w:pPr>
              <w:pStyle w:val="TableBodyText"/>
            </w:pPr>
            <w:r>
              <w:t>Note: Refer Geotechnical Report No.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7E8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5A0FBB16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E5440" w14:textId="77777777" w:rsidR="004C4C2F" w:rsidRPr="004C4C2F" w:rsidRDefault="004C4C2F" w:rsidP="00553C13">
            <w:pPr>
              <w:pStyle w:val="TableBodyText"/>
              <w:rPr>
                <w:b/>
              </w:rPr>
            </w:pPr>
            <w:r>
              <w:rPr>
                <w:b/>
              </w:rPr>
              <w:t>Selected / General Backfill Test Certificates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2D5C4" w14:textId="77777777" w:rsidR="004C4C2F" w:rsidRPr="00DB4FCC" w:rsidRDefault="004C4C2F" w:rsidP="00553C13">
            <w:pPr>
              <w:pStyle w:val="TableBodyText"/>
            </w:pPr>
          </w:p>
        </w:tc>
      </w:tr>
      <w:tr w:rsidR="004C4C2F" w:rsidRPr="00080E05" w14:paraId="725AFF3B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0A3" w14:textId="77777777" w:rsidR="004C4C2F" w:rsidRPr="00C434EB" w:rsidRDefault="00C434EB" w:rsidP="00553C13">
            <w:pPr>
              <w:pStyle w:val="TableBodyText"/>
            </w:pPr>
            <w:r>
              <w:t>Q 181 C (July 2010)</w:t>
            </w:r>
            <w:r w:rsidRPr="00C434EB">
              <w:rPr>
                <w:vertAlign w:val="superscript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84B" w14:textId="77777777" w:rsidR="004C4C2F" w:rsidRPr="00DB4FCC" w:rsidRDefault="004C4C2F" w:rsidP="00553C13">
            <w:pPr>
              <w:pStyle w:val="TableBodyText"/>
            </w:pPr>
          </w:p>
        </w:tc>
      </w:tr>
      <w:tr w:rsidR="00C434EB" w:rsidRPr="00080E05" w14:paraId="76F8076F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E8068" w14:textId="77777777" w:rsidR="00C434EB" w:rsidRPr="00C434EB" w:rsidRDefault="00C434EB" w:rsidP="00553C13">
            <w:pPr>
              <w:pStyle w:val="TableBodyText"/>
              <w:rPr>
                <w:b/>
              </w:rPr>
            </w:pPr>
            <w:r>
              <w:rPr>
                <w:b/>
              </w:rPr>
              <w:t>Selected Backfill Test</w:t>
            </w:r>
            <w:r w:rsidR="00F478B4">
              <w:rPr>
                <w:b/>
              </w:rPr>
              <w:t xml:space="preserve"> Certif</w:t>
            </w:r>
            <w:r w:rsidR="00352908">
              <w:rPr>
                <w:b/>
              </w:rPr>
              <w:t>i</w:t>
            </w:r>
            <w:r w:rsidR="00F478B4">
              <w:rPr>
                <w:b/>
              </w:rPr>
              <w:t>cate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0E6ED" w14:textId="77777777" w:rsidR="00C434EB" w:rsidRPr="00DB4FCC" w:rsidRDefault="00C434EB" w:rsidP="00553C13">
            <w:pPr>
              <w:pStyle w:val="TableBodyText"/>
            </w:pPr>
          </w:p>
        </w:tc>
      </w:tr>
      <w:tr w:rsidR="00C434EB" w:rsidRPr="00080E05" w14:paraId="4A923193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21866" w14:textId="70F68412" w:rsidR="00C434EB" w:rsidRDefault="00F478B4" w:rsidP="00616A37">
            <w:pPr>
              <w:pStyle w:val="TableBodyText"/>
            </w:pPr>
            <w:r>
              <w:t>Grading</w:t>
            </w:r>
            <w:r w:rsidR="00616A37">
              <w:t>²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CA43" w14:textId="77777777" w:rsidR="00C434EB" w:rsidRPr="00DB4FCC" w:rsidRDefault="00C434EB" w:rsidP="00553C13">
            <w:pPr>
              <w:pStyle w:val="TableBodyText"/>
            </w:pPr>
          </w:p>
        </w:tc>
      </w:tr>
      <w:tr w:rsidR="00C434EB" w:rsidRPr="00080E05" w14:paraId="06CC62BE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7F2" w14:textId="703F44DF" w:rsidR="00C434EB" w:rsidRDefault="00F478B4" w:rsidP="00616A37">
            <w:pPr>
              <w:pStyle w:val="TableBodyText"/>
            </w:pPr>
            <w:r>
              <w:t>Permeability</w:t>
            </w:r>
            <w:r w:rsidR="00616A37">
              <w:t>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D0F" w14:textId="77777777" w:rsidR="00C434EB" w:rsidRPr="00DB4FCC" w:rsidRDefault="00C434EB" w:rsidP="00553C13">
            <w:pPr>
              <w:pStyle w:val="TableBodyText"/>
            </w:pPr>
          </w:p>
        </w:tc>
      </w:tr>
      <w:tr w:rsidR="00EE3A27" w14:paraId="6DBAD651" w14:textId="77777777" w:rsidTr="00E9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4C1C7" w14:textId="77777777" w:rsidR="00EE3A27" w:rsidRPr="00F478B4" w:rsidRDefault="00F478B4" w:rsidP="00553C13">
            <w:pPr>
              <w:pStyle w:val="TableBodyText"/>
            </w:pPr>
            <w:r w:rsidRPr="00F478B4">
              <w:rPr>
                <w:vertAlign w:val="superscript"/>
              </w:rPr>
              <w:t>1-</w:t>
            </w:r>
            <w:proofErr w:type="gramStart"/>
            <w:r w:rsidRPr="00F478B4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 Test</w:t>
            </w:r>
            <w:proofErr w:type="gramEnd"/>
            <w:r>
              <w:t xml:space="preserve"> certificates shall be submitted prior to construction as per MRTS06</w:t>
            </w:r>
          </w:p>
        </w:tc>
      </w:tr>
    </w:tbl>
    <w:p w14:paraId="33BCD843" w14:textId="77777777" w:rsidR="003861E9" w:rsidRPr="0064699C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4"/>
      </w:tblGrid>
      <w:tr w:rsidR="00075B74" w14:paraId="0B789CB2" w14:textId="77777777" w:rsidTr="001A6A47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6EC15F79" w14:textId="77777777" w:rsidR="00075B74" w:rsidRPr="00553C13" w:rsidRDefault="001A6A47" w:rsidP="00553C13">
            <w:pPr>
              <w:pStyle w:val="Heading2"/>
              <w:outlineLvl w:val="1"/>
            </w:pPr>
            <w:r w:rsidRPr="00553C13">
              <w:t>Steel reinforcement</w:t>
            </w:r>
          </w:p>
        </w:tc>
      </w:tr>
      <w:tr w:rsidR="001A6A47" w14:paraId="4538EA45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201655" w14:textId="77777777" w:rsidR="001A6A47" w:rsidRDefault="001A6A47" w:rsidP="0072083A">
            <w:pPr>
              <w:pStyle w:val="TableBodyText"/>
            </w:pPr>
            <w:r>
              <w:t>Tensile Strength (yield stress)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3058129" w14:textId="77777777" w:rsidR="001A6A47" w:rsidRDefault="001A6A47" w:rsidP="0072083A">
            <w:pPr>
              <w:pStyle w:val="TableBodyText"/>
            </w:pPr>
            <w:r>
              <w:t xml:space="preserve"> MPa</w:t>
            </w:r>
          </w:p>
        </w:tc>
      </w:tr>
      <w:tr w:rsidR="001A6A47" w14:paraId="07BD2D9D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8033E1" w14:textId="77777777" w:rsidR="001A6A47" w:rsidRDefault="001A6A47" w:rsidP="0072083A">
            <w:pPr>
              <w:pStyle w:val="TableBodyText"/>
            </w:pPr>
            <w:r>
              <w:t>Sacrificial Thickness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8531E45" w14:textId="77777777" w:rsidR="001A6A47" w:rsidRDefault="001A6A47" w:rsidP="0072083A">
            <w:pPr>
              <w:pStyle w:val="TableBodyText"/>
            </w:pPr>
            <w:r>
              <w:t xml:space="preserve"> mm</w:t>
            </w:r>
          </w:p>
        </w:tc>
      </w:tr>
      <w:tr w:rsidR="001A6A47" w14:paraId="5F4EDB91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F8B8CC4" w14:textId="77777777" w:rsidR="001A6A47" w:rsidRDefault="001A6A47" w:rsidP="0072083A">
            <w:pPr>
              <w:pStyle w:val="TableBodyText"/>
            </w:pPr>
            <w:r>
              <w:t>Cross Bar Spacing &amp; Diameter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A425E7" w14:textId="77777777" w:rsidR="001A6A47" w:rsidRDefault="001A6A47" w:rsidP="0072083A">
            <w:pPr>
              <w:pStyle w:val="TableBodyText"/>
            </w:pPr>
            <w:r>
              <w:t xml:space="preserve"> mm</w:t>
            </w:r>
          </w:p>
        </w:tc>
      </w:tr>
      <w:tr w:rsidR="001A6A47" w14:paraId="03FE33C8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4A42E8" w14:textId="77777777" w:rsidR="001A6A47" w:rsidRDefault="001A6A47" w:rsidP="0072083A">
            <w:pPr>
              <w:pStyle w:val="TableBodyText"/>
            </w:pPr>
            <w:r>
              <w:t>Design Life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F5BA71" w14:textId="77777777" w:rsidR="001A6A47" w:rsidRDefault="001A6A47" w:rsidP="0072083A">
            <w:pPr>
              <w:pStyle w:val="TableBodyText"/>
            </w:pPr>
            <w:r>
              <w:t xml:space="preserve"> years</w:t>
            </w:r>
          </w:p>
        </w:tc>
      </w:tr>
    </w:tbl>
    <w:p w14:paraId="4A153202" w14:textId="77777777" w:rsidR="0064699C" w:rsidRDefault="0064699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52908" w14:paraId="01779837" w14:textId="77777777" w:rsidTr="00DF7E45">
        <w:tc>
          <w:tcPr>
            <w:tcW w:w="9060" w:type="dxa"/>
            <w:gridSpan w:val="2"/>
          </w:tcPr>
          <w:p w14:paraId="2A2C52F7" w14:textId="18C84578" w:rsidR="00352908" w:rsidRDefault="00352908" w:rsidP="00352908">
            <w:pPr>
              <w:pStyle w:val="Heading2"/>
              <w:outlineLvl w:val="1"/>
            </w:pPr>
            <w:r>
              <w:t>Geosynthetic reinforcement</w:t>
            </w:r>
            <w:r w:rsidR="00B35B52">
              <w:t xml:space="preserve"> (Clause 7.4.3)</w:t>
            </w:r>
          </w:p>
        </w:tc>
      </w:tr>
      <w:tr w:rsidR="00352908" w14:paraId="1A7A5B08" w14:textId="77777777" w:rsidTr="00352908">
        <w:trPr>
          <w:trHeight w:val="2891"/>
        </w:trPr>
        <w:tc>
          <w:tcPr>
            <w:tcW w:w="560" w:type="dxa"/>
          </w:tcPr>
          <w:p w14:paraId="64171839" w14:textId="77777777" w:rsidR="00352908" w:rsidRDefault="00352908" w:rsidP="00DF7E45">
            <w:pPr>
              <w:pStyle w:val="BodyText"/>
            </w:pPr>
          </w:p>
        </w:tc>
        <w:tc>
          <w:tcPr>
            <w:tcW w:w="8500" w:type="dxa"/>
            <w:vAlign w:val="top"/>
          </w:tcPr>
          <w:p w14:paraId="65091CEC" w14:textId="4B3B1DBD" w:rsidR="00352908" w:rsidRDefault="00352908" w:rsidP="00352908">
            <w:pPr>
              <w:pStyle w:val="BodyText"/>
            </w:pPr>
            <w:r>
              <w:t>Conformance with Clause 7.</w:t>
            </w:r>
            <w:r w:rsidR="00616A37">
              <w:t>4</w:t>
            </w:r>
            <w:r>
              <w:t>.3 of MRTS06 is required.</w:t>
            </w:r>
          </w:p>
          <w:p w14:paraId="29A7635A" w14:textId="77777777" w:rsidR="00352908" w:rsidRPr="00E9715E" w:rsidRDefault="00352908" w:rsidP="00352908">
            <w:pPr>
              <w:pStyle w:val="BodyText"/>
            </w:pPr>
            <w:r w:rsidRPr="00E9715E">
              <w:t>Examples:</w:t>
            </w:r>
          </w:p>
          <w:p w14:paraId="159B3077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Creep rupture strength</w:t>
            </w:r>
          </w:p>
          <w:p w14:paraId="7D9F049E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Long-term connection strength</w:t>
            </w:r>
          </w:p>
          <w:p w14:paraId="588114DD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Service temperature</w:t>
            </w:r>
          </w:p>
          <w:p w14:paraId="6B0A38AD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Stiffness</w:t>
            </w:r>
          </w:p>
          <w:p w14:paraId="022D2F40" w14:textId="77777777" w:rsidR="00352908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Long-term creep</w:t>
            </w:r>
          </w:p>
        </w:tc>
      </w:tr>
    </w:tbl>
    <w:p w14:paraId="6302FEE6" w14:textId="77777777" w:rsidR="00352908" w:rsidRDefault="00352908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390"/>
        <w:gridCol w:w="12"/>
      </w:tblGrid>
      <w:tr w:rsidR="00E9715E" w14:paraId="3FE8C19E" w14:textId="77777777" w:rsidTr="00E9715E">
        <w:trPr>
          <w:trHeight w:val="578"/>
        </w:trPr>
        <w:tc>
          <w:tcPr>
            <w:tcW w:w="9072" w:type="dxa"/>
            <w:gridSpan w:val="3"/>
          </w:tcPr>
          <w:p w14:paraId="217C7D89" w14:textId="148A450B" w:rsidR="00E9715E" w:rsidRPr="00D4190D" w:rsidRDefault="00E9715E" w:rsidP="00D4190D">
            <w:pPr>
              <w:pStyle w:val="Heading1"/>
              <w:outlineLvl w:val="0"/>
            </w:pPr>
            <w:r w:rsidRPr="00D4190D">
              <w:lastRenderedPageBreak/>
              <w:t>Loadings</w:t>
            </w:r>
          </w:p>
        </w:tc>
      </w:tr>
      <w:tr w:rsidR="00E9715E" w14:paraId="27B853D5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0D674249" w14:textId="2FDDE052" w:rsidR="00553C13" w:rsidRDefault="009052BD" w:rsidP="009052BD">
            <w:pPr>
              <w:pStyle w:val="TableBodyText"/>
            </w:pPr>
            <w:r>
              <w:t>Surcharge, q </w:t>
            </w:r>
            <w:r w:rsidR="00553C13">
              <w:t>(kPa) =</w:t>
            </w:r>
          </w:p>
          <w:p w14:paraId="372EA5DC" w14:textId="2FC043AC" w:rsidR="00E9715E" w:rsidRDefault="009052BD" w:rsidP="009052BD">
            <w:pPr>
              <w:pStyle w:val="TableBodyText"/>
            </w:pPr>
            <w:r>
              <w:t>Surcharge 20 </w:t>
            </w:r>
            <w:r w:rsidR="00553C13">
              <w:t>kPa in traffi</w:t>
            </w:r>
            <w:r>
              <w:t>cable area and 10 </w:t>
            </w:r>
            <w:r w:rsidR="00553C13">
              <w:t>kPa otherwise</w:t>
            </w:r>
          </w:p>
        </w:tc>
        <w:tc>
          <w:tcPr>
            <w:tcW w:w="3390" w:type="dxa"/>
          </w:tcPr>
          <w:p w14:paraId="139DCC6E" w14:textId="77777777" w:rsidR="00E9715E" w:rsidRDefault="00E9715E" w:rsidP="009052BD">
            <w:pPr>
              <w:pStyle w:val="BodyText"/>
              <w:keepLines w:val="0"/>
              <w:widowControl w:val="0"/>
            </w:pPr>
          </w:p>
        </w:tc>
      </w:tr>
      <w:tr w:rsidR="00E9715E" w14:paraId="76694B7F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6574CADF" w14:textId="29F4473A" w:rsidR="00E9715E" w:rsidRDefault="00553C13" w:rsidP="009052BD">
            <w:pPr>
              <w:pStyle w:val="TableBodyText"/>
            </w:pPr>
            <w:r>
              <w:t>Water Pressure (kPa)</w:t>
            </w:r>
          </w:p>
        </w:tc>
        <w:tc>
          <w:tcPr>
            <w:tcW w:w="3390" w:type="dxa"/>
          </w:tcPr>
          <w:p w14:paraId="4C97CB91" w14:textId="77777777" w:rsidR="00E9715E" w:rsidRDefault="00E9715E" w:rsidP="009052BD">
            <w:pPr>
              <w:pStyle w:val="BodyText"/>
              <w:keepLines w:val="0"/>
              <w:widowControl w:val="0"/>
            </w:pPr>
          </w:p>
        </w:tc>
      </w:tr>
      <w:tr w:rsidR="00E9715E" w14:paraId="1464575B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40822E77" w14:textId="1E032426" w:rsidR="00E9715E" w:rsidRDefault="00553C13" w:rsidP="009052BD">
            <w:pPr>
              <w:pStyle w:val="TableBodyText"/>
            </w:pPr>
            <w:r>
              <w:t>Wind Loading</w:t>
            </w:r>
          </w:p>
        </w:tc>
        <w:tc>
          <w:tcPr>
            <w:tcW w:w="3390" w:type="dxa"/>
          </w:tcPr>
          <w:p w14:paraId="5D3D5149" w14:textId="77777777" w:rsidR="00E9715E" w:rsidRDefault="00E9715E" w:rsidP="009052BD">
            <w:pPr>
              <w:pStyle w:val="BodyText"/>
              <w:keepLines w:val="0"/>
              <w:widowControl w:val="0"/>
            </w:pPr>
          </w:p>
        </w:tc>
      </w:tr>
      <w:tr w:rsidR="00E9715E" w14:paraId="787FF6FA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6877FEDF" w14:textId="0459EB73" w:rsidR="00E9715E" w:rsidRDefault="00553C13" w:rsidP="009052BD">
            <w:pPr>
              <w:pStyle w:val="TableBodyText"/>
            </w:pPr>
            <w:r>
              <w:t>Horizontal Force from Abutment Bearing</w:t>
            </w:r>
          </w:p>
        </w:tc>
        <w:tc>
          <w:tcPr>
            <w:tcW w:w="3390" w:type="dxa"/>
          </w:tcPr>
          <w:p w14:paraId="5E798F6B" w14:textId="77777777" w:rsidR="00E9715E" w:rsidRDefault="00E9715E" w:rsidP="009052BD">
            <w:pPr>
              <w:pStyle w:val="BodyText"/>
              <w:keepLines w:val="0"/>
              <w:widowControl w:val="0"/>
            </w:pPr>
          </w:p>
        </w:tc>
      </w:tr>
      <w:tr w:rsidR="00E9715E" w14:paraId="750571EC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6032BF5E" w14:textId="7D27F0F3" w:rsidR="00E9715E" w:rsidRDefault="00553C13" w:rsidP="009052BD">
            <w:pPr>
              <w:pStyle w:val="TableBodyText"/>
            </w:pPr>
            <w:r>
              <w:t>Horizontal Force from Headstock (</w:t>
            </w:r>
            <w:proofErr w:type="spellStart"/>
            <w:r>
              <w:t>kN</w:t>
            </w:r>
            <w:proofErr w:type="spellEnd"/>
            <w:r>
              <w:t>/m)</w:t>
            </w:r>
          </w:p>
        </w:tc>
        <w:tc>
          <w:tcPr>
            <w:tcW w:w="3390" w:type="dxa"/>
          </w:tcPr>
          <w:p w14:paraId="15E45E61" w14:textId="77777777" w:rsidR="00E9715E" w:rsidRDefault="00E9715E" w:rsidP="009052BD">
            <w:pPr>
              <w:pStyle w:val="BodyText"/>
              <w:keepLines w:val="0"/>
              <w:widowControl w:val="0"/>
            </w:pPr>
          </w:p>
        </w:tc>
      </w:tr>
      <w:tr w:rsidR="00E9715E" w14:paraId="62C29A48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6CF05DE6" w14:textId="20CCB4E2" w:rsidR="00E9715E" w:rsidRDefault="00553C13" w:rsidP="009052BD">
            <w:pPr>
              <w:pStyle w:val="TableBodyText"/>
            </w:pPr>
            <w:r>
              <w:t>Crash Barrier Loading (</w:t>
            </w:r>
            <w:proofErr w:type="spellStart"/>
            <w:r>
              <w:t>kN</w:t>
            </w:r>
            <w:proofErr w:type="spellEnd"/>
            <w:r>
              <w:t>/column)</w:t>
            </w:r>
          </w:p>
        </w:tc>
        <w:tc>
          <w:tcPr>
            <w:tcW w:w="3390" w:type="dxa"/>
          </w:tcPr>
          <w:p w14:paraId="5C4F2170" w14:textId="77777777" w:rsidR="00E9715E" w:rsidRDefault="00E9715E" w:rsidP="009052BD">
            <w:pPr>
              <w:pStyle w:val="BodyText"/>
              <w:keepLines w:val="0"/>
              <w:widowControl w:val="0"/>
            </w:pPr>
          </w:p>
        </w:tc>
      </w:tr>
    </w:tbl>
    <w:p w14:paraId="0DF9B79E" w14:textId="77777777" w:rsidR="00E9715E" w:rsidRDefault="00E9715E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390"/>
        <w:gridCol w:w="12"/>
      </w:tblGrid>
      <w:tr w:rsidR="009052BD" w14:paraId="3D4AE8BB" w14:textId="77777777" w:rsidTr="005E69F5">
        <w:trPr>
          <w:trHeight w:val="578"/>
        </w:trPr>
        <w:tc>
          <w:tcPr>
            <w:tcW w:w="9072" w:type="dxa"/>
            <w:gridSpan w:val="3"/>
          </w:tcPr>
          <w:p w14:paraId="0BA11262" w14:textId="2E952B49" w:rsidR="009052BD" w:rsidRPr="00D4190D" w:rsidRDefault="009052BD" w:rsidP="00D4190D">
            <w:pPr>
              <w:pStyle w:val="Heading1"/>
              <w:outlineLvl w:val="0"/>
            </w:pPr>
            <w:r w:rsidRPr="00D4190D">
              <w:t>Drawings</w:t>
            </w:r>
          </w:p>
        </w:tc>
      </w:tr>
      <w:tr w:rsidR="009052BD" w14:paraId="5BF4FC7E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</w:tcPr>
          <w:p w14:paraId="10A877EC" w14:textId="09F68695" w:rsidR="009052BD" w:rsidRDefault="009052BD" w:rsidP="009052BD">
            <w:pPr>
              <w:pStyle w:val="TableBodyText"/>
            </w:pPr>
            <w:r>
              <w:t>Layout Plan (General Arrangement)</w:t>
            </w:r>
          </w:p>
        </w:tc>
        <w:tc>
          <w:tcPr>
            <w:tcW w:w="3390" w:type="dxa"/>
          </w:tcPr>
          <w:p w14:paraId="2A0D514F" w14:textId="77777777" w:rsidR="009052BD" w:rsidRDefault="009052BD" w:rsidP="005E69F5">
            <w:pPr>
              <w:pStyle w:val="BodyText"/>
              <w:keepLines w:val="0"/>
              <w:widowControl w:val="0"/>
            </w:pPr>
          </w:p>
        </w:tc>
      </w:tr>
      <w:tr w:rsidR="009052BD" w14:paraId="435275E0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tcBorders>
              <w:bottom w:val="single" w:sz="4" w:space="0" w:color="auto"/>
            </w:tcBorders>
          </w:tcPr>
          <w:p w14:paraId="608761D6" w14:textId="4DF98571" w:rsidR="009052BD" w:rsidRDefault="009052BD" w:rsidP="009052BD">
            <w:pPr>
              <w:pStyle w:val="TableBodyText"/>
            </w:pPr>
            <w:r>
              <w:t>Contour Plan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14:paraId="44C13671" w14:textId="77777777" w:rsidR="009052BD" w:rsidRDefault="009052BD" w:rsidP="005E69F5">
            <w:pPr>
              <w:pStyle w:val="BodyText"/>
              <w:keepLines w:val="0"/>
              <w:widowControl w:val="0"/>
            </w:pPr>
          </w:p>
        </w:tc>
      </w:tr>
      <w:tr w:rsidR="009052BD" w14:paraId="18B6069C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tcBorders>
              <w:bottom w:val="nil"/>
            </w:tcBorders>
          </w:tcPr>
          <w:p w14:paraId="4D80F0A2" w14:textId="622559F9" w:rsidR="009052BD" w:rsidRPr="009052BD" w:rsidRDefault="009052BD" w:rsidP="009052BD">
            <w:pPr>
              <w:pStyle w:val="TableBodyText"/>
              <w:rPr>
                <w:rStyle w:val="BodyTextbold"/>
              </w:rPr>
            </w:pPr>
            <w:r w:rsidRPr="009052BD">
              <w:rPr>
                <w:rStyle w:val="BodyTextbold"/>
              </w:rPr>
              <w:t>Design Drawings</w:t>
            </w:r>
          </w:p>
        </w:tc>
        <w:tc>
          <w:tcPr>
            <w:tcW w:w="3390" w:type="dxa"/>
            <w:tcBorders>
              <w:bottom w:val="nil"/>
            </w:tcBorders>
          </w:tcPr>
          <w:p w14:paraId="669C6405" w14:textId="77777777" w:rsidR="009052BD" w:rsidRDefault="009052BD" w:rsidP="005E69F5">
            <w:pPr>
              <w:pStyle w:val="BodyText"/>
              <w:keepLines w:val="0"/>
              <w:widowControl w:val="0"/>
            </w:pPr>
          </w:p>
        </w:tc>
      </w:tr>
      <w:tr w:rsidR="009052BD" w14:paraId="7F227366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tcBorders>
              <w:top w:val="nil"/>
              <w:bottom w:val="nil"/>
            </w:tcBorders>
          </w:tcPr>
          <w:p w14:paraId="1A284CA4" w14:textId="113CBCD8" w:rsidR="009052BD" w:rsidRDefault="009052BD" w:rsidP="009052BD">
            <w:pPr>
              <w:pStyle w:val="TableBodyText"/>
            </w:pPr>
            <w:r>
              <w:t>Elevation (including mesh layout)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1710EB60" w14:textId="77777777" w:rsidR="009052BD" w:rsidRDefault="009052BD" w:rsidP="005E69F5">
            <w:pPr>
              <w:pStyle w:val="BodyText"/>
              <w:keepLines w:val="0"/>
              <w:widowControl w:val="0"/>
            </w:pPr>
          </w:p>
        </w:tc>
      </w:tr>
      <w:tr w:rsidR="009052BD" w14:paraId="58F5B116" w14:textId="77777777" w:rsidTr="0072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tcBorders>
              <w:top w:val="nil"/>
            </w:tcBorders>
          </w:tcPr>
          <w:p w14:paraId="67B212BA" w14:textId="3836BCDB" w:rsidR="009052BD" w:rsidRDefault="009052BD" w:rsidP="005E69F5">
            <w:pPr>
              <w:pStyle w:val="TableBodyText"/>
            </w:pPr>
            <w:r>
              <w:t>Sections (actual sections with r/f and drainage details)</w:t>
            </w:r>
          </w:p>
        </w:tc>
        <w:tc>
          <w:tcPr>
            <w:tcW w:w="3390" w:type="dxa"/>
            <w:tcBorders>
              <w:top w:val="nil"/>
            </w:tcBorders>
          </w:tcPr>
          <w:p w14:paraId="35856162" w14:textId="77777777" w:rsidR="009052BD" w:rsidRDefault="009052BD" w:rsidP="005E69F5">
            <w:pPr>
              <w:pStyle w:val="BodyText"/>
              <w:keepLines w:val="0"/>
              <w:widowControl w:val="0"/>
            </w:pPr>
          </w:p>
        </w:tc>
      </w:tr>
    </w:tbl>
    <w:p w14:paraId="4005E1CB" w14:textId="77777777" w:rsidR="00E9715E" w:rsidRDefault="00E9715E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3531"/>
      </w:tblGrid>
      <w:tr w:rsidR="00EE3A27" w14:paraId="6C6BFB1C" w14:textId="77777777" w:rsidTr="00EE3A27">
        <w:tc>
          <w:tcPr>
            <w:tcW w:w="9060" w:type="dxa"/>
            <w:gridSpan w:val="3"/>
          </w:tcPr>
          <w:p w14:paraId="4A990BF1" w14:textId="2A62FAF7" w:rsidR="00EE3A27" w:rsidRDefault="00D7428C" w:rsidP="0007027D">
            <w:pPr>
              <w:pStyle w:val="Heading1"/>
              <w:outlineLvl w:val="0"/>
            </w:pPr>
            <w:r>
              <w:t>Analysis of sections and results</w:t>
            </w:r>
          </w:p>
        </w:tc>
      </w:tr>
      <w:tr w:rsidR="00D7428C" w14:paraId="7D3F791C" w14:textId="77777777" w:rsidTr="00D7428C">
        <w:trPr>
          <w:trHeight w:val="120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2E1" w14:textId="1FDD2176" w:rsidR="00D7428C" w:rsidRDefault="00D7428C" w:rsidP="0007027D">
            <w:pPr>
              <w:pStyle w:val="BodyText"/>
            </w:pPr>
            <w:r w:rsidRPr="002457DB">
              <w:rPr>
                <w:noProof/>
              </w:rPr>
              <w:drawing>
                <wp:inline distT="0" distB="0" distL="0" distR="0" wp14:anchorId="01597839" wp14:editId="6547E33F">
                  <wp:extent cx="2019300" cy="171127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051" cy="171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142884" w14:textId="2BE8E71A" w:rsidR="00D7428C" w:rsidRDefault="00D7428C" w:rsidP="00D7428C">
            <w:pPr>
              <w:pStyle w:val="TableBodyText"/>
            </w:pPr>
            <w:r>
              <w:t>Number of Sections analysed: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6E4" w14:textId="7E441881" w:rsidR="00D7428C" w:rsidRDefault="00D7428C" w:rsidP="0007027D">
            <w:pPr>
              <w:pStyle w:val="BodyText"/>
            </w:pPr>
          </w:p>
        </w:tc>
      </w:tr>
      <w:tr w:rsidR="00D7428C" w14:paraId="4764CF71" w14:textId="77777777" w:rsidTr="00D7428C">
        <w:trPr>
          <w:trHeight w:val="120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758" w14:textId="77777777" w:rsidR="00D7428C" w:rsidRDefault="00D7428C" w:rsidP="0007027D">
            <w:pPr>
              <w:pStyle w:val="BodyText"/>
            </w:pPr>
          </w:p>
        </w:tc>
        <w:tc>
          <w:tcPr>
            <w:tcW w:w="5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4F14805" w14:textId="2BCA3555" w:rsidR="00D7428C" w:rsidRDefault="00D7428C" w:rsidP="00D7428C">
            <w:pPr>
              <w:pStyle w:val="TableBodyText"/>
            </w:pPr>
            <w:r w:rsidRPr="00D7428C">
              <w:t>Note: Every change of reinforcement strip configuration (e.g. length) must</w:t>
            </w:r>
            <w:r>
              <w:t xml:space="preserve"> be substantiated by analysis. </w:t>
            </w:r>
            <w:r w:rsidRPr="00D7428C">
              <w:t>The output of every analysis must be communicated via a cross-section drawing.</w:t>
            </w:r>
          </w:p>
        </w:tc>
      </w:tr>
    </w:tbl>
    <w:p w14:paraId="071627AD" w14:textId="77777777" w:rsidR="00075B74" w:rsidRDefault="00075B74" w:rsidP="003F0922">
      <w:pPr>
        <w:pStyle w:val="BodyText"/>
      </w:pPr>
    </w:p>
    <w:tbl>
      <w:tblPr>
        <w:tblW w:w="992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59"/>
        <w:gridCol w:w="6"/>
        <w:gridCol w:w="703"/>
        <w:gridCol w:w="1276"/>
        <w:gridCol w:w="850"/>
        <w:gridCol w:w="993"/>
        <w:gridCol w:w="850"/>
        <w:gridCol w:w="851"/>
        <w:gridCol w:w="850"/>
        <w:gridCol w:w="981"/>
        <w:gridCol w:w="862"/>
      </w:tblGrid>
      <w:tr w:rsidR="002F3C9B" w14:paraId="56BB978F" w14:textId="77777777" w:rsidTr="002A2CFE">
        <w:trPr>
          <w:trHeight w:val="527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14AB3" w14:textId="2F0587B2" w:rsidR="002F3C9B" w:rsidRPr="002F3C9B" w:rsidRDefault="002F3C9B" w:rsidP="0072083A">
            <w:pPr>
              <w:pStyle w:val="Heading2"/>
              <w:numPr>
                <w:ilvl w:val="0"/>
                <w:numId w:val="0"/>
              </w:numPr>
              <w:ind w:left="576" w:hanging="576"/>
            </w:pPr>
            <w:r>
              <w:lastRenderedPageBreak/>
              <w:t>RMS Specification (R57)</w:t>
            </w:r>
          </w:p>
        </w:tc>
      </w:tr>
      <w:tr w:rsidR="002F3C9B" w14:paraId="65C08BD4" w14:textId="77777777" w:rsidTr="002A2CFE">
        <w:trPr>
          <w:trHeight w:val="743"/>
        </w:trPr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14:paraId="361D4751" w14:textId="2E357720" w:rsidR="00D7428C" w:rsidRPr="002A2CFE" w:rsidRDefault="002F3C9B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Height (m) </w:t>
            </w:r>
            <w:r w:rsidR="00D7428C" w:rsidRPr="002A2CFE">
              <w:rPr>
                <w:b/>
                <w:sz w:val="16"/>
                <w:szCs w:val="16"/>
              </w:rPr>
              <w:t>H1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14:paraId="1C45B11D" w14:textId="16B8DF7A" w:rsidR="00D7428C" w:rsidRPr="002A2CFE" w:rsidRDefault="002F3C9B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Height (m) </w:t>
            </w:r>
            <w:r w:rsidR="00D7428C" w:rsidRPr="002A2CFE">
              <w:rPr>
                <w:b/>
                <w:sz w:val="16"/>
                <w:szCs w:val="16"/>
              </w:rPr>
              <w:t>H2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A87256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Slope Angle (deg)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1372E0D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Min. Embedment (mm)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EE7646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Strap Length (mm)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C3531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Area / Remarks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D189DE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Load Factors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CA2E729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Sliding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08ADDBF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Over-turning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14:paraId="0A69B7AA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Rupture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14:paraId="14B7AEFB" w14:textId="77777777" w:rsidR="00D7428C" w:rsidRPr="002A2CFE" w:rsidRDefault="00D7428C" w:rsidP="002A2CFE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 xml:space="preserve">FOS </w:t>
            </w:r>
            <w:proofErr w:type="spellStart"/>
            <w:r w:rsidRPr="002A2CFE">
              <w:rPr>
                <w:b/>
                <w:sz w:val="16"/>
                <w:szCs w:val="16"/>
              </w:rPr>
              <w:t>Pullout</w:t>
            </w:r>
            <w:proofErr w:type="spellEnd"/>
          </w:p>
        </w:tc>
      </w:tr>
      <w:tr w:rsidR="002A2CFE" w14:paraId="5A098D30" w14:textId="77777777" w:rsidTr="002A2CFE">
        <w:trPr>
          <w:trHeight w:val="423"/>
        </w:trPr>
        <w:tc>
          <w:tcPr>
            <w:tcW w:w="842" w:type="dxa"/>
            <w:shd w:val="clear" w:color="auto" w:fill="auto"/>
          </w:tcPr>
          <w:p w14:paraId="26C12A25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5B7A9705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090082E5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3AA4A21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6EAC401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576E497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3D05DBD6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4CF66A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43A1DA3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333CC5F2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3D82B293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23CA9C7A" w14:textId="77777777" w:rsidTr="002A2CFE">
        <w:trPr>
          <w:trHeight w:val="407"/>
        </w:trPr>
        <w:tc>
          <w:tcPr>
            <w:tcW w:w="842" w:type="dxa"/>
            <w:shd w:val="clear" w:color="auto" w:fill="auto"/>
          </w:tcPr>
          <w:p w14:paraId="3B7A57D5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5F8867B6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0EFF8916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C3ACDE8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6FA30F8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7735855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5B484B91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F87DD1A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A3A3013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455305A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1D0D56E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0D5C6C5E" w14:textId="77777777" w:rsidTr="002A2CFE">
        <w:trPr>
          <w:trHeight w:val="423"/>
        </w:trPr>
        <w:tc>
          <w:tcPr>
            <w:tcW w:w="842" w:type="dxa"/>
            <w:shd w:val="clear" w:color="auto" w:fill="auto"/>
          </w:tcPr>
          <w:p w14:paraId="2EE1CAA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727B2A6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38FD3F3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66E90DE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3AB892D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55E5A45C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5DF32FD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EB3FE62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A32D3B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2AF0CC5A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72DC6D5D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26FE133E" w14:textId="77777777" w:rsidTr="002A2CFE">
        <w:trPr>
          <w:trHeight w:val="423"/>
        </w:trPr>
        <w:tc>
          <w:tcPr>
            <w:tcW w:w="842" w:type="dxa"/>
            <w:shd w:val="clear" w:color="auto" w:fill="auto"/>
          </w:tcPr>
          <w:p w14:paraId="2DB6151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D52C228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2AEF4CFA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968E17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79F945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100A80DC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DFE34A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C3829B1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31A4388E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041A5D7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0280EC83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1591FAA0" w14:textId="77777777" w:rsidTr="002A2CFE">
        <w:trPr>
          <w:trHeight w:val="437"/>
        </w:trPr>
        <w:tc>
          <w:tcPr>
            <w:tcW w:w="842" w:type="dxa"/>
            <w:shd w:val="clear" w:color="auto" w:fill="auto"/>
          </w:tcPr>
          <w:p w14:paraId="7C34E719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1492960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5693672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FEA569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C086A2C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39DDDDF2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F985D1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337FC7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5DD5B83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480C9B36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26AB52BE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24F21C99" w14:textId="77777777" w:rsidTr="002A2CFE">
        <w:trPr>
          <w:trHeight w:val="423"/>
        </w:trPr>
        <w:tc>
          <w:tcPr>
            <w:tcW w:w="842" w:type="dxa"/>
            <w:shd w:val="clear" w:color="auto" w:fill="auto"/>
          </w:tcPr>
          <w:p w14:paraId="1C48771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30C575D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2B804741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33A527D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F7B895C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6151635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A5BEC8D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38E93B3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FC4EF88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1125DC0C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74776F3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5D215D2A" w14:textId="77777777" w:rsidTr="002A2CFE">
        <w:trPr>
          <w:trHeight w:val="407"/>
        </w:trPr>
        <w:tc>
          <w:tcPr>
            <w:tcW w:w="842" w:type="dxa"/>
            <w:shd w:val="clear" w:color="auto" w:fill="auto"/>
          </w:tcPr>
          <w:p w14:paraId="773FD30D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6907FC6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5082B80E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1DBC4D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271BE23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73C358C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2832F9C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6A6305F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09A92DC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750106C4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436D8F5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  <w:tr w:rsidR="002A2CFE" w14:paraId="2A6BC1AA" w14:textId="77777777" w:rsidTr="002A2CFE">
        <w:trPr>
          <w:trHeight w:val="423"/>
        </w:trPr>
        <w:tc>
          <w:tcPr>
            <w:tcW w:w="842" w:type="dxa"/>
            <w:shd w:val="clear" w:color="auto" w:fill="auto"/>
          </w:tcPr>
          <w:p w14:paraId="63FFFC8E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E88CDC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703" w:type="dxa"/>
            <w:shd w:val="clear" w:color="auto" w:fill="auto"/>
          </w:tcPr>
          <w:p w14:paraId="114BC86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353E16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3F9DE1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03C902E1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518016E7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9FB795B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F6B5EF0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981" w:type="dxa"/>
            <w:shd w:val="clear" w:color="auto" w:fill="auto"/>
          </w:tcPr>
          <w:p w14:paraId="552616F2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  <w:tc>
          <w:tcPr>
            <w:tcW w:w="862" w:type="dxa"/>
            <w:shd w:val="clear" w:color="auto" w:fill="auto"/>
          </w:tcPr>
          <w:p w14:paraId="314B2233" w14:textId="77777777" w:rsidR="00D7428C" w:rsidRDefault="00D7428C" w:rsidP="0072083A">
            <w:pPr>
              <w:pStyle w:val="TableBodyText"/>
              <w:keepNext/>
              <w:jc w:val="both"/>
            </w:pPr>
          </w:p>
        </w:tc>
      </w:tr>
    </w:tbl>
    <w:p w14:paraId="02662690" w14:textId="77777777" w:rsidR="00C3039A" w:rsidRDefault="00C3039A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2F3C9B" w14:paraId="3FB93DA7" w14:textId="77777777" w:rsidTr="002F3C9B">
        <w:trPr>
          <w:trHeight w:val="578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394C5081" w14:textId="007CB9CA" w:rsidR="002F3C9B" w:rsidRPr="00070033" w:rsidRDefault="002F3C9B" w:rsidP="00ED508B">
            <w:pPr>
              <w:pStyle w:val="Heading1"/>
              <w:outlineLvl w:val="0"/>
            </w:pPr>
            <w:r>
              <w:t>Foundation bearing requirements</w:t>
            </w:r>
          </w:p>
        </w:tc>
      </w:tr>
      <w:tr w:rsidR="002F3C9B" w:rsidRPr="00080E05" w14:paraId="3DF7B247" w14:textId="77777777" w:rsidTr="00ED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290" w14:textId="77777777" w:rsidR="002F3C9B" w:rsidRDefault="002F3C9B" w:rsidP="00ED508B">
            <w:pPr>
              <w:pStyle w:val="TableBodyText"/>
            </w:pPr>
            <w:r>
              <w:t xml:space="preserve">Applied </w:t>
            </w:r>
            <w:proofErr w:type="spellStart"/>
            <w:r>
              <w:t>Meyerhoff</w:t>
            </w:r>
            <w:proofErr w:type="spellEnd"/>
            <w:r>
              <w:t xml:space="preserve"> Pressure (kPa)</w:t>
            </w:r>
          </w:p>
          <w:p w14:paraId="407F12E0" w14:textId="61B196C9" w:rsidR="002F3C9B" w:rsidRPr="002F3C9B" w:rsidRDefault="00ED508B" w:rsidP="00ED508B">
            <w:pPr>
              <w:pStyle w:val="TableBodyText"/>
            </w:pPr>
            <w:r>
              <w:t>(under Load Case F: R57)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1BB" w14:textId="77777777" w:rsidR="002F3C9B" w:rsidRPr="002F3C9B" w:rsidRDefault="002F3C9B" w:rsidP="00ED508B">
            <w:pPr>
              <w:pStyle w:val="TableBodyText"/>
            </w:pPr>
          </w:p>
        </w:tc>
      </w:tr>
      <w:tr w:rsidR="002F3C9B" w:rsidRPr="00080E05" w14:paraId="303DE5AA" w14:textId="77777777" w:rsidTr="00ED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47C" w14:textId="4406D145" w:rsidR="002F3C9B" w:rsidRPr="002F3C9B" w:rsidRDefault="002F3C9B" w:rsidP="00ED508B">
            <w:pPr>
              <w:pStyle w:val="TableBodyText"/>
            </w:pPr>
            <w:r>
              <w:t xml:space="preserve">Maximum Vertical Force on Base, </w:t>
            </w:r>
            <w:proofErr w:type="spellStart"/>
            <w:r>
              <w:t>Rv</w:t>
            </w:r>
            <w:proofErr w:type="spellEnd"/>
            <w:r>
              <w:t xml:space="preserve"> (</w:t>
            </w:r>
            <w:proofErr w:type="spellStart"/>
            <w:r>
              <w:t>kN</w:t>
            </w:r>
            <w:proofErr w:type="spellEnd"/>
            <w:r>
              <w:t>/m)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8F5" w14:textId="77777777" w:rsidR="002F3C9B" w:rsidRPr="002F3C9B" w:rsidRDefault="002F3C9B" w:rsidP="00ED508B">
            <w:pPr>
              <w:pStyle w:val="TableBodyText"/>
            </w:pPr>
          </w:p>
        </w:tc>
      </w:tr>
      <w:tr w:rsidR="002F3C9B" w:rsidRPr="00080E05" w14:paraId="1F83A3EA" w14:textId="77777777" w:rsidTr="00ED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93F" w14:textId="125C6A49" w:rsidR="002F3C9B" w:rsidRPr="002F3C9B" w:rsidRDefault="002F3C9B" w:rsidP="00ED508B">
            <w:pPr>
              <w:pStyle w:val="TableBodyText"/>
            </w:pPr>
            <w:r>
              <w:t>Corresponding Horizontal Force on Base, Rh (</w:t>
            </w:r>
            <w:proofErr w:type="spellStart"/>
            <w:r>
              <w:t>kN</w:t>
            </w:r>
            <w:proofErr w:type="spellEnd"/>
            <w:r>
              <w:t>/m)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276" w14:textId="77777777" w:rsidR="002F3C9B" w:rsidRPr="002F3C9B" w:rsidRDefault="002F3C9B" w:rsidP="00ED508B">
            <w:pPr>
              <w:pStyle w:val="TableBodyText"/>
            </w:pPr>
          </w:p>
        </w:tc>
      </w:tr>
      <w:tr w:rsidR="002F3C9B" w:rsidRPr="00080E05" w14:paraId="0F87ADCD" w14:textId="77777777" w:rsidTr="00ED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095" w14:textId="544ECFE2" w:rsidR="002F3C9B" w:rsidRPr="002F3C9B" w:rsidRDefault="002F3C9B" w:rsidP="00ED508B">
            <w:pPr>
              <w:pStyle w:val="TableBodyText"/>
            </w:pPr>
            <w:r>
              <w:t>Applied Bearing Pressure (from the wall drawings) (kPa)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CED" w14:textId="77777777" w:rsidR="002F3C9B" w:rsidRPr="002F3C9B" w:rsidRDefault="002F3C9B" w:rsidP="00ED508B">
            <w:pPr>
              <w:pStyle w:val="TableBodyText"/>
            </w:pPr>
          </w:p>
        </w:tc>
      </w:tr>
      <w:tr w:rsidR="002F3C9B" w:rsidRPr="00080E05" w14:paraId="179C9C71" w14:textId="77777777" w:rsidTr="00ED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5F0" w14:textId="14D3AF10" w:rsidR="002F3C9B" w:rsidRDefault="002F3C9B" w:rsidP="00ED508B">
            <w:pPr>
              <w:pStyle w:val="TableBodyText"/>
            </w:pPr>
            <w:r>
              <w:t>Site Verified Allowable Pressure</w:t>
            </w:r>
            <w:r w:rsidR="00B35B52">
              <w:rPr>
                <w:rFonts w:ascii="Lucida Sans Unicode" w:hAnsi="Lucida Sans Unicode" w:cs="Lucida Sans Unicode"/>
              </w:rPr>
              <w:t>⁴</w:t>
            </w:r>
          </w:p>
          <w:p w14:paraId="0C457476" w14:textId="77777777" w:rsidR="002F3C9B" w:rsidRDefault="002F3C9B" w:rsidP="00ED508B">
            <w:pPr>
              <w:pStyle w:val="TableBodyText"/>
            </w:pPr>
            <w:r>
              <w:t>i.e. Estimated ultimate vertical bearing pressure ≥</w:t>
            </w:r>
          </w:p>
          <w:p w14:paraId="632352CF" w14:textId="5F919879" w:rsidR="002F3C9B" w:rsidRPr="002F3C9B" w:rsidRDefault="002F3C9B" w:rsidP="00ED508B">
            <w:pPr>
              <w:pStyle w:val="TableBodyText"/>
            </w:pPr>
            <w:r>
              <w:t>divided by FOS of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806" w14:textId="2E3EDBB6" w:rsidR="002F3C9B" w:rsidRPr="002F3C9B" w:rsidRDefault="002F3C9B" w:rsidP="00ED508B">
            <w:pPr>
              <w:pStyle w:val="TableBodyText"/>
            </w:pPr>
            <w:r>
              <w:t>Applied Bearing Pressure</w:t>
            </w:r>
          </w:p>
        </w:tc>
      </w:tr>
      <w:tr w:rsidR="002F3C9B" w14:paraId="7DE4088A" w14:textId="77777777" w:rsidTr="005E6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49BA6" w14:textId="0F84C0F2" w:rsidR="002F3C9B" w:rsidRPr="00F478B4" w:rsidRDefault="00B35B52" w:rsidP="00ED508B">
            <w:pPr>
              <w:pStyle w:val="TableBodyText"/>
            </w:pPr>
            <w:proofErr w:type="gramStart"/>
            <w:r>
              <w:rPr>
                <w:rFonts w:ascii="Lucida Sans Unicode" w:hAnsi="Lucida Sans Unicode" w:cs="Lucida Sans Unicode"/>
              </w:rPr>
              <w:t>⁴</w:t>
            </w:r>
            <w:r w:rsidR="002F3C9B">
              <w:rPr>
                <w:vertAlign w:val="superscript"/>
              </w:rPr>
              <w:t xml:space="preserve"> </w:t>
            </w:r>
            <w:r w:rsidR="002F3C9B">
              <w:t xml:space="preserve"> </w:t>
            </w:r>
            <w:r w:rsidR="002F3C9B" w:rsidRPr="00ED508B">
              <w:rPr>
                <w:rStyle w:val="TableNotesChar"/>
              </w:rPr>
              <w:t>Site</w:t>
            </w:r>
            <w:proofErr w:type="gramEnd"/>
            <w:r w:rsidR="002F3C9B" w:rsidRPr="00ED508B">
              <w:rPr>
                <w:rStyle w:val="TableNotesChar"/>
              </w:rPr>
              <w:t xml:space="preserve"> verification of foundation condition shall be submitted prior to construction as per </w:t>
            </w:r>
            <w:r>
              <w:rPr>
                <w:rStyle w:val="TableNotesChar"/>
              </w:rPr>
              <w:t>(</w:t>
            </w:r>
            <w:r w:rsidR="002F3C9B" w:rsidRPr="00ED508B">
              <w:rPr>
                <w:rStyle w:val="TableNotesChar"/>
              </w:rPr>
              <w:t>Clause 9.3</w:t>
            </w:r>
            <w:r>
              <w:rPr>
                <w:rStyle w:val="TableNotesChar"/>
              </w:rPr>
              <w:t>)</w:t>
            </w:r>
            <w:r w:rsidR="002F3C9B" w:rsidRPr="00ED508B">
              <w:rPr>
                <w:rStyle w:val="TableNotesChar"/>
              </w:rPr>
              <w:t xml:space="preserve"> of MRTS06</w:t>
            </w:r>
          </w:p>
        </w:tc>
      </w:tr>
    </w:tbl>
    <w:p w14:paraId="27D66857" w14:textId="77777777" w:rsidR="00D7428C" w:rsidRDefault="00D7428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D508B" w:rsidRPr="0018343A" w14:paraId="7B6672D9" w14:textId="77777777" w:rsidTr="005E69F5">
        <w:tc>
          <w:tcPr>
            <w:tcW w:w="9060" w:type="dxa"/>
            <w:gridSpan w:val="2"/>
          </w:tcPr>
          <w:p w14:paraId="61DBDFE3" w14:textId="561DBD5F" w:rsidR="00ED508B" w:rsidRDefault="00ED508B" w:rsidP="005E69F5">
            <w:pPr>
              <w:pStyle w:val="Heading1"/>
              <w:outlineLvl w:val="0"/>
            </w:pPr>
            <w:r>
              <w:t>Global stability</w:t>
            </w:r>
            <w:r w:rsidR="00B35B52">
              <w:t xml:space="preserve"> (Clause 8.3)</w:t>
            </w:r>
          </w:p>
          <w:p w14:paraId="4B28E859" w14:textId="7A095F98" w:rsidR="00ED508B" w:rsidRPr="00FF21B1" w:rsidRDefault="00FF21B1" w:rsidP="00FF21B1">
            <w:pPr>
              <w:pStyle w:val="BodyText"/>
              <w:ind w:left="431"/>
            </w:pPr>
            <w:r w:rsidRPr="00FF21B1">
              <w:t>As per Clause 8.3 of MRTS06</w:t>
            </w:r>
          </w:p>
        </w:tc>
      </w:tr>
      <w:tr w:rsidR="00ED508B" w14:paraId="7F2C95EE" w14:textId="77777777" w:rsidTr="005E69F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450EAD7" w14:textId="77777777" w:rsidR="00ED508B" w:rsidRDefault="00ED508B" w:rsidP="005E69F5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F4E0542" w14:textId="77777777" w:rsidR="00ED508B" w:rsidRDefault="00ED508B" w:rsidP="005E69F5">
            <w:pPr>
              <w:pStyle w:val="TableBodyText"/>
            </w:pPr>
          </w:p>
        </w:tc>
      </w:tr>
    </w:tbl>
    <w:p w14:paraId="6ADE77F5" w14:textId="77777777" w:rsidR="002F3C9B" w:rsidRDefault="002F3C9B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D508B" w:rsidRPr="0018343A" w14:paraId="4EC8E375" w14:textId="77777777" w:rsidTr="005E69F5">
        <w:tc>
          <w:tcPr>
            <w:tcW w:w="9060" w:type="dxa"/>
            <w:gridSpan w:val="2"/>
          </w:tcPr>
          <w:p w14:paraId="740CDBDC" w14:textId="30983CF0" w:rsidR="00ED508B" w:rsidRDefault="00ED508B" w:rsidP="005E69F5">
            <w:pPr>
              <w:pStyle w:val="Heading1"/>
              <w:outlineLvl w:val="0"/>
            </w:pPr>
            <w:r>
              <w:lastRenderedPageBreak/>
              <w:t>Inundation due to Temporary or Permanent Flooding</w:t>
            </w:r>
          </w:p>
          <w:p w14:paraId="2C5B89F9" w14:textId="4E0C30EE" w:rsidR="00ED508B" w:rsidRPr="0018343A" w:rsidRDefault="00ED508B" w:rsidP="00ED508B">
            <w:pPr>
              <w:pStyle w:val="BodyText"/>
              <w:ind w:left="431"/>
            </w:pPr>
            <w:r>
              <w:t>A copy of the hydraulic report, if applicable, to be forwarded.</w:t>
            </w:r>
          </w:p>
        </w:tc>
      </w:tr>
      <w:tr w:rsidR="00ED508B" w14:paraId="1D97C80D" w14:textId="77777777" w:rsidTr="005E69F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BCADCB8" w14:textId="77777777" w:rsidR="00ED508B" w:rsidRDefault="00ED508B" w:rsidP="005E69F5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08230D3" w14:textId="77777777" w:rsidR="00ED508B" w:rsidRDefault="00ED508B" w:rsidP="005E69F5">
            <w:pPr>
              <w:pStyle w:val="TableBodyText"/>
            </w:pPr>
          </w:p>
        </w:tc>
      </w:tr>
    </w:tbl>
    <w:p w14:paraId="6FFD420D" w14:textId="77777777" w:rsidR="00ED508B" w:rsidRDefault="00ED508B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9657F" w:rsidRPr="0018343A" w14:paraId="10CFDF6F" w14:textId="77777777" w:rsidTr="005E69F5">
        <w:tc>
          <w:tcPr>
            <w:tcW w:w="9060" w:type="dxa"/>
            <w:gridSpan w:val="2"/>
          </w:tcPr>
          <w:p w14:paraId="11414A66" w14:textId="43EEF3D3" w:rsidR="0089657F" w:rsidRPr="0018343A" w:rsidRDefault="0089657F" w:rsidP="0089657F">
            <w:pPr>
              <w:pStyle w:val="Heading1"/>
              <w:outlineLvl w:val="0"/>
            </w:pPr>
            <w:r>
              <w:t>Interaction or Constructability Issues</w:t>
            </w:r>
          </w:p>
        </w:tc>
      </w:tr>
      <w:tr w:rsidR="0089657F" w14:paraId="01C296B2" w14:textId="77777777" w:rsidTr="005E69F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11BB5788" w14:textId="77777777" w:rsidR="0089657F" w:rsidRDefault="0089657F" w:rsidP="005E69F5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19A457" w14:textId="77777777" w:rsidR="0089657F" w:rsidRDefault="0089657F" w:rsidP="005E69F5">
            <w:pPr>
              <w:pStyle w:val="TableBodyText"/>
            </w:pPr>
          </w:p>
        </w:tc>
      </w:tr>
    </w:tbl>
    <w:p w14:paraId="191C76F9" w14:textId="77777777" w:rsidR="00ED508B" w:rsidRDefault="00ED508B" w:rsidP="0064699C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685"/>
      </w:tblGrid>
      <w:tr w:rsidR="00A67E68" w14:paraId="4B51BB0F" w14:textId="77777777" w:rsidTr="00A07044">
        <w:tc>
          <w:tcPr>
            <w:tcW w:w="9064" w:type="dxa"/>
            <w:gridSpan w:val="3"/>
          </w:tcPr>
          <w:p w14:paraId="34480E1A" w14:textId="0E798D9C" w:rsidR="00A67E68" w:rsidRPr="00A67E68" w:rsidRDefault="0089657F" w:rsidP="0089657F">
            <w:pPr>
              <w:pStyle w:val="Heading1"/>
              <w:outlineLvl w:val="0"/>
            </w:pPr>
            <w:r>
              <w:t>Other Considerations</w:t>
            </w:r>
          </w:p>
        </w:tc>
      </w:tr>
      <w:tr w:rsidR="00592D85" w14:paraId="6CD03232" w14:textId="77777777" w:rsidTr="00896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bottom w:val="single" w:sz="4" w:space="0" w:color="auto"/>
            </w:tcBorders>
          </w:tcPr>
          <w:p w14:paraId="20AD5B26" w14:textId="1086AA52" w:rsidR="00592D85" w:rsidRPr="0089657F" w:rsidRDefault="0089657F" w:rsidP="0089657F">
            <w:r>
              <w:t>Bent/Slanting Reinforcement (mesh)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8E8C69" w14:textId="77777777" w:rsidR="00592D85" w:rsidRPr="0089657F" w:rsidRDefault="00592D85" w:rsidP="0089657F"/>
        </w:tc>
        <w:tc>
          <w:tcPr>
            <w:tcW w:w="2685" w:type="dxa"/>
            <w:tcBorders>
              <w:bottom w:val="single" w:sz="4" w:space="0" w:color="auto"/>
            </w:tcBorders>
          </w:tcPr>
          <w:p w14:paraId="38AD5630" w14:textId="77777777" w:rsidR="00592D85" w:rsidRPr="0089657F" w:rsidRDefault="00592D85" w:rsidP="0089657F"/>
        </w:tc>
      </w:tr>
      <w:tr w:rsidR="00592D85" w14:paraId="1B4568F2" w14:textId="77777777" w:rsidTr="00896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0A22A24D" w14:textId="4BD724BC" w:rsidR="00592D85" w:rsidRDefault="0089657F" w:rsidP="0089657F">
            <w:r>
              <w:t>Transverse Differential Settlement</w:t>
            </w:r>
          </w:p>
        </w:tc>
        <w:tc>
          <w:tcPr>
            <w:tcW w:w="2835" w:type="dxa"/>
          </w:tcPr>
          <w:p w14:paraId="6DB91A71" w14:textId="77777777" w:rsidR="00592D85" w:rsidRDefault="00592D85" w:rsidP="0064699C">
            <w:pPr>
              <w:pStyle w:val="BodyText"/>
            </w:pPr>
          </w:p>
        </w:tc>
        <w:tc>
          <w:tcPr>
            <w:tcW w:w="2685" w:type="dxa"/>
          </w:tcPr>
          <w:p w14:paraId="71386346" w14:textId="77777777" w:rsidR="00592D85" w:rsidRDefault="00592D85" w:rsidP="0064699C">
            <w:pPr>
              <w:pStyle w:val="BodyText"/>
            </w:pPr>
          </w:p>
        </w:tc>
      </w:tr>
      <w:tr w:rsidR="0089657F" w14:paraId="41524A96" w14:textId="77777777" w:rsidTr="00896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bottom w:val="single" w:sz="4" w:space="0" w:color="auto"/>
            </w:tcBorders>
          </w:tcPr>
          <w:p w14:paraId="01F9C0CB" w14:textId="2DEA590C" w:rsidR="0089657F" w:rsidRDefault="0089657F" w:rsidP="0064699C">
            <w:pPr>
              <w:pStyle w:val="BodyText"/>
            </w:pPr>
            <w:r>
              <w:t>Longitudinal Settlements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65E1FE" w14:textId="77777777" w:rsidR="0089657F" w:rsidRDefault="0089657F" w:rsidP="0064699C">
            <w:pPr>
              <w:pStyle w:val="BodyText"/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109BBA99" w14:textId="77777777" w:rsidR="0089657F" w:rsidRDefault="0089657F" w:rsidP="0064699C">
            <w:pPr>
              <w:pStyle w:val="BodyText"/>
            </w:pPr>
          </w:p>
        </w:tc>
      </w:tr>
      <w:tr w:rsidR="0089657F" w14:paraId="48751E7F" w14:textId="77777777" w:rsidTr="00896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4" w:type="dxa"/>
            <w:gridSpan w:val="3"/>
            <w:tcBorders>
              <w:left w:val="nil"/>
              <w:bottom w:val="nil"/>
              <w:right w:val="nil"/>
            </w:tcBorders>
          </w:tcPr>
          <w:p w14:paraId="3AC8E7E5" w14:textId="3264104C" w:rsidR="0089657F" w:rsidRDefault="0089657F" w:rsidP="0089657F">
            <w:pPr>
              <w:pStyle w:val="TableNotes"/>
            </w:pPr>
            <w:r w:rsidRPr="0089657F">
              <w:t>Should have horizontal reinforcement in the absence of any unavoidable constraint (in which case the maximum slope of the strips should not be steeper than 1V:4H).</w:t>
            </w:r>
          </w:p>
        </w:tc>
      </w:tr>
    </w:tbl>
    <w:p w14:paraId="50D7D0C6" w14:textId="77777777" w:rsidR="0003466A" w:rsidRDefault="0003466A" w:rsidP="0064699C">
      <w:pPr>
        <w:pStyle w:val="BodyText"/>
      </w:pPr>
    </w:p>
    <w:sectPr w:rsidR="0003466A" w:rsidSect="00685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48B0" w14:textId="77777777" w:rsidR="00EF2FDD" w:rsidRDefault="00EF2FDD">
      <w:r>
        <w:separator/>
      </w:r>
    </w:p>
    <w:p w14:paraId="5FC74A19" w14:textId="77777777" w:rsidR="00EF2FDD" w:rsidRDefault="00EF2FDD"/>
  </w:endnote>
  <w:endnote w:type="continuationSeparator" w:id="0">
    <w:p w14:paraId="741E87AB" w14:textId="77777777" w:rsidR="00EF2FDD" w:rsidRDefault="00EF2FDD">
      <w:r>
        <w:continuationSeparator/>
      </w:r>
    </w:p>
    <w:p w14:paraId="52479C7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A4FA" w14:textId="77777777" w:rsidR="00524C89" w:rsidRDefault="00524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F9A" w14:textId="01B069E1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6545CA">
      <w:t>November 2018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A75D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26B7" w14:textId="77777777" w:rsidR="00524C89" w:rsidRDefault="00524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8108" w14:textId="77777777" w:rsidR="00EF2FDD" w:rsidRDefault="00EF2FDD">
      <w:r>
        <w:separator/>
      </w:r>
    </w:p>
    <w:p w14:paraId="7017C9D3" w14:textId="77777777" w:rsidR="00EF2FDD" w:rsidRDefault="00EF2FDD"/>
  </w:footnote>
  <w:footnote w:type="continuationSeparator" w:id="0">
    <w:p w14:paraId="1F81E16B" w14:textId="77777777" w:rsidR="00EF2FDD" w:rsidRDefault="00EF2FDD">
      <w:r>
        <w:continuationSeparator/>
      </w:r>
    </w:p>
    <w:p w14:paraId="54B18DF4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1531" w14:textId="45A93FCE" w:rsidR="00524C89" w:rsidRDefault="00524C89">
    <w:pPr>
      <w:pStyle w:val="Header"/>
    </w:pPr>
    <w:r>
      <w:rPr>
        <w:noProof/>
      </w:rPr>
      <w:pict w14:anchorId="5B7229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07126" o:spid="_x0000_s87042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5191" w14:textId="3E0503AD" w:rsidR="00CE3694" w:rsidRPr="00125B5A" w:rsidRDefault="00524C89" w:rsidP="00CE3694">
    <w:pPr>
      <w:pStyle w:val="HeaderChapterpart"/>
    </w:pPr>
    <w:r>
      <w:rPr>
        <w:noProof/>
      </w:rPr>
      <w:pict w14:anchorId="362ED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07127" o:spid="_x0000_s87043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18343A">
      <w:t>06</w:t>
    </w:r>
    <w:r w:rsidR="00720C44">
      <w:t>.1</w:t>
    </w:r>
    <w:r w:rsidR="0018343A">
      <w:t> Reinforced Soil Structures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F2EA" w14:textId="0AF5C7BC" w:rsidR="00524C89" w:rsidRDefault="00524C89">
    <w:pPr>
      <w:pStyle w:val="Header"/>
    </w:pPr>
    <w:r>
      <w:rPr>
        <w:noProof/>
      </w:rPr>
      <w:pict w14:anchorId="782DAA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07125" o:spid="_x0000_s87041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121703E"/>
    <w:multiLevelType w:val="multilevel"/>
    <w:tmpl w:val="DC821EBC"/>
    <w:numStyleLink w:val="TableListAllBullets3Level"/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7044"/>
    <o:shapelayout v:ext="edit">
      <o:idmap v:ext="edit" data="8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8343A"/>
    <w:rsid w:val="001A4752"/>
    <w:rsid w:val="001A697D"/>
    <w:rsid w:val="001A6A47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2CFE"/>
    <w:rsid w:val="002A50A0"/>
    <w:rsid w:val="002C2F25"/>
    <w:rsid w:val="002E0B83"/>
    <w:rsid w:val="002E6EBF"/>
    <w:rsid w:val="002F17B3"/>
    <w:rsid w:val="002F2356"/>
    <w:rsid w:val="002F3C9B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52908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C4C2F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4C89"/>
    <w:rsid w:val="00526282"/>
    <w:rsid w:val="00530265"/>
    <w:rsid w:val="00531F22"/>
    <w:rsid w:val="005424A4"/>
    <w:rsid w:val="00553C13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16A37"/>
    <w:rsid w:val="00622BC5"/>
    <w:rsid w:val="00627EC8"/>
    <w:rsid w:val="00635475"/>
    <w:rsid w:val="00641639"/>
    <w:rsid w:val="00645A39"/>
    <w:rsid w:val="0064699C"/>
    <w:rsid w:val="00650F4E"/>
    <w:rsid w:val="006545CA"/>
    <w:rsid w:val="00666E20"/>
    <w:rsid w:val="00676214"/>
    <w:rsid w:val="0067732B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8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A75D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9657F"/>
    <w:rsid w:val="008A19A0"/>
    <w:rsid w:val="008B3748"/>
    <w:rsid w:val="008B61BF"/>
    <w:rsid w:val="008D02E2"/>
    <w:rsid w:val="008F36D9"/>
    <w:rsid w:val="008F47F2"/>
    <w:rsid w:val="00904118"/>
    <w:rsid w:val="009052BD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35B52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34EB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190D"/>
    <w:rsid w:val="00D435F2"/>
    <w:rsid w:val="00D56593"/>
    <w:rsid w:val="00D67F00"/>
    <w:rsid w:val="00D7428C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9715E"/>
    <w:rsid w:val="00EA319A"/>
    <w:rsid w:val="00EC0517"/>
    <w:rsid w:val="00ED06E5"/>
    <w:rsid w:val="00ED4A4A"/>
    <w:rsid w:val="00ED508B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478B4"/>
    <w:rsid w:val="00F64B7F"/>
    <w:rsid w:val="00F70E96"/>
    <w:rsid w:val="00F87D4E"/>
    <w:rsid w:val="00FA3669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1B1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4"/>
    <o:shapelayout v:ext="edit">
      <o:idmap v:ext="edit" data="1"/>
    </o:shapelayout>
  </w:shapeDefaults>
  <w:decimalSymbol w:val="."/>
  <w:listSeparator w:val=","/>
  <w14:docId w14:val="2E586B9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link w:val="TableBodyTextsmallChar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3529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529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5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08"/>
    <w:rPr>
      <w:rFonts w:ascii="Arial" w:hAnsi="Arial"/>
      <w:b/>
      <w:bCs/>
    </w:rPr>
  </w:style>
  <w:style w:type="character" w:customStyle="1" w:styleId="TableBodyTextsmallChar">
    <w:name w:val="Table Body Text (small) Char"/>
    <w:link w:val="TableBodyTextsmall"/>
    <w:rsid w:val="00D7428C"/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ec972935-d489-4a83-af2a-c34816ed283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233</TotalTime>
  <Pages>5</Pages>
  <Words>434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MRTS06.1 - Annexure</vt:lpstr>
    </vt:vector>
  </TitlesOfParts>
  <Company>Department of Transport and Main Roads</Company>
  <LinksUpToDate>false</LinksUpToDate>
  <CharactersWithSpaces>3288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MRTS06.1 - Annexure</dc:title>
  <dc:subject>Reinforced Soil Structures</dc:subject>
  <dc:creator>Department of Transport and Main Roads</dc:creator>
  <cp:keywords>Specification; Technical; Standard; Contract; Tender; Construction; Design</cp:keywords>
  <dc:description/>
  <cp:lastModifiedBy>Ashley N Stevens</cp:lastModifiedBy>
  <cp:revision>17</cp:revision>
  <cp:lastPrinted>2013-06-20T03:17:00Z</cp:lastPrinted>
  <dcterms:created xsi:type="dcterms:W3CDTF">2017-02-14T05:56:00Z</dcterms:created>
  <dcterms:modified xsi:type="dcterms:W3CDTF">2023-03-13T23:57:00Z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