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495"/>
        <w:gridCol w:w="2814"/>
        <w:gridCol w:w="3372"/>
        <w:gridCol w:w="2095"/>
        <w:gridCol w:w="10"/>
      </w:tblGrid>
      <w:tr w:rsidR="003861E9" w:rsidTr="000B1D39">
        <w:trPr>
          <w:trHeight w:val="136"/>
        </w:trPr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2B0B5E" w:rsidP="00FF5529">
            <w:pPr>
              <w:pStyle w:val="BodyText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B1D39">
        <w:trPr>
          <w:trHeight w:val="426"/>
        </w:trPr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37C6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337C6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D40E0E">
              <w:rPr>
                <w:b/>
                <w:sz w:val="40"/>
                <w:szCs w:val="40"/>
              </w:rPr>
              <w:t>84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B1D39"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FC1B74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Deck Wearing Surface</w:t>
            </w: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B1D39">
        <w:trPr>
          <w:trHeight w:val="257"/>
        </w:trPr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B1D39">
        <w:trPr>
          <w:trHeight w:val="267"/>
        </w:trPr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B1D39">
        <w:tc>
          <w:tcPr>
            <w:tcW w:w="6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B1D39"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37C6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337C62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FC1B74">
              <w:rPr>
                <w:rStyle w:val="BodyTextbold"/>
              </w:rPr>
              <w:t>84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:rsidR="000B1D39" w:rsidRDefault="000B1D39" w:rsidP="004E7783">
            <w:pPr>
              <w:pStyle w:val="Heading1"/>
              <w:outlineLvl w:val="0"/>
            </w:pPr>
            <w:r>
              <w:t>Deck wearing surface</w:t>
            </w:r>
          </w:p>
          <w:p w:rsidR="000B1D39" w:rsidRPr="00C00087" w:rsidRDefault="000B1D39" w:rsidP="004E7783">
            <w:pPr>
              <w:pStyle w:val="Heading2"/>
              <w:outlineLvl w:val="1"/>
            </w:pPr>
            <w:r>
              <w:t>Bitumen based crack sealant – Approved products (Clause 5.2)</w:t>
            </w: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284" w:type="dxa"/>
          </w:tcPr>
          <w:p w:rsidR="000B1D39" w:rsidRDefault="000B1D39" w:rsidP="004E7783">
            <w:pPr>
              <w:pStyle w:val="BodyText"/>
            </w:pPr>
          </w:p>
        </w:tc>
        <w:tc>
          <w:tcPr>
            <w:tcW w:w="8776" w:type="dxa"/>
            <w:gridSpan w:val="4"/>
            <w:tcBorders>
              <w:bottom w:val="single" w:sz="4" w:space="0" w:color="auto"/>
            </w:tcBorders>
            <w:vAlign w:val="top"/>
          </w:tcPr>
          <w:p w:rsidR="000B1D39" w:rsidRDefault="000B1D39" w:rsidP="004E7783">
            <w:pPr>
              <w:pStyle w:val="TableBodyText"/>
            </w:pPr>
            <w:r>
              <w:t xml:space="preserve">    </w:t>
            </w:r>
            <w:r w:rsidRPr="003B7088">
              <w:t xml:space="preserve">The following products are approved for use as </w:t>
            </w:r>
            <w:proofErr w:type="gramStart"/>
            <w:r w:rsidRPr="003B7088">
              <w:t>bitumen based</w:t>
            </w:r>
            <w:proofErr w:type="gramEnd"/>
            <w:r w:rsidRPr="003B7088">
              <w:t xml:space="preserve"> crack sealants.</w:t>
            </w: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2"/>
        </w:trPr>
        <w:tc>
          <w:tcPr>
            <w:tcW w:w="284" w:type="dxa"/>
            <w:tcBorders>
              <w:right w:val="single" w:sz="4" w:space="0" w:color="auto"/>
            </w:tcBorders>
          </w:tcPr>
          <w:p w:rsidR="000B1D39" w:rsidRDefault="000B1D39" w:rsidP="004E7783">
            <w:pPr>
              <w:pStyle w:val="BodyText"/>
            </w:pP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B1D39" w:rsidRDefault="000B1D39" w:rsidP="004E7783">
            <w:pPr>
              <w:pStyle w:val="BodyText"/>
              <w:keepNext w:val="0"/>
              <w:keepLines w:val="0"/>
            </w:pP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:rsidR="000B1D39" w:rsidRPr="00C00087" w:rsidRDefault="000B1D39" w:rsidP="000B1D39">
            <w:pPr>
              <w:pStyle w:val="Heading2"/>
              <w:outlineLvl w:val="1"/>
            </w:pPr>
            <w:r w:rsidRPr="000B1D39">
              <w:t>Concrete surface primer – Approved products (Clause</w:t>
            </w:r>
            <w:r>
              <w:t> </w:t>
            </w:r>
            <w:r w:rsidRPr="000B1D39">
              <w:t>6)</w:t>
            </w: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"/>
        </w:trPr>
        <w:tc>
          <w:tcPr>
            <w:tcW w:w="284" w:type="dxa"/>
          </w:tcPr>
          <w:p w:rsidR="000B1D39" w:rsidRDefault="000B1D39" w:rsidP="004E7783">
            <w:pPr>
              <w:pStyle w:val="BodyText"/>
            </w:pPr>
          </w:p>
        </w:tc>
        <w:tc>
          <w:tcPr>
            <w:tcW w:w="8776" w:type="dxa"/>
            <w:gridSpan w:val="4"/>
            <w:tcBorders>
              <w:bottom w:val="single" w:sz="4" w:space="0" w:color="auto"/>
            </w:tcBorders>
            <w:vAlign w:val="top"/>
          </w:tcPr>
          <w:p w:rsidR="000B1D39" w:rsidRDefault="004677F4" w:rsidP="004E7783">
            <w:pPr>
              <w:pStyle w:val="TableBodyText"/>
            </w:pPr>
            <w:r>
              <w:t xml:space="preserve">     </w:t>
            </w:r>
            <w:r w:rsidR="000B1D39" w:rsidRPr="000B1D39">
              <w:t>The following products are approved for use as concrete surface primer.</w:t>
            </w:r>
          </w:p>
        </w:tc>
      </w:tr>
      <w:tr w:rsidR="000B1D39" w:rsidTr="004E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2"/>
        </w:trPr>
        <w:tc>
          <w:tcPr>
            <w:tcW w:w="284" w:type="dxa"/>
            <w:tcBorders>
              <w:right w:val="single" w:sz="4" w:space="0" w:color="auto"/>
            </w:tcBorders>
          </w:tcPr>
          <w:p w:rsidR="000B1D39" w:rsidRDefault="000B1D39" w:rsidP="0073085C">
            <w:pPr>
              <w:pStyle w:val="BodyText"/>
              <w:keepNext w:val="0"/>
            </w:pP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B1D39" w:rsidRDefault="000B1D39" w:rsidP="0073085C">
            <w:pPr>
              <w:pStyle w:val="BodyText"/>
              <w:keepNext w:val="0"/>
            </w:pPr>
            <w:bookmarkStart w:id="0" w:name="_GoBack"/>
            <w:bookmarkEnd w:id="0"/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79"/>
        <w:gridCol w:w="6475"/>
        <w:gridCol w:w="567"/>
        <w:gridCol w:w="709"/>
        <w:gridCol w:w="850"/>
      </w:tblGrid>
      <w:tr w:rsidR="00C64AAD" w:rsidRPr="00912FAE" w:rsidTr="00C9647E">
        <w:trPr>
          <w:cantSplit/>
          <w:trHeight w:hRule="exact" w:val="566"/>
        </w:trPr>
        <w:tc>
          <w:tcPr>
            <w:tcW w:w="7521" w:type="dxa"/>
            <w:gridSpan w:val="3"/>
            <w:vAlign w:val="center"/>
          </w:tcPr>
          <w:p w:rsidR="00C64AAD" w:rsidRPr="00912FAE" w:rsidRDefault="00C64AAD" w:rsidP="00663537">
            <w:pPr>
              <w:pStyle w:val="Heading2"/>
            </w:pPr>
            <w:r w:rsidRPr="00912FAE">
              <w:t xml:space="preserve">Type of </w:t>
            </w:r>
            <w:r w:rsidR="00663537">
              <w:t>w</w:t>
            </w:r>
            <w:r>
              <w:t xml:space="preserve">aterproof </w:t>
            </w:r>
            <w:r w:rsidR="00663537">
              <w:t>m</w:t>
            </w:r>
            <w:r>
              <w:t>embrane (Clause 10.1)</w:t>
            </w:r>
          </w:p>
        </w:tc>
        <w:tc>
          <w:tcPr>
            <w:tcW w:w="709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64AAD" w:rsidRPr="00912FAE" w:rsidRDefault="00C64AAD" w:rsidP="00912FAE">
            <w:pPr>
              <w:pStyle w:val="BodyText"/>
              <w:rPr>
                <w:bCs/>
                <w:lang w:val="en-US"/>
              </w:rPr>
            </w:pPr>
          </w:p>
        </w:tc>
      </w:tr>
      <w:tr w:rsidR="00305AAF" w:rsidRPr="001F75AE" w:rsidTr="00C9647E">
        <w:trPr>
          <w:cantSplit/>
          <w:trHeight w:hRule="exact" w:val="403"/>
        </w:trPr>
        <w:tc>
          <w:tcPr>
            <w:tcW w:w="479" w:type="dxa"/>
          </w:tcPr>
          <w:p w:rsidR="00305AAF" w:rsidRPr="00AF4EA9" w:rsidRDefault="00305AAF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601" w:type="dxa"/>
            <w:gridSpan w:val="4"/>
          </w:tcPr>
          <w:p w:rsidR="00305AAF" w:rsidRPr="001F75AE" w:rsidRDefault="004E19A8" w:rsidP="003B7088">
            <w:pPr>
              <w:pStyle w:val="TableBodyText"/>
              <w:rPr>
                <w:rStyle w:val="AnnexStyle1"/>
                <w:rFonts w:ascii="Arial" w:hAnsi="Arial"/>
                <w:b/>
                <w:sz w:val="22"/>
                <w:szCs w:val="22"/>
              </w:rPr>
            </w:pPr>
            <w:r>
              <w:t xml:space="preserve">  </w:t>
            </w:r>
            <w:r w:rsidR="00305AAF" w:rsidRPr="00305AAF">
              <w:t>The waterproof membrane shall be</w:t>
            </w:r>
          </w:p>
        </w:tc>
      </w:tr>
      <w:tr w:rsidR="00C9647E" w:rsidRPr="001F75AE" w:rsidTr="004E19A8">
        <w:trPr>
          <w:cantSplit/>
          <w:trHeight w:hRule="exact" w:val="567"/>
        </w:trPr>
        <w:tc>
          <w:tcPr>
            <w:tcW w:w="479" w:type="dxa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6475" w:type="dxa"/>
          </w:tcPr>
          <w:p w:rsidR="00EC005D" w:rsidRPr="0039785E" w:rsidRDefault="00EC005D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AF4EA9" w:rsidRDefault="00337C62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Type </w:t>
            </w:r>
            <w:r w:rsidR="00EC005D"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1F75A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C9647E" w:rsidRPr="001F75AE" w:rsidTr="00E537F1">
        <w:trPr>
          <w:cantSplit/>
          <w:trHeight w:hRule="exact" w:val="567"/>
        </w:trPr>
        <w:tc>
          <w:tcPr>
            <w:tcW w:w="479" w:type="dxa"/>
            <w:vAlign w:val="center"/>
          </w:tcPr>
          <w:p w:rsidR="00EC005D" w:rsidRPr="00AF4EA9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6475" w:type="dxa"/>
            <w:vAlign w:val="center"/>
          </w:tcPr>
          <w:p w:rsidR="00EC005D" w:rsidRPr="0039785E" w:rsidRDefault="00EC005D" w:rsidP="00001D63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C005D" w:rsidRPr="00AF4EA9" w:rsidRDefault="00337C62" w:rsidP="00001D63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4"/>
                <w:tab w:val="left" w:pos="2948"/>
                <w:tab w:val="left" w:pos="3231"/>
                <w:tab w:val="left" w:pos="3514"/>
                <w:tab w:val="left" w:pos="3798"/>
                <w:tab w:val="left" w:pos="4081"/>
                <w:tab w:val="left" w:pos="4365"/>
                <w:tab w:val="left" w:pos="4648"/>
                <w:tab w:val="left" w:pos="4932"/>
                <w:tab w:val="left" w:pos="5215"/>
                <w:tab w:val="left" w:pos="5498"/>
                <w:tab w:val="left" w:pos="5782"/>
                <w:tab w:val="left" w:pos="6066"/>
                <w:tab w:val="left" w:pos="6349"/>
                <w:tab w:val="left" w:pos="6632"/>
                <w:tab w:val="left" w:pos="6915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50"/>
                <w:tab w:val="left" w:pos="10034"/>
                <w:tab w:val="left" w:pos="10317"/>
                <w:tab w:val="left" w:pos="10600"/>
                <w:tab w:val="left" w:pos="10884"/>
                <w:tab w:val="left" w:pos="11167"/>
                <w:tab w:val="left" w:pos="11451"/>
              </w:tabs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Type </w:t>
            </w:r>
            <w:r w:rsidR="00EC005D" w:rsidRPr="00AF4EA9">
              <w:rPr>
                <w:rStyle w:val="InitialStyle1"/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D" w:rsidRPr="001F75AE" w:rsidRDefault="00EC005D" w:rsidP="00001D63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E537F1" w:rsidRPr="001713F5" w:rsidTr="00E537F1">
        <w:trPr>
          <w:cantSplit/>
          <w:trHeight w:hRule="exact" w:val="567"/>
        </w:trPr>
        <w:tc>
          <w:tcPr>
            <w:tcW w:w="479" w:type="dxa"/>
            <w:vAlign w:val="center"/>
          </w:tcPr>
          <w:p w:rsidR="00E537F1" w:rsidRPr="001713F5" w:rsidRDefault="00E537F1" w:rsidP="001713F5"/>
        </w:tc>
        <w:tc>
          <w:tcPr>
            <w:tcW w:w="6475" w:type="dxa"/>
            <w:vAlign w:val="center"/>
          </w:tcPr>
          <w:p w:rsidR="00E537F1" w:rsidRPr="001713F5" w:rsidRDefault="00E537F1" w:rsidP="001713F5"/>
        </w:tc>
        <w:tc>
          <w:tcPr>
            <w:tcW w:w="1276" w:type="dxa"/>
            <w:gridSpan w:val="2"/>
            <w:vAlign w:val="center"/>
          </w:tcPr>
          <w:p w:rsidR="00E537F1" w:rsidRPr="001713F5" w:rsidRDefault="00E537F1" w:rsidP="001713F5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537F1" w:rsidRPr="001713F5" w:rsidRDefault="00E537F1" w:rsidP="001713F5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34"/>
      </w:tblGrid>
      <w:tr w:rsidR="00783263" w:rsidRPr="00C00087" w:rsidTr="00001D63">
        <w:tc>
          <w:tcPr>
            <w:tcW w:w="9060" w:type="dxa"/>
            <w:gridSpan w:val="2"/>
          </w:tcPr>
          <w:p w:rsidR="00783263" w:rsidRPr="00C00087" w:rsidRDefault="00783263" w:rsidP="00337C62">
            <w:pPr>
              <w:pStyle w:val="Heading1"/>
              <w:outlineLvl w:val="0"/>
            </w:pPr>
            <w:r>
              <w:lastRenderedPageBreak/>
              <w:t>Supple</w:t>
            </w:r>
            <w:r w:rsidR="00FA420F">
              <w:t xml:space="preserve">mentary </w:t>
            </w:r>
            <w:r w:rsidR="00337C62">
              <w:t>requirements (Clause </w:t>
            </w:r>
            <w:r w:rsidR="00FA420F">
              <w:t>1</w:t>
            </w:r>
            <w:r w:rsidR="00DE21AF">
              <w:t>2</w:t>
            </w:r>
            <w:r w:rsidR="00FA420F">
              <w:t>)</w:t>
            </w:r>
          </w:p>
        </w:tc>
      </w:tr>
      <w:tr w:rsidR="00783263" w:rsidTr="004E19A8">
        <w:trPr>
          <w:trHeight w:val="20"/>
        </w:trPr>
        <w:tc>
          <w:tcPr>
            <w:tcW w:w="426" w:type="dxa"/>
          </w:tcPr>
          <w:p w:rsidR="00783263" w:rsidRDefault="00783263" w:rsidP="00001D63">
            <w:pPr>
              <w:pStyle w:val="BodyText"/>
            </w:pPr>
          </w:p>
        </w:tc>
        <w:tc>
          <w:tcPr>
            <w:tcW w:w="8634" w:type="dxa"/>
            <w:tcBorders>
              <w:bottom w:val="single" w:sz="4" w:space="0" w:color="auto"/>
            </w:tcBorders>
            <w:vAlign w:val="top"/>
          </w:tcPr>
          <w:p w:rsidR="00783263" w:rsidRPr="003B7088" w:rsidRDefault="003B7088" w:rsidP="004E19A8">
            <w:pPr>
              <w:pStyle w:val="TableBodyText"/>
              <w:ind w:left="0"/>
            </w:pPr>
            <w:r w:rsidRPr="003B7088">
              <w:t>The following supplementary requirements shall apply.</w:t>
            </w:r>
          </w:p>
        </w:tc>
      </w:tr>
      <w:tr w:rsidR="00783263" w:rsidTr="004E19A8">
        <w:trPr>
          <w:trHeight w:val="2552"/>
        </w:trPr>
        <w:tc>
          <w:tcPr>
            <w:tcW w:w="426" w:type="dxa"/>
            <w:tcBorders>
              <w:right w:val="single" w:sz="4" w:space="0" w:color="auto"/>
            </w:tcBorders>
          </w:tcPr>
          <w:p w:rsidR="00783263" w:rsidRDefault="00783263" w:rsidP="00001D63">
            <w:pPr>
              <w:pStyle w:val="BodyText"/>
            </w:pP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783263" w:rsidRDefault="00783263" w:rsidP="00001D63">
            <w:pPr>
              <w:pStyle w:val="BodyText"/>
              <w:keepNext w:val="0"/>
              <w:keepLines w:val="0"/>
            </w:pPr>
          </w:p>
        </w:tc>
      </w:tr>
    </w:tbl>
    <w:p w:rsidR="00EC005D" w:rsidRPr="00EC005D" w:rsidRDefault="00EC005D" w:rsidP="00EC005D">
      <w:pPr>
        <w:pStyle w:val="BodyText"/>
      </w:pPr>
    </w:p>
    <w:sectPr w:rsidR="00EC005D" w:rsidRPr="00EC005D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537F1">
      <w:t>July</w:t>
    </w:r>
    <w:r w:rsidR="00317D38">
      <w:t xml:space="preserve"> 2019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63537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 xml:space="preserve">Technical Specification Annexure, </w:t>
    </w:r>
    <w:r w:rsidR="00337C62">
      <w:t>MRTS84.1 </w:t>
    </w:r>
    <w:r w:rsidR="00D40E0E">
      <w:t>Deck Wearing Surface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51D82"/>
    <w:rsid w:val="00060346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1D39"/>
    <w:rsid w:val="000B71E8"/>
    <w:rsid w:val="000E1CE3"/>
    <w:rsid w:val="0010528D"/>
    <w:rsid w:val="00115E98"/>
    <w:rsid w:val="00116EB2"/>
    <w:rsid w:val="00117AA8"/>
    <w:rsid w:val="00125B5A"/>
    <w:rsid w:val="001276D9"/>
    <w:rsid w:val="001713F5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55D95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B0B5E"/>
    <w:rsid w:val="002C2F25"/>
    <w:rsid w:val="002E0B83"/>
    <w:rsid w:val="002E6EBF"/>
    <w:rsid w:val="002F17B3"/>
    <w:rsid w:val="002F2356"/>
    <w:rsid w:val="0030503A"/>
    <w:rsid w:val="00305AAF"/>
    <w:rsid w:val="00305BD7"/>
    <w:rsid w:val="003108B7"/>
    <w:rsid w:val="00315F53"/>
    <w:rsid w:val="00317D38"/>
    <w:rsid w:val="00322F9D"/>
    <w:rsid w:val="003231FA"/>
    <w:rsid w:val="00324FBC"/>
    <w:rsid w:val="003310DF"/>
    <w:rsid w:val="003323B1"/>
    <w:rsid w:val="00336228"/>
    <w:rsid w:val="00337C62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B7088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677F4"/>
    <w:rsid w:val="00477792"/>
    <w:rsid w:val="00477962"/>
    <w:rsid w:val="00485DDC"/>
    <w:rsid w:val="00490E3C"/>
    <w:rsid w:val="004D2E76"/>
    <w:rsid w:val="004D5E0B"/>
    <w:rsid w:val="004E19A8"/>
    <w:rsid w:val="004E3F40"/>
    <w:rsid w:val="004E49B7"/>
    <w:rsid w:val="004F3BF1"/>
    <w:rsid w:val="004F4085"/>
    <w:rsid w:val="00501027"/>
    <w:rsid w:val="00502978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3537"/>
    <w:rsid w:val="00666E20"/>
    <w:rsid w:val="00676214"/>
    <w:rsid w:val="00685517"/>
    <w:rsid w:val="00686875"/>
    <w:rsid w:val="006954F6"/>
    <w:rsid w:val="006A6908"/>
    <w:rsid w:val="006C2B1A"/>
    <w:rsid w:val="006C2B8C"/>
    <w:rsid w:val="006D2668"/>
    <w:rsid w:val="006D2FDF"/>
    <w:rsid w:val="006D52CB"/>
    <w:rsid w:val="006D553A"/>
    <w:rsid w:val="00720C44"/>
    <w:rsid w:val="00723F1A"/>
    <w:rsid w:val="0073085C"/>
    <w:rsid w:val="00730C95"/>
    <w:rsid w:val="007462A6"/>
    <w:rsid w:val="007539B4"/>
    <w:rsid w:val="007672DC"/>
    <w:rsid w:val="0077261D"/>
    <w:rsid w:val="00783263"/>
    <w:rsid w:val="00785550"/>
    <w:rsid w:val="007923D3"/>
    <w:rsid w:val="00793FA9"/>
    <w:rsid w:val="00796D7D"/>
    <w:rsid w:val="007B0524"/>
    <w:rsid w:val="007C4319"/>
    <w:rsid w:val="007D0963"/>
    <w:rsid w:val="007D76AC"/>
    <w:rsid w:val="00811807"/>
    <w:rsid w:val="00836DC0"/>
    <w:rsid w:val="00851B1B"/>
    <w:rsid w:val="00857CF0"/>
    <w:rsid w:val="008663CA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2FAE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7A83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6BB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1272"/>
    <w:rsid w:val="00BD257C"/>
    <w:rsid w:val="00BD5378"/>
    <w:rsid w:val="00BE327E"/>
    <w:rsid w:val="00BE6F04"/>
    <w:rsid w:val="00BF0295"/>
    <w:rsid w:val="00BF2FA5"/>
    <w:rsid w:val="00BF373B"/>
    <w:rsid w:val="00BF7B37"/>
    <w:rsid w:val="00C00087"/>
    <w:rsid w:val="00C03892"/>
    <w:rsid w:val="00C3039A"/>
    <w:rsid w:val="00C33EEE"/>
    <w:rsid w:val="00C34106"/>
    <w:rsid w:val="00C352F9"/>
    <w:rsid w:val="00C37C4F"/>
    <w:rsid w:val="00C456DF"/>
    <w:rsid w:val="00C50278"/>
    <w:rsid w:val="00C62500"/>
    <w:rsid w:val="00C64AAD"/>
    <w:rsid w:val="00C76378"/>
    <w:rsid w:val="00C81006"/>
    <w:rsid w:val="00C9647E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078E2"/>
    <w:rsid w:val="00D12160"/>
    <w:rsid w:val="00D124FD"/>
    <w:rsid w:val="00D137DA"/>
    <w:rsid w:val="00D15248"/>
    <w:rsid w:val="00D40E0E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21AF"/>
    <w:rsid w:val="00DE56ED"/>
    <w:rsid w:val="00DF1C54"/>
    <w:rsid w:val="00DF27E0"/>
    <w:rsid w:val="00DF40B1"/>
    <w:rsid w:val="00E537F1"/>
    <w:rsid w:val="00E57C45"/>
    <w:rsid w:val="00E70EA9"/>
    <w:rsid w:val="00E8162F"/>
    <w:rsid w:val="00E84619"/>
    <w:rsid w:val="00E96F32"/>
    <w:rsid w:val="00EA319A"/>
    <w:rsid w:val="00EA542E"/>
    <w:rsid w:val="00EA6DCA"/>
    <w:rsid w:val="00EC005D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1250"/>
    <w:rsid w:val="00FA420F"/>
    <w:rsid w:val="00FA5570"/>
    <w:rsid w:val="00FA752B"/>
    <w:rsid w:val="00FB1E71"/>
    <w:rsid w:val="00FB66C6"/>
    <w:rsid w:val="00FC1B74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33083C8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D1272"/>
    <w:pPr>
      <w:tabs>
        <w:tab w:val="num" w:pos="1152"/>
      </w:tabs>
      <w:overflowPunct w:val="0"/>
      <w:autoSpaceDE w:val="0"/>
      <w:autoSpaceDN w:val="0"/>
      <w:adjustRightInd w:val="0"/>
      <w:spacing w:before="240" w:after="60" w:line="240" w:lineRule="auto"/>
      <w:ind w:left="1152" w:hanging="1152"/>
      <w:textAlignment w:val="baseline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D1272"/>
    <w:pPr>
      <w:tabs>
        <w:tab w:val="num" w:pos="1296"/>
      </w:tabs>
      <w:overflowPunct w:val="0"/>
      <w:autoSpaceDE w:val="0"/>
      <w:autoSpaceDN w:val="0"/>
      <w:adjustRightInd w:val="0"/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BD1272"/>
    <w:pPr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1440"/>
      <w:textAlignment w:val="baseline"/>
      <w:outlineLvl w:val="7"/>
    </w:pPr>
    <w:rPr>
      <w:rFonts w:ascii="Times New Roman" w:hAnsi="Times New Roman"/>
      <w:i/>
      <w:iCs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BD1272"/>
    <w:pPr>
      <w:tabs>
        <w:tab w:val="num" w:pos="1584"/>
      </w:tabs>
      <w:overflowPunct w:val="0"/>
      <w:autoSpaceDE w:val="0"/>
      <w:autoSpaceDN w:val="0"/>
      <w:adjustRightInd w:val="0"/>
      <w:spacing w:before="240" w:after="60" w:line="240" w:lineRule="auto"/>
      <w:ind w:left="1584" w:hanging="1584"/>
      <w:textAlignment w:val="baseline"/>
      <w:outlineLvl w:val="8"/>
    </w:pPr>
    <w:rPr>
      <w:rFonts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D127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D1272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D127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D1272"/>
    <w:rPr>
      <w:rFonts w:ascii="Arial" w:hAnsi="Arial" w:cs="Arial"/>
      <w:sz w:val="22"/>
      <w:szCs w:val="22"/>
      <w:lang w:val="en-US" w:eastAsia="en-US"/>
    </w:rPr>
  </w:style>
  <w:style w:type="character" w:customStyle="1" w:styleId="AnnexStyle1">
    <w:name w:val="AnnexStyle:1"/>
    <w:rsid w:val="00BD1272"/>
    <w:rPr>
      <w:rFonts w:ascii="Times New Roman" w:hAnsi="Times New Roman"/>
      <w:color w:val="000000"/>
      <w:spacing w:val="0"/>
      <w:sz w:val="24"/>
    </w:rPr>
  </w:style>
  <w:style w:type="paragraph" w:customStyle="1" w:styleId="DefaultText">
    <w:name w:val="Default Text"/>
    <w:basedOn w:val="Normal"/>
    <w:rsid w:val="00BD12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162</TotalTime>
  <Pages>2</Pages>
  <Words>101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MRTS84.1 - Annexure</vt:lpstr>
    </vt:vector>
  </TitlesOfParts>
  <Company>Department of Transport and Main Roads</Company>
  <LinksUpToDate>false</LinksUpToDate>
  <CharactersWithSpaces>768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MRTS84.1 - Annexure</dc:title>
  <dc:subject>Deck Wearing Surface</dc:subject>
  <dc:creator>Department of Transport and Main Roads</dc:creator>
  <cp:keywords>Specification; Technical; Standard; Contract; Tender; Construction; Design</cp:keywords>
  <dc:description/>
  <cp:lastPrinted>2013-06-20T03:17:00Z</cp:lastPrinted>
  <dcterms:created xsi:type="dcterms:W3CDTF">2017-04-03T06:52:00Z</dcterms:created>
  <dcterms:modified xsi:type="dcterms:W3CDTF">2019-07-16T00:11:00Z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