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D5406" w14:textId="5337102B" w:rsidR="00AE72A9" w:rsidRDefault="00C27B0A" w:rsidP="00AE72A9">
      <w:pPr>
        <w:pStyle w:val="Cover2subtitle"/>
      </w:pPr>
      <w:bookmarkStart w:id="0" w:name="_Toc359423352"/>
      <w:bookmarkStart w:id="1" w:name="_Toc359424807"/>
      <w:r>
        <w:t>Annexure C: Supplementary Conditions of Contract</w:t>
      </w:r>
      <w:r w:rsidR="00DE5352">
        <w:t xml:space="preserve"> – C75</w:t>
      </w:r>
      <w:r>
        <w:t>54.3</w:t>
      </w:r>
    </w:p>
    <w:p w14:paraId="0274310B" w14:textId="2B2E83C2" w:rsidR="00C27B0A" w:rsidRPr="00CE6618" w:rsidRDefault="00C27B0A" w:rsidP="00AE72A9">
      <w:pPr>
        <w:pStyle w:val="Cover2subtitle"/>
      </w:pPr>
      <w:bookmarkStart w:id="2" w:name="_GoBack"/>
      <w:r>
        <w:t>Additional C</w:t>
      </w:r>
      <w:bookmarkEnd w:id="2"/>
      <w:r>
        <w:t>lauses</w:t>
      </w:r>
    </w:p>
    <w:p w14:paraId="7B3D5407" w14:textId="77777777" w:rsidR="00CA3157" w:rsidRPr="00CE6618" w:rsidRDefault="00CA3157" w:rsidP="00AE72A9">
      <w:pPr>
        <w:pStyle w:val="Cover2subtitle"/>
      </w:pPr>
    </w:p>
    <w:bookmarkEnd w:id="0"/>
    <w:bookmarkEnd w:id="1"/>
    <w:p w14:paraId="7B3D5408" w14:textId="5632C7F9" w:rsidR="00117AA8" w:rsidRPr="00CE6618" w:rsidRDefault="00C27B0A" w:rsidP="00C226B2">
      <w:pPr>
        <w:pStyle w:val="Cover1title"/>
        <w:outlineLvl w:val="9"/>
      </w:pPr>
      <w:r>
        <w:t xml:space="preserve">Prequalified </w:t>
      </w:r>
      <w:r w:rsidR="00DE5352">
        <w:t>Consultants for Engineering Projects</w:t>
      </w:r>
    </w:p>
    <w:p w14:paraId="7B3D5409" w14:textId="77777777" w:rsidR="00CA3157" w:rsidRPr="00CE6618" w:rsidRDefault="00CA3157" w:rsidP="00376A0A">
      <w:pPr>
        <w:pStyle w:val="Cover2subtitle"/>
      </w:pPr>
    </w:p>
    <w:p w14:paraId="7B3D540A" w14:textId="4EFDDEC8" w:rsidR="00C50278" w:rsidRPr="00CE6618" w:rsidRDefault="00DE5352" w:rsidP="00376A0A">
      <w:pPr>
        <w:pStyle w:val="Cover2subtitle"/>
      </w:pPr>
      <w:r>
        <w:t>August 2020</w:t>
      </w:r>
    </w:p>
    <w:p w14:paraId="7B3D540B" w14:textId="77777777" w:rsidR="00FC7935" w:rsidRPr="00CE6618" w:rsidRDefault="00FC7935" w:rsidP="00376A0A">
      <w:pPr>
        <w:pStyle w:val="Cover2subtitle"/>
      </w:pPr>
    </w:p>
    <w:p w14:paraId="7B3D540C" w14:textId="77777777" w:rsidR="00996C59" w:rsidRPr="00CE6618" w:rsidRDefault="00996C59" w:rsidP="00627EC8">
      <w:pPr>
        <w:pStyle w:val="BodyText"/>
        <w:ind w:right="-888"/>
        <w:rPr>
          <w:b/>
          <w:color w:val="FFFFFF"/>
          <w:sz w:val="44"/>
          <w:szCs w:val="44"/>
        </w:rPr>
        <w:sectPr w:rsidR="00996C59" w:rsidRPr="00CE6618" w:rsidSect="00627EC8"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499" w:right="1418" w:bottom="1797" w:left="720" w:header="454" w:footer="454" w:gutter="0"/>
          <w:cols w:space="708"/>
          <w:titlePg/>
          <w:docGrid w:linePitch="360"/>
        </w:sectPr>
      </w:pPr>
    </w:p>
    <w:p w14:paraId="7B3D540D" w14:textId="77777777" w:rsidR="00216F79" w:rsidRPr="00CE6618" w:rsidRDefault="00216F79" w:rsidP="00216F79">
      <w:pPr>
        <w:pStyle w:val="BodyText"/>
      </w:pPr>
    </w:p>
    <w:p w14:paraId="7B3D540E" w14:textId="77777777" w:rsidR="00350E10" w:rsidRPr="00CE6618" w:rsidRDefault="00350E10" w:rsidP="00216F79">
      <w:pPr>
        <w:pStyle w:val="BodyText"/>
      </w:pPr>
    </w:p>
    <w:p w14:paraId="7B3D540F" w14:textId="77777777" w:rsidR="00350E10" w:rsidRPr="00CE6618" w:rsidRDefault="00350E10" w:rsidP="00216F79">
      <w:pPr>
        <w:pStyle w:val="BodyText"/>
        <w:sectPr w:rsidR="00350E10" w:rsidRPr="00CE6618" w:rsidSect="00D56593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1418" w:bottom="1418" w:left="1418" w:header="454" w:footer="454" w:gutter="0"/>
          <w:cols w:space="708"/>
          <w:docGrid w:linePitch="360"/>
        </w:sectPr>
      </w:pPr>
    </w:p>
    <w:p w14:paraId="7B3D5410" w14:textId="77777777" w:rsidR="00376A0A" w:rsidRPr="00CE6618" w:rsidRDefault="00376A0A" w:rsidP="00C226B2">
      <w:pPr>
        <w:pStyle w:val="HeadingContents"/>
        <w:outlineLvl w:val="0"/>
      </w:pPr>
      <w:r w:rsidRPr="00CE6618">
        <w:lastRenderedPageBreak/>
        <w:t>Contents</w:t>
      </w:r>
    </w:p>
    <w:p w14:paraId="6DFD68D0" w14:textId="6385F423" w:rsidR="00842286" w:rsidRDefault="00172FE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CE6618">
        <w:fldChar w:fldCharType="begin"/>
      </w:r>
      <w:r w:rsidRPr="00CE6618">
        <w:instrText xml:space="preserve"> TOC \o "2-3" \h \z \t "Heading 1,1,Heading (Part / Chapter),1" </w:instrText>
      </w:r>
      <w:r w:rsidRPr="00CE6618">
        <w:fldChar w:fldCharType="separate"/>
      </w:r>
      <w:hyperlink w:anchor="_Toc48814827" w:history="1">
        <w:r w:rsidR="00842286" w:rsidRPr="006228D9">
          <w:rPr>
            <w:rStyle w:val="Hyperlink"/>
          </w:rPr>
          <w:t>1</w:t>
        </w:r>
        <w:r w:rsidR="0084228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42286" w:rsidRPr="006228D9">
          <w:rPr>
            <w:rStyle w:val="Hyperlink"/>
          </w:rPr>
          <w:t>Clause heading</w:t>
        </w:r>
        <w:r w:rsidR="00842286">
          <w:rPr>
            <w:webHidden/>
          </w:rPr>
          <w:tab/>
        </w:r>
        <w:r w:rsidR="00842286">
          <w:rPr>
            <w:webHidden/>
          </w:rPr>
          <w:fldChar w:fldCharType="begin"/>
        </w:r>
        <w:r w:rsidR="00842286">
          <w:rPr>
            <w:webHidden/>
          </w:rPr>
          <w:instrText xml:space="preserve"> PAGEREF _Toc48814827 \h </w:instrText>
        </w:r>
        <w:r w:rsidR="00842286">
          <w:rPr>
            <w:webHidden/>
          </w:rPr>
        </w:r>
        <w:r w:rsidR="00842286">
          <w:rPr>
            <w:webHidden/>
          </w:rPr>
          <w:fldChar w:fldCharType="separate"/>
        </w:r>
        <w:r w:rsidR="00842286">
          <w:rPr>
            <w:webHidden/>
          </w:rPr>
          <w:t>1</w:t>
        </w:r>
        <w:r w:rsidR="00842286">
          <w:rPr>
            <w:webHidden/>
          </w:rPr>
          <w:fldChar w:fldCharType="end"/>
        </w:r>
      </w:hyperlink>
    </w:p>
    <w:p w14:paraId="7B3D5416" w14:textId="329089A6" w:rsidR="00172FEB" w:rsidRPr="00CE6618" w:rsidRDefault="00172FEB" w:rsidP="001C6957">
      <w:pPr>
        <w:pStyle w:val="BodyText"/>
      </w:pPr>
      <w:r w:rsidRPr="00CE6618">
        <w:fldChar w:fldCharType="end"/>
      </w:r>
    </w:p>
    <w:p w14:paraId="7B3D5417" w14:textId="77777777" w:rsidR="001C6957" w:rsidRPr="00CE6618" w:rsidRDefault="001C6957" w:rsidP="001C6957">
      <w:pPr>
        <w:pStyle w:val="BodyText"/>
      </w:pPr>
    </w:p>
    <w:p w14:paraId="7B3D5418" w14:textId="77777777" w:rsidR="00172FEB" w:rsidRPr="00CE6618" w:rsidRDefault="00172FEB" w:rsidP="00172FEB">
      <w:pPr>
        <w:pStyle w:val="BodyText"/>
        <w:sectPr w:rsidR="00172FEB" w:rsidRPr="00CE6618" w:rsidSect="00AD7634">
          <w:headerReference w:type="default" r:id="rId20"/>
          <w:footerReference w:type="default" r:id="rId21"/>
          <w:pgSz w:w="11906" w:h="16838" w:code="9"/>
          <w:pgMar w:top="1418" w:right="1418" w:bottom="1418" w:left="1418" w:header="454" w:footer="454" w:gutter="0"/>
          <w:pgNumType w:fmt="lowerRoman" w:start="1"/>
          <w:cols w:space="708"/>
          <w:docGrid w:linePitch="360"/>
        </w:sectPr>
      </w:pPr>
    </w:p>
    <w:p w14:paraId="3810DF91" w14:textId="2B7F504E" w:rsidR="001E0F83" w:rsidRDefault="00EB2AF7" w:rsidP="00DE5352">
      <w:pPr>
        <w:pStyle w:val="Heading1"/>
      </w:pPr>
      <w:bookmarkStart w:id="3" w:name="_Toc48814827"/>
      <w:r>
        <w:lastRenderedPageBreak/>
        <w:t>Clause heading</w:t>
      </w:r>
      <w:bookmarkEnd w:id="3"/>
    </w:p>
    <w:p w14:paraId="02655A40" w14:textId="77777777" w:rsidR="001E0F83" w:rsidRPr="001E0F83" w:rsidRDefault="001E0F83" w:rsidP="001E0F83">
      <w:pPr>
        <w:pStyle w:val="BodyText"/>
      </w:pPr>
    </w:p>
    <w:p w14:paraId="1E17C82B" w14:textId="77777777" w:rsidR="001E0F83" w:rsidRPr="001E0F83" w:rsidRDefault="001E0F83" w:rsidP="001E0F83">
      <w:pPr>
        <w:pStyle w:val="BodyText"/>
      </w:pPr>
    </w:p>
    <w:p w14:paraId="106EE94F" w14:textId="77777777" w:rsidR="001E0F83" w:rsidRPr="00CE6618" w:rsidRDefault="001E0F83" w:rsidP="00B8333F">
      <w:pPr>
        <w:pStyle w:val="BodyText"/>
      </w:pPr>
    </w:p>
    <w:p w14:paraId="7B3D5445" w14:textId="77777777" w:rsidR="0061185E" w:rsidRPr="00CE6618" w:rsidRDefault="0061185E" w:rsidP="004525EA">
      <w:pPr>
        <w:pStyle w:val="BodyText"/>
        <w:sectPr w:rsidR="0061185E" w:rsidRPr="00CE6618" w:rsidSect="00275DDB">
          <w:headerReference w:type="default" r:id="rId22"/>
          <w:footerReference w:type="default" r:id="rId23"/>
          <w:pgSz w:w="11906" w:h="16838" w:code="9"/>
          <w:pgMar w:top="1418" w:right="1418" w:bottom="1418" w:left="1418" w:header="454" w:footer="454" w:gutter="0"/>
          <w:pgNumType w:start="1"/>
          <w:cols w:space="708"/>
          <w:docGrid w:linePitch="360"/>
        </w:sectPr>
      </w:pPr>
    </w:p>
    <w:p w14:paraId="7B3D5446" w14:textId="77777777" w:rsidR="00BC68B8" w:rsidRPr="00CE6618" w:rsidRDefault="00BC68B8" w:rsidP="0061185E">
      <w:pPr>
        <w:pStyle w:val="BodyText"/>
      </w:pPr>
    </w:p>
    <w:p w14:paraId="7B3D5447" w14:textId="77777777" w:rsidR="0061185E" w:rsidRPr="00CE6618" w:rsidRDefault="0061185E" w:rsidP="0061185E">
      <w:pPr>
        <w:pStyle w:val="BodyText"/>
      </w:pPr>
    </w:p>
    <w:p w14:paraId="7B3D5448" w14:textId="77777777" w:rsidR="0061185E" w:rsidRPr="00CE6618" w:rsidRDefault="0061185E" w:rsidP="0061185E">
      <w:pPr>
        <w:pStyle w:val="BodyText"/>
      </w:pPr>
    </w:p>
    <w:p w14:paraId="7B3D5449" w14:textId="77777777" w:rsidR="0061185E" w:rsidRPr="00CE6618" w:rsidRDefault="0061185E" w:rsidP="0061185E">
      <w:pPr>
        <w:pStyle w:val="BodyText"/>
      </w:pPr>
    </w:p>
    <w:p w14:paraId="7B3D544A" w14:textId="77777777" w:rsidR="0061185E" w:rsidRPr="00CE6618" w:rsidRDefault="0061185E" w:rsidP="0061185E">
      <w:pPr>
        <w:pStyle w:val="BodyText"/>
      </w:pPr>
    </w:p>
    <w:p w14:paraId="7B3D544B" w14:textId="77777777" w:rsidR="0061185E" w:rsidRPr="00CE6618" w:rsidRDefault="0061185E" w:rsidP="0061185E">
      <w:pPr>
        <w:pStyle w:val="BodyText"/>
      </w:pPr>
    </w:p>
    <w:p w14:paraId="7B3D544C" w14:textId="77777777" w:rsidR="0061185E" w:rsidRPr="00CE6618" w:rsidRDefault="0061185E" w:rsidP="0061185E">
      <w:pPr>
        <w:pStyle w:val="BodyText"/>
      </w:pPr>
    </w:p>
    <w:p w14:paraId="7B3D544D" w14:textId="77777777" w:rsidR="0061185E" w:rsidRPr="00CE6618" w:rsidRDefault="0061185E" w:rsidP="0061185E">
      <w:pPr>
        <w:pStyle w:val="BodyText"/>
      </w:pPr>
    </w:p>
    <w:p w14:paraId="7B3D544E" w14:textId="77777777" w:rsidR="0061185E" w:rsidRPr="00CE6618" w:rsidRDefault="0061185E" w:rsidP="0061185E">
      <w:pPr>
        <w:pStyle w:val="BodyText"/>
      </w:pPr>
    </w:p>
    <w:p w14:paraId="7B3D544F" w14:textId="77777777" w:rsidR="0061185E" w:rsidRPr="00CE6618" w:rsidRDefault="0061185E" w:rsidP="0061185E">
      <w:pPr>
        <w:pStyle w:val="BodyText"/>
      </w:pPr>
    </w:p>
    <w:p w14:paraId="7B3D5450" w14:textId="77777777" w:rsidR="0061185E" w:rsidRPr="00CE6618" w:rsidRDefault="0061185E" w:rsidP="0061185E">
      <w:pPr>
        <w:pStyle w:val="BodyText"/>
      </w:pPr>
    </w:p>
    <w:sectPr w:rsidR="0061185E" w:rsidRPr="00CE6618" w:rsidSect="0061185E">
      <w:headerReference w:type="even" r:id="rId24"/>
      <w:headerReference w:type="default" r:id="rId25"/>
      <w:footerReference w:type="default" r:id="rId26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EC0B3" w14:textId="77777777" w:rsidR="00954CC9" w:rsidRDefault="00954CC9">
      <w:r>
        <w:separator/>
      </w:r>
    </w:p>
    <w:p w14:paraId="42D381B2" w14:textId="77777777" w:rsidR="00954CC9" w:rsidRDefault="00954CC9"/>
  </w:endnote>
  <w:endnote w:type="continuationSeparator" w:id="0">
    <w:p w14:paraId="3550CAA8" w14:textId="77777777" w:rsidR="00954CC9" w:rsidRDefault="00954CC9">
      <w:r>
        <w:continuationSeparator/>
      </w:r>
    </w:p>
    <w:p w14:paraId="777B4E31" w14:textId="77777777" w:rsidR="00954CC9" w:rsidRDefault="00954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5C" w14:textId="77777777" w:rsidR="00954CC9" w:rsidRDefault="00954CC9" w:rsidP="00176CC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3D545D" w14:textId="77777777" w:rsidR="00954CC9" w:rsidRDefault="00954CC9" w:rsidP="00176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5E" w14:textId="77777777" w:rsidR="00954CC9" w:rsidRPr="00391457" w:rsidRDefault="00954CC9" w:rsidP="00176CC5">
    <w:pPr>
      <w:pStyle w:val="Footer"/>
      <w:rPr>
        <w:rStyle w:val="PageNumber"/>
      </w:rPr>
    </w:pPr>
    <w:r w:rsidRPr="00391457">
      <w:rPr>
        <w:rStyle w:val="PageNumber"/>
      </w:rPr>
      <w:fldChar w:fldCharType="begin"/>
    </w:r>
    <w:r w:rsidRPr="00391457">
      <w:rPr>
        <w:rStyle w:val="PageNumber"/>
      </w:rPr>
      <w:instrText xml:space="preserve">PAGE  </w:instrText>
    </w:r>
    <w:r w:rsidRPr="00391457">
      <w:rPr>
        <w:rStyle w:val="PageNumber"/>
      </w:rPr>
      <w:fldChar w:fldCharType="separate"/>
    </w:r>
    <w:r>
      <w:rPr>
        <w:rStyle w:val="PageNumber"/>
        <w:noProof/>
      </w:rPr>
      <w:t>2</w:t>
    </w:r>
    <w:r w:rsidRPr="00391457">
      <w:rPr>
        <w:rStyle w:val="PageNumber"/>
      </w:rPr>
      <w:fldChar w:fldCharType="end"/>
    </w:r>
  </w:p>
  <w:p w14:paraId="7B3D545F" w14:textId="77777777" w:rsidR="00954CC9" w:rsidRPr="00391457" w:rsidRDefault="00954CC9" w:rsidP="00176CC5">
    <w:pPr>
      <w:pStyle w:val="Footer"/>
      <w:rPr>
        <w:b/>
      </w:rPr>
    </w:pPr>
    <w:r w:rsidRPr="00391457">
      <w:t>Document title, Trans</w:t>
    </w:r>
    <w:r>
      <w:t>port and Main Roads, Month Year</w:t>
    </w:r>
    <w:r w:rsidRPr="0039145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2" w14:textId="7B82828C" w:rsidR="00954CC9" w:rsidRPr="00176CC5" w:rsidRDefault="00C27B0A" w:rsidP="00176CC5">
    <w:pPr>
      <w:pStyle w:val="Footer"/>
    </w:pPr>
    <w:r>
      <w:t>Prequalified Consultants for Engineering Project</w:t>
    </w:r>
    <w:r w:rsidR="00954CC9">
      <w:t>, Transport and Main</w:t>
    </w:r>
    <w:r w:rsidR="00954CC9" w:rsidRPr="00176CC5">
      <w:t xml:space="preserve"> Roads</w:t>
    </w:r>
    <w:r w:rsidR="00954CC9">
      <w:t xml:space="preserve">, </w:t>
    </w:r>
    <w:r>
      <w:t>August 2020</w:t>
    </w:r>
    <w:r w:rsidR="00954CC9" w:rsidRPr="00176CC5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4" w14:textId="77777777" w:rsidR="00954CC9" w:rsidRPr="00F64B7F" w:rsidRDefault="00954CC9" w:rsidP="00176CC5">
    <w:pPr>
      <w:pStyle w:val="Footer"/>
      <w:rPr>
        <w:b/>
        <w:lang w:val="en-US"/>
      </w:rPr>
    </w:pPr>
    <w:r w:rsidRPr="00F64B7F">
      <w:t>Document title, Transport and Main Roads, Month Year</w:t>
    </w:r>
    <w:r w:rsidRPr="00F64B7F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6" w14:textId="60879905" w:rsidR="00954CC9" w:rsidRPr="009E5C89" w:rsidRDefault="00C27B0A" w:rsidP="00E92ACF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Prequalified </w:t>
    </w:r>
    <w:r w:rsidR="00954CC9">
      <w:t>Consultants for Engineering Projects, Transport and Main</w:t>
    </w:r>
    <w:r w:rsidR="00954CC9" w:rsidRPr="00176CC5">
      <w:t xml:space="preserve"> Roads</w:t>
    </w:r>
    <w:r w:rsidR="00954CC9">
      <w:t>, August 2020</w:t>
    </w:r>
    <w:r w:rsidR="00954CC9">
      <w:tab/>
    </w:r>
    <w:r w:rsidR="00954CC9" w:rsidRPr="00391457">
      <w:rPr>
        <w:rStyle w:val="PageNumber"/>
      </w:rPr>
      <w:fldChar w:fldCharType="begin"/>
    </w:r>
    <w:r w:rsidR="00954CC9" w:rsidRPr="00391457">
      <w:rPr>
        <w:rStyle w:val="PageNumber"/>
      </w:rPr>
      <w:instrText xml:space="preserve">PAGE  </w:instrText>
    </w:r>
    <w:r w:rsidR="00954CC9" w:rsidRPr="00391457">
      <w:rPr>
        <w:rStyle w:val="PageNumber"/>
      </w:rPr>
      <w:fldChar w:fldCharType="separate"/>
    </w:r>
    <w:r w:rsidR="00954CC9">
      <w:rPr>
        <w:rStyle w:val="PageNumber"/>
        <w:noProof/>
      </w:rPr>
      <w:t>i</w:t>
    </w:r>
    <w:r w:rsidR="00954CC9" w:rsidRPr="00391457"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8" w14:textId="4A45842D" w:rsidR="00954CC9" w:rsidRPr="009E5C89" w:rsidRDefault="00C27B0A" w:rsidP="00E92ACF">
    <w:pPr>
      <w:pStyle w:val="Footer"/>
      <w:tabs>
        <w:tab w:val="clear" w:pos="9540"/>
        <w:tab w:val="right" w:pos="9072"/>
      </w:tabs>
      <w:ind w:right="-2"/>
    </w:pPr>
    <w:r>
      <w:t xml:space="preserve">Prequalified </w:t>
    </w:r>
    <w:r w:rsidR="00954CC9">
      <w:t>Consultants for Engineering Projects, Transport and Main</w:t>
    </w:r>
    <w:r w:rsidR="00954CC9" w:rsidRPr="00176CC5">
      <w:t xml:space="preserve"> Roads</w:t>
    </w:r>
    <w:r w:rsidR="00954CC9">
      <w:t>, August 2020</w:t>
    </w:r>
    <w:r w:rsidR="00954CC9">
      <w:tab/>
    </w:r>
    <w:r w:rsidR="00954CC9" w:rsidRPr="00BF0295">
      <w:rPr>
        <w:rStyle w:val="PageNumber"/>
      </w:rPr>
      <w:fldChar w:fldCharType="begin"/>
    </w:r>
    <w:r w:rsidR="00954CC9" w:rsidRPr="00BF0295">
      <w:rPr>
        <w:rStyle w:val="PageNumber"/>
      </w:rPr>
      <w:instrText xml:space="preserve">PAGE  </w:instrText>
    </w:r>
    <w:r w:rsidR="00954CC9" w:rsidRPr="00BF0295">
      <w:rPr>
        <w:rStyle w:val="PageNumber"/>
      </w:rPr>
      <w:fldChar w:fldCharType="separate"/>
    </w:r>
    <w:r w:rsidR="00954CC9">
      <w:rPr>
        <w:rStyle w:val="PageNumber"/>
        <w:noProof/>
      </w:rPr>
      <w:t>1</w:t>
    </w:r>
    <w:r w:rsidR="00954CC9" w:rsidRPr="00BF0295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B" w14:textId="77777777" w:rsidR="00954CC9" w:rsidRPr="00391457" w:rsidRDefault="00954CC9" w:rsidP="00176CC5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B3D5474" wp14:editId="1D1C03B9">
          <wp:simplePos x="0" y="0"/>
          <wp:positionH relativeFrom="page">
            <wp:posOffset>3562350</wp:posOffset>
          </wp:positionH>
          <wp:positionV relativeFrom="page">
            <wp:posOffset>9991725</wp:posOffset>
          </wp:positionV>
          <wp:extent cx="4027805" cy="698500"/>
          <wp:effectExtent l="0" t="0" r="0" b="6350"/>
          <wp:wrapNone/>
          <wp:docPr id="12" name="Picture 12" descr="A4-Portrait-T2-Back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-Portrait-T2-Back p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99"/>
                  <a:stretch/>
                </pic:blipFill>
                <pic:spPr bwMode="auto">
                  <a:xfrm>
                    <a:off x="0" y="0"/>
                    <a:ext cx="402780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6041E" w14:textId="77777777" w:rsidR="00954CC9" w:rsidRDefault="00954CC9">
      <w:r>
        <w:separator/>
      </w:r>
    </w:p>
    <w:p w14:paraId="31A8C28C" w14:textId="77777777" w:rsidR="00954CC9" w:rsidRDefault="00954CC9"/>
  </w:footnote>
  <w:footnote w:type="continuationSeparator" w:id="0">
    <w:p w14:paraId="4F1F9523" w14:textId="77777777" w:rsidR="00954CC9" w:rsidRDefault="00954CC9">
      <w:r>
        <w:continuationSeparator/>
      </w:r>
    </w:p>
    <w:p w14:paraId="09A947B8" w14:textId="77777777" w:rsidR="00954CC9" w:rsidRDefault="00954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5B" w14:textId="77777777" w:rsidR="00954CC9" w:rsidRDefault="00954CC9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7B3D546C" wp14:editId="7B3D546D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8" name="Picture 34" descr="Description: T2_Report - TL - A4 - Portrait - Blue - In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scription: T2_Report - TL - A4 - Portrait - Blue - In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0" w14:textId="77777777" w:rsidR="00954CC9" w:rsidRDefault="00954CC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B3D546E" wp14:editId="7B3D546F">
          <wp:simplePos x="0" y="0"/>
          <wp:positionH relativeFrom="page">
            <wp:posOffset>-1905</wp:posOffset>
          </wp:positionH>
          <wp:positionV relativeFrom="paragraph">
            <wp:posOffset>-307054</wp:posOffset>
          </wp:positionV>
          <wp:extent cx="7566660" cy="10648030"/>
          <wp:effectExtent l="0" t="0" r="0" b="0"/>
          <wp:wrapNone/>
          <wp:docPr id="1" name="Picture 1" descr="A4 Portrait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1" cy="1065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1" w14:textId="7ED60CA7" w:rsidR="00954CC9" w:rsidRDefault="00954C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3D5470" wp14:editId="1B8E3752">
              <wp:simplePos x="0" y="0"/>
              <wp:positionH relativeFrom="margin">
                <wp:posOffset>4445</wp:posOffset>
              </wp:positionH>
              <wp:positionV relativeFrom="margin">
                <wp:posOffset>3461385</wp:posOffset>
              </wp:positionV>
              <wp:extent cx="5579745" cy="5431155"/>
              <wp:effectExtent l="0" t="0" r="1905" b="17145"/>
              <wp:wrapTopAndBottom/>
              <wp:docPr id="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543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1324A" w14:textId="2CC091DC" w:rsidR="00954CC9" w:rsidRPr="001675E4" w:rsidRDefault="00954CC9" w:rsidP="00F600A5">
                          <w:pPr>
                            <w:pStyle w:val="HeadingPartChapter"/>
                            <w:spacing w:after="120"/>
                          </w:pPr>
                          <w:r>
                            <w:t>Copyright</w:t>
                          </w:r>
                        </w:p>
                        <w:p w14:paraId="64233099" w14:textId="2FB87E1E" w:rsidR="00954CC9" w:rsidRPr="001675E4" w:rsidRDefault="00954CC9" w:rsidP="00F600A5">
                          <w:pPr>
                            <w:pStyle w:val="BodyText"/>
                            <w:spacing w:after="0"/>
                          </w:pPr>
                          <w:r w:rsidRPr="001675E4">
                            <w:t>© The State of Queensland (Department of Transport and Main Roads) 20</w:t>
                          </w:r>
                          <w:r>
                            <w:t>20.</w:t>
                          </w:r>
                        </w:p>
                        <w:p w14:paraId="350C5731" w14:textId="77777777" w:rsidR="00954CC9" w:rsidRPr="001675E4" w:rsidRDefault="00954CC9" w:rsidP="00F600A5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3579C513" w14:textId="5D17D7A7" w:rsidR="00954CC9" w:rsidRDefault="00954CC9" w:rsidP="00F600A5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Licence</w:t>
                          </w:r>
                        </w:p>
                        <w:p w14:paraId="21BF90C9" w14:textId="4D2240D7" w:rsidR="00954CC9" w:rsidRDefault="00954CC9" w:rsidP="00F600A5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1675E4">
                            <w:rPr>
                              <w:noProof/>
                            </w:rPr>
                            <w:drawing>
                              <wp:inline distT="0" distB="0" distL="0" distR="0" wp14:anchorId="361E5F6F" wp14:editId="463FEB4F">
                                <wp:extent cx="809625" cy="371475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625" cy="371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D330234" w14:textId="78B4113A" w:rsidR="00954CC9" w:rsidRDefault="00954CC9" w:rsidP="00F600A5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1675E4">
                            <w:t>This work is licensed by the State of Queensland (Department of Transport and Main Roads) under a Creative Commons Attribution</w:t>
                          </w:r>
                          <w:r>
                            <w:t xml:space="preserve"> (CC BY) 4.0 International</w:t>
                          </w:r>
                          <w:r w:rsidRPr="001675E4">
                            <w:t xml:space="preserve"> licence.</w:t>
                          </w:r>
                        </w:p>
                        <w:p w14:paraId="1A35838E" w14:textId="77777777" w:rsidR="00954CC9" w:rsidRPr="009407AF" w:rsidRDefault="00954CC9" w:rsidP="00F600A5">
                          <w:pPr>
                            <w:pStyle w:val="BodyText"/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14:paraId="177EB654" w14:textId="3228154E" w:rsidR="00954CC9" w:rsidRPr="009407AF" w:rsidRDefault="00954CC9" w:rsidP="00F600A5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CC BY licence summary statement</w:t>
                          </w:r>
                        </w:p>
                        <w:p w14:paraId="73256451" w14:textId="1E051EC2" w:rsidR="00954CC9" w:rsidRPr="001675E4" w:rsidRDefault="00954CC9" w:rsidP="00F600A5">
                          <w:pPr>
                            <w:pStyle w:val="BodyText"/>
                            <w:spacing w:after="0"/>
                          </w:pPr>
                          <w:r w:rsidRPr="001675E4">
                            <w:t xml:space="preserve">In essence, you are free to copy, communicate and adapt this work, as long as you attribute the work to the State of Queensland (Department of Transport and Main Roads). To view a copy of this licence, visit: </w:t>
                          </w:r>
                          <w:hyperlink r:id="rId2" w:history="1">
                            <w:r w:rsidRPr="009407AF">
                              <w:rPr>
                                <w:rStyle w:val="Hyperlink"/>
                                <w:szCs w:val="21"/>
                              </w:rPr>
                              <w:t>https://creativecommons.org/licenses/by/4.0/</w:t>
                            </w:r>
                          </w:hyperlink>
                        </w:p>
                        <w:p w14:paraId="7C867347" w14:textId="43F958AB" w:rsidR="00954CC9" w:rsidRPr="009407AF" w:rsidRDefault="00954CC9" w:rsidP="009407AF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4D0174BC" w14:textId="77777777" w:rsidR="00954CC9" w:rsidRDefault="00954CC9" w:rsidP="00E404D7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Translating and interpreting assistance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7643"/>
                          </w:tblGrid>
                          <w:tr w:rsidR="00954CC9" w14:paraId="7BB9DF68" w14:textId="77777777" w:rsidTr="00F600A5">
                            <w:tc>
                              <w:tcPr>
                                <w:tcW w:w="1134" w:type="dxa"/>
                                <w:vAlign w:val="top"/>
                              </w:tcPr>
                              <w:p w14:paraId="657FDF76" w14:textId="0FF7DB28" w:rsidR="00954CC9" w:rsidRDefault="00954CC9" w:rsidP="00E404D7">
                                <w:pPr>
                                  <w:pStyle w:val="BodyText"/>
                                  <w:spacing w:before="120" w:after="2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29F3625" wp14:editId="4E8688A8">
                                      <wp:extent cx="536813" cy="609600"/>
                                      <wp:effectExtent l="0" t="0" r="0" b="0"/>
                                      <wp:docPr id="14" name="Picture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55533" cy="6308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643" w:type="dxa"/>
                              </w:tcPr>
                              <w:p w14:paraId="75ACA81A" w14:textId="7E41F3F2" w:rsidR="00954CC9" w:rsidRPr="00F600A5" w:rsidRDefault="00954CC9" w:rsidP="00F600A5">
                                <w:pPr>
                                  <w:spacing w:after="0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F600A5">
                                  <w:rPr>
                                    <w:rFonts w:cs="Arial"/>
                                    <w:szCs w:val="22"/>
                                  </w:rPr>
                                  <w:t>The Queensland Government is committed to providing accessible services to Queenslanders from all cultural and linguistic backgrounds. If you have difficulty understanding this publication and need a translator, please call the Translating and Interpreting Service (TIS National) on 13 14 50 and ask them to telephone the Queensland Department of Transport and Main Roads on 13 74 68.</w:t>
                                </w:r>
                              </w:p>
                            </w:tc>
                          </w:tr>
                        </w:tbl>
                        <w:p w14:paraId="26F577BF" w14:textId="77777777" w:rsidR="00954CC9" w:rsidRDefault="00954CC9" w:rsidP="009407AF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31FFAED5" w14:textId="77777777" w:rsidR="00954CC9" w:rsidRDefault="00954CC9" w:rsidP="00F600A5">
                          <w:pPr>
                            <w:pStyle w:val="BodyText"/>
                            <w:spacing w:after="0"/>
                          </w:pPr>
                          <w:r w:rsidRPr="009407AF">
                            <w:rPr>
                              <w:b/>
                            </w:rPr>
                            <w:t>Disclaime</w:t>
                          </w:r>
                          <w:r w:rsidRPr="001675E4">
                            <w:t>r</w:t>
                          </w:r>
                        </w:p>
                        <w:p w14:paraId="38E2F00E" w14:textId="77777777" w:rsidR="00954CC9" w:rsidRDefault="00954CC9" w:rsidP="00F600A5">
                          <w:pPr>
                            <w:pStyle w:val="BodyText"/>
                            <w:spacing w:after="0"/>
                          </w:pPr>
                          <w:r w:rsidRPr="001675E4">
                            <w:t>While every care has been taken in preparing this publication, the State of Queensland accepts no</w:t>
                          </w:r>
                          <w:r>
                            <w:t xml:space="preserve"> </w:t>
                          </w:r>
                          <w:r w:rsidRPr="001675E4">
                            <w:t>responsibility for decisions or actions taken as a result of any data, information, statement or advice, expressed</w:t>
                          </w:r>
                          <w:r>
                            <w:t xml:space="preserve"> </w:t>
                          </w:r>
                          <w:r w:rsidRPr="001675E4">
                            <w:t>or implied, contained within. To the best of our knowledge, the content was correct at the time of publishing.</w:t>
                          </w:r>
                        </w:p>
                        <w:p w14:paraId="75201848" w14:textId="77777777" w:rsidR="00954CC9" w:rsidRPr="001675E4" w:rsidRDefault="00954CC9" w:rsidP="009407AF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6B508222" w14:textId="77777777" w:rsidR="00954CC9" w:rsidRPr="009407AF" w:rsidRDefault="00954CC9" w:rsidP="00F600A5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Feedback</w:t>
                          </w:r>
                        </w:p>
                        <w:p w14:paraId="7B3D547A" w14:textId="1CFAA79C" w:rsidR="00954CC9" w:rsidRPr="00F322FA" w:rsidRDefault="00954CC9" w:rsidP="009407AF">
                          <w:pPr>
                            <w:pStyle w:val="BodyText"/>
                          </w:pPr>
                          <w:r w:rsidRPr="001675E4">
                            <w:t>Please send your feedback regarding this document to</w:t>
                          </w:r>
                          <w:r w:rsidRPr="009407AF">
                            <w:rPr>
                              <w:szCs w:val="20"/>
                            </w:rPr>
                            <w:t xml:space="preserve">: </w:t>
                          </w:r>
                          <w:hyperlink r:id="rId4" w:history="1">
                            <w:r w:rsidRPr="009407AF">
                              <w:rPr>
                                <w:rStyle w:val="Hyperlink"/>
                                <w:szCs w:val="20"/>
                              </w:rPr>
                              <w:t>tmr.techdocs@tmr.qld.gov.au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D5470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.35pt;margin-top:272.55pt;width:439.35pt;height:4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" filled="f" stroked="f">
              <v:textbox inset="0,0,0,0">
                <w:txbxContent>
                  <w:p w14:paraId="74F1324A" w14:textId="2CC091DC" w:rsidR="00954CC9" w:rsidRPr="001675E4" w:rsidRDefault="00954CC9" w:rsidP="00F600A5">
                    <w:pPr>
                      <w:pStyle w:val="HeadingPartChapter"/>
                      <w:spacing w:after="120"/>
                    </w:pPr>
                    <w:r>
                      <w:t>Copyright</w:t>
                    </w:r>
                  </w:p>
                  <w:p w14:paraId="64233099" w14:textId="2FB87E1E" w:rsidR="00954CC9" w:rsidRPr="001675E4" w:rsidRDefault="00954CC9" w:rsidP="00F600A5">
                    <w:pPr>
                      <w:pStyle w:val="BodyText"/>
                      <w:spacing w:after="0"/>
                    </w:pPr>
                    <w:r w:rsidRPr="001675E4">
                      <w:t>© The State of Queensland (Department of Transport and Main Roads) 20</w:t>
                    </w:r>
                    <w:r>
                      <w:t>20.</w:t>
                    </w:r>
                  </w:p>
                  <w:p w14:paraId="350C5731" w14:textId="77777777" w:rsidR="00954CC9" w:rsidRPr="001675E4" w:rsidRDefault="00954CC9" w:rsidP="00F600A5">
                    <w:pPr>
                      <w:pStyle w:val="BodyText"/>
                      <w:spacing w:after="0" w:line="240" w:lineRule="auto"/>
                    </w:pPr>
                  </w:p>
                  <w:p w14:paraId="3579C513" w14:textId="5D17D7A7" w:rsidR="00954CC9" w:rsidRDefault="00954CC9" w:rsidP="00F600A5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Licence</w:t>
                    </w:r>
                  </w:p>
                  <w:p w14:paraId="21BF90C9" w14:textId="4D2240D7" w:rsidR="00954CC9" w:rsidRDefault="00954CC9" w:rsidP="00F600A5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1675E4">
                      <w:rPr>
                        <w:noProof/>
                      </w:rPr>
                      <w:drawing>
                        <wp:inline distT="0" distB="0" distL="0" distR="0" wp14:anchorId="361E5F6F" wp14:editId="463FEB4F">
                          <wp:extent cx="809625" cy="371475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625" cy="371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D330234" w14:textId="78B4113A" w:rsidR="00954CC9" w:rsidRDefault="00954CC9" w:rsidP="00F600A5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1675E4">
                      <w:t>This work is licensed by the State of Queensland (Department of Transport and Main Roads) under a Creative Commons Attribution</w:t>
                    </w:r>
                    <w:r>
                      <w:t xml:space="preserve"> (CC BY) 4.0 International</w:t>
                    </w:r>
                    <w:r w:rsidRPr="001675E4">
                      <w:t xml:space="preserve"> licence.</w:t>
                    </w:r>
                  </w:p>
                  <w:p w14:paraId="1A35838E" w14:textId="77777777" w:rsidR="00954CC9" w:rsidRPr="009407AF" w:rsidRDefault="00954CC9" w:rsidP="00F600A5">
                    <w:pPr>
                      <w:pStyle w:val="BodyText"/>
                      <w:spacing w:after="0" w:line="240" w:lineRule="auto"/>
                      <w:rPr>
                        <w:b/>
                      </w:rPr>
                    </w:pPr>
                  </w:p>
                  <w:p w14:paraId="177EB654" w14:textId="3228154E" w:rsidR="00954CC9" w:rsidRPr="009407AF" w:rsidRDefault="00954CC9" w:rsidP="00F600A5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CC BY licence summary statement</w:t>
                    </w:r>
                  </w:p>
                  <w:p w14:paraId="73256451" w14:textId="1E051EC2" w:rsidR="00954CC9" w:rsidRPr="001675E4" w:rsidRDefault="00954CC9" w:rsidP="00F600A5">
                    <w:pPr>
                      <w:pStyle w:val="BodyText"/>
                      <w:spacing w:after="0"/>
                    </w:pPr>
                    <w:r w:rsidRPr="001675E4">
                      <w:t xml:space="preserve">In essence, you are free to copy, communicate and adapt this work, as long as you attribute the work to the State of Queensland (Department of Transport and Main Roads). To view a copy of this licence, visit: </w:t>
                    </w:r>
                    <w:hyperlink r:id="rId5" w:history="1">
                      <w:r w:rsidRPr="009407AF">
                        <w:rPr>
                          <w:rStyle w:val="Hyperlink"/>
                          <w:szCs w:val="21"/>
                        </w:rPr>
                        <w:t>https://creativecommons.org/licenses/by/4.0/</w:t>
                      </w:r>
                    </w:hyperlink>
                  </w:p>
                  <w:p w14:paraId="7C867347" w14:textId="43F958AB" w:rsidR="00954CC9" w:rsidRPr="009407AF" w:rsidRDefault="00954CC9" w:rsidP="009407AF">
                    <w:pPr>
                      <w:pStyle w:val="BodyText"/>
                      <w:spacing w:after="0" w:line="240" w:lineRule="auto"/>
                    </w:pPr>
                  </w:p>
                  <w:p w14:paraId="4D0174BC" w14:textId="77777777" w:rsidR="00954CC9" w:rsidRDefault="00954CC9" w:rsidP="00E404D7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Translating and interpreting assistance</w:t>
                    </w:r>
                  </w:p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7643"/>
                    </w:tblGrid>
                    <w:tr w:rsidR="00954CC9" w14:paraId="7BB9DF68" w14:textId="77777777" w:rsidTr="00F600A5">
                      <w:tc>
                        <w:tcPr>
                          <w:tcW w:w="1134" w:type="dxa"/>
                          <w:vAlign w:val="top"/>
                        </w:tcPr>
                        <w:p w14:paraId="657FDF76" w14:textId="0FF7DB28" w:rsidR="00954CC9" w:rsidRDefault="00954CC9" w:rsidP="00E404D7">
                          <w:pPr>
                            <w:pStyle w:val="BodyText"/>
                            <w:spacing w:before="120" w:after="20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9F3625" wp14:editId="4E8688A8">
                                <wp:extent cx="536813" cy="609600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5533" cy="6308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643" w:type="dxa"/>
                        </w:tcPr>
                        <w:p w14:paraId="75ACA81A" w14:textId="7E41F3F2" w:rsidR="00954CC9" w:rsidRPr="00F600A5" w:rsidRDefault="00954CC9" w:rsidP="00F600A5">
                          <w:pPr>
                            <w:spacing w:after="0"/>
                            <w:rPr>
                              <w:rFonts w:cs="Arial"/>
                              <w:szCs w:val="22"/>
                            </w:rPr>
                          </w:pPr>
                          <w:r w:rsidRPr="00F600A5">
                            <w:rPr>
                              <w:rFonts w:cs="Arial"/>
                              <w:szCs w:val="22"/>
                            </w:rPr>
                            <w:t>The Queensland Government is committed to providing accessible services to Queenslanders from all cultural and linguistic backgrounds. If you have difficulty understanding this publication and need a translator, please call the Translating and Interpreting Service (TIS National) on 13 14 50 and ask them to telephone the Queensland Department of Transport and Main Roads on 13 74 68.</w:t>
                          </w:r>
                        </w:p>
                      </w:tc>
                    </w:tr>
                  </w:tbl>
                  <w:p w14:paraId="26F577BF" w14:textId="77777777" w:rsidR="00954CC9" w:rsidRDefault="00954CC9" w:rsidP="009407AF">
                    <w:pPr>
                      <w:pStyle w:val="BodyText"/>
                      <w:spacing w:after="0" w:line="240" w:lineRule="auto"/>
                    </w:pPr>
                  </w:p>
                  <w:p w14:paraId="31FFAED5" w14:textId="77777777" w:rsidR="00954CC9" w:rsidRDefault="00954CC9" w:rsidP="00F600A5">
                    <w:pPr>
                      <w:pStyle w:val="BodyText"/>
                      <w:spacing w:after="0"/>
                    </w:pPr>
                    <w:r w:rsidRPr="009407AF">
                      <w:rPr>
                        <w:b/>
                      </w:rPr>
                      <w:t>Disclaime</w:t>
                    </w:r>
                    <w:r w:rsidRPr="001675E4">
                      <w:t>r</w:t>
                    </w:r>
                  </w:p>
                  <w:p w14:paraId="38E2F00E" w14:textId="77777777" w:rsidR="00954CC9" w:rsidRDefault="00954CC9" w:rsidP="00F600A5">
                    <w:pPr>
                      <w:pStyle w:val="BodyText"/>
                      <w:spacing w:after="0"/>
                    </w:pPr>
                    <w:r w:rsidRPr="001675E4">
                      <w:t>While every care has been taken in preparing this publication, the State of Queensland accepts no</w:t>
                    </w:r>
                    <w:r>
                      <w:t xml:space="preserve"> </w:t>
                    </w:r>
                    <w:r w:rsidRPr="001675E4">
                      <w:t>responsibility for decisions or actions taken as a result of any data, information, statement or advice, expressed</w:t>
                    </w:r>
                    <w:r>
                      <w:t xml:space="preserve"> </w:t>
                    </w:r>
                    <w:r w:rsidRPr="001675E4">
                      <w:t>or implied, contained within. To the best of our knowledge, the content was correct at the time of publishing.</w:t>
                    </w:r>
                  </w:p>
                  <w:p w14:paraId="75201848" w14:textId="77777777" w:rsidR="00954CC9" w:rsidRPr="001675E4" w:rsidRDefault="00954CC9" w:rsidP="009407AF">
                    <w:pPr>
                      <w:pStyle w:val="BodyText"/>
                      <w:spacing w:after="0" w:line="240" w:lineRule="auto"/>
                    </w:pPr>
                  </w:p>
                  <w:p w14:paraId="6B508222" w14:textId="77777777" w:rsidR="00954CC9" w:rsidRPr="009407AF" w:rsidRDefault="00954CC9" w:rsidP="00F600A5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Feedback</w:t>
                    </w:r>
                  </w:p>
                  <w:p w14:paraId="7B3D547A" w14:textId="1CFAA79C" w:rsidR="00954CC9" w:rsidRPr="00F322FA" w:rsidRDefault="00954CC9" w:rsidP="009407AF">
                    <w:pPr>
                      <w:pStyle w:val="BodyText"/>
                    </w:pPr>
                    <w:r w:rsidRPr="001675E4">
                      <w:t>Please send your feedback regarding this document to</w:t>
                    </w:r>
                    <w:r w:rsidRPr="009407AF">
                      <w:rPr>
                        <w:szCs w:val="20"/>
                      </w:rPr>
                      <w:t xml:space="preserve">: </w:t>
                    </w:r>
                    <w:hyperlink r:id="rId6" w:history="1">
                      <w:r w:rsidRPr="009407AF">
                        <w:rPr>
                          <w:rStyle w:val="Hyperlink"/>
                          <w:szCs w:val="20"/>
                        </w:rPr>
                        <w:t>tmr.techdocs@tmr.qld.gov.au</w:t>
                      </w:r>
                    </w:hyperlink>
                  </w:p>
                </w:txbxContent>
              </v:textbox>
              <w10:wrap type="topAndBottom"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3" w14:textId="77777777" w:rsidR="00954CC9" w:rsidRDefault="00954CC9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7B3D5472" wp14:editId="7B3D5473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11" name="Picture 32" descr="Description: T2_Report - TL - A4 - Portrait - Blue - In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Description: T2_Report - TL - A4 - Portrait - Blue - In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5" w14:textId="56B65EFE" w:rsidR="00954CC9" w:rsidRDefault="00954CC9" w:rsidP="003C340E">
    <w:pPr>
      <w:pStyle w:val="Footer"/>
      <w:tabs>
        <w:tab w:val="clear" w:pos="9540"/>
        <w:tab w:val="right" w:pos="9072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7" w14:textId="11A7A30C" w:rsidR="00954CC9" w:rsidRPr="00125B5A" w:rsidRDefault="00C27B0A" w:rsidP="00125B5A">
    <w:pPr>
      <w:pStyle w:val="HeaderChapterpart"/>
    </w:pPr>
    <w:r>
      <w:t>Annexure C: Supplementary Conditions of Contract – Additional Clauses</w:t>
    </w:r>
    <w:r w:rsidR="00954CC9">
      <w:t xml:space="preserve"> – C75</w:t>
    </w:r>
    <w:r>
      <w:t>54.3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9" w14:textId="77777777" w:rsidR="00954CC9" w:rsidRDefault="00954CC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A" w14:textId="77777777" w:rsidR="00954CC9" w:rsidRDefault="00954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4AC"/>
    <w:multiLevelType w:val="multilevel"/>
    <w:tmpl w:val="168C5AE8"/>
    <w:numStyleLink w:val="ListAllLetter3Level"/>
  </w:abstractNum>
  <w:abstractNum w:abstractNumId="1" w15:restartNumberingAfterBreak="0">
    <w:nsid w:val="062A240E"/>
    <w:multiLevelType w:val="multilevel"/>
    <w:tmpl w:val="168C5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5649F1"/>
    <w:multiLevelType w:val="hybridMultilevel"/>
    <w:tmpl w:val="89E23120"/>
    <w:lvl w:ilvl="0" w:tplc="5A62B64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7B1989"/>
    <w:multiLevelType w:val="multilevel"/>
    <w:tmpl w:val="168C5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649"/>
        </w:tabs>
        <w:ind w:left="9649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0FC231B"/>
    <w:multiLevelType w:val="multilevel"/>
    <w:tmpl w:val="168C5AE8"/>
    <w:name w:val="Bullet List 3222222222"/>
    <w:numStyleLink w:val="ListAllLetter3Level"/>
  </w:abstractNum>
  <w:abstractNum w:abstractNumId="10" w15:restartNumberingAfterBreak="0">
    <w:nsid w:val="230477C0"/>
    <w:multiLevelType w:val="hybridMultilevel"/>
    <w:tmpl w:val="D108AC24"/>
    <w:lvl w:ilvl="0" w:tplc="10F6E99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75350DC"/>
    <w:multiLevelType w:val="multilevel"/>
    <w:tmpl w:val="168C5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84060AE"/>
    <w:multiLevelType w:val="multilevel"/>
    <w:tmpl w:val="168C5AE8"/>
    <w:name w:val="Bullet List 32222222"/>
    <w:numStyleLink w:val="ListAllLetter3Level"/>
  </w:abstractNum>
  <w:abstractNum w:abstractNumId="14" w15:restartNumberingAfterBreak="0">
    <w:nsid w:val="2A536D65"/>
    <w:multiLevelType w:val="multilevel"/>
    <w:tmpl w:val="27FC6B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C1739D9"/>
    <w:multiLevelType w:val="multilevel"/>
    <w:tmpl w:val="E342210A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"/>
      <w:lvlJc w:val="left"/>
      <w:pPr>
        <w:tabs>
          <w:tab w:val="num" w:pos="363"/>
        </w:tabs>
        <w:ind w:left="1083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363"/>
        </w:tabs>
        <w:ind w:left="1441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64"/>
        </w:tabs>
        <w:ind w:left="32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24"/>
        </w:tabs>
        <w:ind w:left="362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04"/>
        </w:tabs>
        <w:ind w:left="4704" w:hanging="360"/>
      </w:pPr>
      <w:rPr>
        <w:rFonts w:hint="default"/>
      </w:rPr>
    </w:lvl>
  </w:abstractNum>
  <w:abstractNum w:abstractNumId="16" w15:restartNumberingAfterBreak="0">
    <w:nsid w:val="2C667892"/>
    <w:multiLevelType w:val="multilevel"/>
    <w:tmpl w:val="168C5AE8"/>
    <w:numStyleLink w:val="ListAllLetter3Level"/>
  </w:abstractNum>
  <w:abstractNum w:abstractNumId="17" w15:restartNumberingAfterBreak="0">
    <w:nsid w:val="2D055D18"/>
    <w:multiLevelType w:val="multilevel"/>
    <w:tmpl w:val="431E366E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"/>
      <w:lvlJc w:val="left"/>
      <w:pPr>
        <w:tabs>
          <w:tab w:val="num" w:pos="363"/>
        </w:tabs>
        <w:ind w:left="1083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363"/>
        </w:tabs>
        <w:ind w:left="1441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64"/>
        </w:tabs>
        <w:ind w:left="32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24"/>
        </w:tabs>
        <w:ind w:left="362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04"/>
        </w:tabs>
        <w:ind w:left="4704" w:hanging="360"/>
      </w:pPr>
      <w:rPr>
        <w:rFonts w:hint="default"/>
      </w:rPr>
    </w:lvl>
  </w:abstractNum>
  <w:abstractNum w:abstractNumId="18" w15:restartNumberingAfterBreak="0">
    <w:nsid w:val="2EAC3D88"/>
    <w:multiLevelType w:val="multilevel"/>
    <w:tmpl w:val="168C5AE8"/>
    <w:name w:val="Bullet List 32222"/>
    <w:numStyleLink w:val="ListAllLetter3Level"/>
  </w:abstractNum>
  <w:abstractNum w:abstractNumId="19" w15:restartNumberingAfterBreak="0">
    <w:nsid w:val="31A24049"/>
    <w:multiLevelType w:val="hybridMultilevel"/>
    <w:tmpl w:val="56EE4C62"/>
    <w:lvl w:ilvl="0" w:tplc="11B6E29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A785F"/>
    <w:multiLevelType w:val="multilevel"/>
    <w:tmpl w:val="168C5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720"/>
        </w:tabs>
        <w:ind w:left="1440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720"/>
        </w:tabs>
        <w:ind w:left="1798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81"/>
        </w:tabs>
        <w:ind w:left="398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61"/>
        </w:tabs>
        <w:ind w:left="5061" w:hanging="360"/>
      </w:pPr>
      <w:rPr>
        <w:rFonts w:hint="default"/>
      </w:rPr>
    </w:lvl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5BB5B86"/>
    <w:multiLevelType w:val="multilevel"/>
    <w:tmpl w:val="9B0216C0"/>
    <w:name w:val="Bullet List 322222"/>
    <w:numStyleLink w:val="ListAllNum3Level"/>
  </w:abstractNum>
  <w:abstractNum w:abstractNumId="24" w15:restartNumberingAfterBreak="0">
    <w:nsid w:val="4AEF0098"/>
    <w:multiLevelType w:val="multilevel"/>
    <w:tmpl w:val="168C5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F814B80"/>
    <w:multiLevelType w:val="multilevel"/>
    <w:tmpl w:val="620CC31C"/>
    <w:name w:val="Bullet List 32"/>
    <w:numStyleLink w:val="ListAllBullets3Level"/>
  </w:abstractNum>
  <w:abstractNum w:abstractNumId="26" w15:restartNumberingAfterBreak="0">
    <w:nsid w:val="568B4C26"/>
    <w:multiLevelType w:val="multilevel"/>
    <w:tmpl w:val="168C5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8EB04CD"/>
    <w:multiLevelType w:val="multilevel"/>
    <w:tmpl w:val="620CC31C"/>
    <w:name w:val="Bullet List 3222"/>
    <w:numStyleLink w:val="ListAllBullets3Level"/>
  </w:abstractNum>
  <w:abstractNum w:abstractNumId="28" w15:restartNumberingAfterBreak="0">
    <w:nsid w:val="5E7614BB"/>
    <w:multiLevelType w:val="multilevel"/>
    <w:tmpl w:val="168C5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129307C"/>
    <w:multiLevelType w:val="multilevel"/>
    <w:tmpl w:val="168C5AE8"/>
    <w:name w:val="Bullet List 322222222"/>
    <w:numStyleLink w:val="ListAllLetter3Level"/>
  </w:abstractNum>
  <w:abstractNum w:abstractNumId="3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B7128CE"/>
    <w:multiLevelType w:val="multilevel"/>
    <w:tmpl w:val="620CC31C"/>
    <w:name w:val="Bullet List 3"/>
    <w:numStyleLink w:val="ListAllBullets3Level"/>
  </w:abstractNum>
  <w:abstractNum w:abstractNumId="32" w15:restartNumberingAfterBreak="0">
    <w:nsid w:val="6CFE2239"/>
    <w:multiLevelType w:val="hybridMultilevel"/>
    <w:tmpl w:val="53B605F4"/>
    <w:name w:val="Bullet List 3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CA28CA"/>
    <w:multiLevelType w:val="multilevel"/>
    <w:tmpl w:val="168C5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A0F5369"/>
    <w:multiLevelType w:val="multilevel"/>
    <w:tmpl w:val="168C5AE8"/>
    <w:name w:val="Bullet List 3222222"/>
    <w:numStyleLink w:val="ListAllLetter3Level"/>
  </w:abstractNum>
  <w:num w:numId="1">
    <w:abstractNumId w:val="7"/>
  </w:num>
  <w:num w:numId="2">
    <w:abstractNumId w:val="21"/>
  </w:num>
  <w:num w:numId="3">
    <w:abstractNumId w:val="30"/>
  </w:num>
  <w:num w:numId="4">
    <w:abstractNumId w:val="2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22"/>
  </w:num>
  <w:num w:numId="10">
    <w:abstractNumId w:val="16"/>
  </w:num>
  <w:num w:numId="11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hint="default"/>
          <w:i w:val="0"/>
          <w:sz w:val="20"/>
        </w:rPr>
      </w:lvl>
    </w:lvlOverride>
  </w:num>
  <w:num w:numId="12">
    <w:abstractNumId w:val="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3"/>
  </w:num>
  <w:num w:numId="16">
    <w:abstractNumId w:val="27"/>
  </w:num>
  <w:num w:numId="17">
    <w:abstractNumId w:val="17"/>
  </w:num>
  <w:num w:numId="18">
    <w:abstractNumId w:val="18"/>
  </w:num>
  <w:num w:numId="19">
    <w:abstractNumId w:val="12"/>
  </w:num>
  <w:num w:numId="20">
    <w:abstractNumId w:val="23"/>
  </w:num>
  <w:num w:numId="21">
    <w:abstractNumId w:val="15"/>
  </w:num>
  <w:num w:numId="22">
    <w:abstractNumId w:val="34"/>
  </w:num>
  <w:num w:numId="23">
    <w:abstractNumId w:val="14"/>
  </w:num>
  <w:num w:numId="24">
    <w:abstractNumId w:val="32"/>
  </w:num>
  <w:num w:numId="25">
    <w:abstractNumId w:val="13"/>
  </w:num>
  <w:num w:numId="26">
    <w:abstractNumId w:val="10"/>
  </w:num>
  <w:num w:numId="27">
    <w:abstractNumId w:val="29"/>
  </w:num>
  <w:num w:numId="28">
    <w:abstractNumId w:val="19"/>
  </w:num>
  <w:num w:numId="29">
    <w:abstractNumId w:val="9"/>
  </w:num>
  <w:num w:numId="30">
    <w:abstractNumId w:val="3"/>
  </w:num>
  <w:num w:numId="31">
    <w:abstractNumId w:val="5"/>
  </w:num>
  <w:num w:numId="32">
    <w:abstractNumId w:val="28"/>
  </w:num>
  <w:num w:numId="33">
    <w:abstractNumId w:val="26"/>
  </w:num>
  <w:num w:numId="34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37921"/>
    <w:rsid w:val="00042CEB"/>
    <w:rsid w:val="0006499F"/>
    <w:rsid w:val="00066DBE"/>
    <w:rsid w:val="0006713E"/>
    <w:rsid w:val="00070044"/>
    <w:rsid w:val="0007165A"/>
    <w:rsid w:val="0007777B"/>
    <w:rsid w:val="000913ED"/>
    <w:rsid w:val="00096FC7"/>
    <w:rsid w:val="000A5997"/>
    <w:rsid w:val="000B047B"/>
    <w:rsid w:val="000B25D7"/>
    <w:rsid w:val="000B71E8"/>
    <w:rsid w:val="000E1CE3"/>
    <w:rsid w:val="0010528D"/>
    <w:rsid w:val="00115E98"/>
    <w:rsid w:val="00116ABE"/>
    <w:rsid w:val="00117AA8"/>
    <w:rsid w:val="00125B5A"/>
    <w:rsid w:val="001276D9"/>
    <w:rsid w:val="00164BE7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D0E81"/>
    <w:rsid w:val="001E0F83"/>
    <w:rsid w:val="001E3E78"/>
    <w:rsid w:val="001E7BA8"/>
    <w:rsid w:val="001F2035"/>
    <w:rsid w:val="00216756"/>
    <w:rsid w:val="00216F79"/>
    <w:rsid w:val="00217457"/>
    <w:rsid w:val="00217C0E"/>
    <w:rsid w:val="00224E28"/>
    <w:rsid w:val="00231903"/>
    <w:rsid w:val="00232573"/>
    <w:rsid w:val="00234B98"/>
    <w:rsid w:val="002405CD"/>
    <w:rsid w:val="002407FF"/>
    <w:rsid w:val="00242C60"/>
    <w:rsid w:val="00243184"/>
    <w:rsid w:val="00246798"/>
    <w:rsid w:val="0026028F"/>
    <w:rsid w:val="002669B1"/>
    <w:rsid w:val="00271868"/>
    <w:rsid w:val="002738CB"/>
    <w:rsid w:val="00273C11"/>
    <w:rsid w:val="00275DDB"/>
    <w:rsid w:val="00277E0F"/>
    <w:rsid w:val="00287680"/>
    <w:rsid w:val="002A50A0"/>
    <w:rsid w:val="002C2F25"/>
    <w:rsid w:val="002E0B83"/>
    <w:rsid w:val="002E378E"/>
    <w:rsid w:val="002E6EBF"/>
    <w:rsid w:val="002F2356"/>
    <w:rsid w:val="0030503A"/>
    <w:rsid w:val="003108B7"/>
    <w:rsid w:val="0031235E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1B39"/>
    <w:rsid w:val="00477792"/>
    <w:rsid w:val="00477962"/>
    <w:rsid w:val="00485DDC"/>
    <w:rsid w:val="004A3037"/>
    <w:rsid w:val="004C2895"/>
    <w:rsid w:val="004C3F31"/>
    <w:rsid w:val="004D1FDD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6E72"/>
    <w:rsid w:val="00565474"/>
    <w:rsid w:val="005748A5"/>
    <w:rsid w:val="00575CE8"/>
    <w:rsid w:val="005815CB"/>
    <w:rsid w:val="00582599"/>
    <w:rsid w:val="00582E91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50E09"/>
    <w:rsid w:val="006574F4"/>
    <w:rsid w:val="00666E20"/>
    <w:rsid w:val="00676214"/>
    <w:rsid w:val="00686875"/>
    <w:rsid w:val="006915E9"/>
    <w:rsid w:val="00694061"/>
    <w:rsid w:val="006A6908"/>
    <w:rsid w:val="006C2B1A"/>
    <w:rsid w:val="006D2668"/>
    <w:rsid w:val="006D2FDF"/>
    <w:rsid w:val="006D52CB"/>
    <w:rsid w:val="006D553A"/>
    <w:rsid w:val="00723F1A"/>
    <w:rsid w:val="00730C95"/>
    <w:rsid w:val="007462A6"/>
    <w:rsid w:val="00747EB5"/>
    <w:rsid w:val="00761EC7"/>
    <w:rsid w:val="007672DC"/>
    <w:rsid w:val="0077261D"/>
    <w:rsid w:val="00785550"/>
    <w:rsid w:val="00793FA9"/>
    <w:rsid w:val="00796D7D"/>
    <w:rsid w:val="007A460B"/>
    <w:rsid w:val="007A65FD"/>
    <w:rsid w:val="007C4319"/>
    <w:rsid w:val="007D0963"/>
    <w:rsid w:val="007D76AC"/>
    <w:rsid w:val="00811807"/>
    <w:rsid w:val="00831828"/>
    <w:rsid w:val="00833F78"/>
    <w:rsid w:val="00842286"/>
    <w:rsid w:val="008807C8"/>
    <w:rsid w:val="008843E8"/>
    <w:rsid w:val="008A19A0"/>
    <w:rsid w:val="008B3748"/>
    <w:rsid w:val="008B61BF"/>
    <w:rsid w:val="008C3E48"/>
    <w:rsid w:val="008D02E2"/>
    <w:rsid w:val="008D0D3F"/>
    <w:rsid w:val="008F36D9"/>
    <w:rsid w:val="008F47F2"/>
    <w:rsid w:val="00904118"/>
    <w:rsid w:val="0091452E"/>
    <w:rsid w:val="00926AFF"/>
    <w:rsid w:val="00937DB8"/>
    <w:rsid w:val="009407AF"/>
    <w:rsid w:val="00940C46"/>
    <w:rsid w:val="00944A3A"/>
    <w:rsid w:val="00945942"/>
    <w:rsid w:val="00954CC9"/>
    <w:rsid w:val="009712C0"/>
    <w:rsid w:val="00971E68"/>
    <w:rsid w:val="00973A98"/>
    <w:rsid w:val="0098641F"/>
    <w:rsid w:val="00996C59"/>
    <w:rsid w:val="00997F2A"/>
    <w:rsid w:val="009A671A"/>
    <w:rsid w:val="009B39D2"/>
    <w:rsid w:val="009B6FF8"/>
    <w:rsid w:val="009E22DF"/>
    <w:rsid w:val="009E5C89"/>
    <w:rsid w:val="00A00922"/>
    <w:rsid w:val="00A00F46"/>
    <w:rsid w:val="00A121EB"/>
    <w:rsid w:val="00A12D4E"/>
    <w:rsid w:val="00A136B8"/>
    <w:rsid w:val="00A20B17"/>
    <w:rsid w:val="00A27877"/>
    <w:rsid w:val="00A52AB4"/>
    <w:rsid w:val="00A66A6A"/>
    <w:rsid w:val="00A8127D"/>
    <w:rsid w:val="00A832D7"/>
    <w:rsid w:val="00A9555C"/>
    <w:rsid w:val="00A97046"/>
    <w:rsid w:val="00AA176B"/>
    <w:rsid w:val="00AA18F5"/>
    <w:rsid w:val="00AA6B2F"/>
    <w:rsid w:val="00AA7630"/>
    <w:rsid w:val="00AA7C6C"/>
    <w:rsid w:val="00AB5329"/>
    <w:rsid w:val="00AC154D"/>
    <w:rsid w:val="00AC4DD9"/>
    <w:rsid w:val="00AC5414"/>
    <w:rsid w:val="00AC7203"/>
    <w:rsid w:val="00AD4D04"/>
    <w:rsid w:val="00AD7634"/>
    <w:rsid w:val="00AE06C1"/>
    <w:rsid w:val="00AE43B4"/>
    <w:rsid w:val="00AE72A9"/>
    <w:rsid w:val="00AE78C4"/>
    <w:rsid w:val="00AF6AC6"/>
    <w:rsid w:val="00AF7DD6"/>
    <w:rsid w:val="00B249E6"/>
    <w:rsid w:val="00B4064C"/>
    <w:rsid w:val="00B6218D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121A"/>
    <w:rsid w:val="00BF2FA5"/>
    <w:rsid w:val="00BF373B"/>
    <w:rsid w:val="00BF56F6"/>
    <w:rsid w:val="00BF7B37"/>
    <w:rsid w:val="00C21B27"/>
    <w:rsid w:val="00C226B2"/>
    <w:rsid w:val="00C27B0A"/>
    <w:rsid w:val="00C33EEE"/>
    <w:rsid w:val="00C34106"/>
    <w:rsid w:val="00C352F9"/>
    <w:rsid w:val="00C50278"/>
    <w:rsid w:val="00C62500"/>
    <w:rsid w:val="00C659FD"/>
    <w:rsid w:val="00C76378"/>
    <w:rsid w:val="00C81006"/>
    <w:rsid w:val="00C965C0"/>
    <w:rsid w:val="00CA107F"/>
    <w:rsid w:val="00CA3157"/>
    <w:rsid w:val="00CA4B9D"/>
    <w:rsid w:val="00CA52EB"/>
    <w:rsid w:val="00CD30F9"/>
    <w:rsid w:val="00CE22EC"/>
    <w:rsid w:val="00CE6618"/>
    <w:rsid w:val="00D00ECB"/>
    <w:rsid w:val="00D01D6F"/>
    <w:rsid w:val="00D07B7C"/>
    <w:rsid w:val="00D12160"/>
    <w:rsid w:val="00D124FD"/>
    <w:rsid w:val="00D137DA"/>
    <w:rsid w:val="00D15248"/>
    <w:rsid w:val="00D435F2"/>
    <w:rsid w:val="00D56593"/>
    <w:rsid w:val="00D62B49"/>
    <w:rsid w:val="00D67F00"/>
    <w:rsid w:val="00D725E3"/>
    <w:rsid w:val="00D8447C"/>
    <w:rsid w:val="00D86598"/>
    <w:rsid w:val="00DA20DD"/>
    <w:rsid w:val="00DB1740"/>
    <w:rsid w:val="00DC076F"/>
    <w:rsid w:val="00DC376C"/>
    <w:rsid w:val="00DE5352"/>
    <w:rsid w:val="00DE56ED"/>
    <w:rsid w:val="00DF1C54"/>
    <w:rsid w:val="00DF27E0"/>
    <w:rsid w:val="00DF40B1"/>
    <w:rsid w:val="00E0714C"/>
    <w:rsid w:val="00E404D7"/>
    <w:rsid w:val="00E44543"/>
    <w:rsid w:val="00E53219"/>
    <w:rsid w:val="00E5429B"/>
    <w:rsid w:val="00E57C45"/>
    <w:rsid w:val="00E70EA9"/>
    <w:rsid w:val="00E77651"/>
    <w:rsid w:val="00E8162F"/>
    <w:rsid w:val="00E84619"/>
    <w:rsid w:val="00E92ACF"/>
    <w:rsid w:val="00E94378"/>
    <w:rsid w:val="00E96F32"/>
    <w:rsid w:val="00EA319A"/>
    <w:rsid w:val="00EB2AF7"/>
    <w:rsid w:val="00EC0517"/>
    <w:rsid w:val="00EC47E5"/>
    <w:rsid w:val="00ED06E5"/>
    <w:rsid w:val="00ED5C9C"/>
    <w:rsid w:val="00EE3AA3"/>
    <w:rsid w:val="00EE7EEC"/>
    <w:rsid w:val="00EF2FDD"/>
    <w:rsid w:val="00F05413"/>
    <w:rsid w:val="00F15554"/>
    <w:rsid w:val="00F30D7C"/>
    <w:rsid w:val="00F322FA"/>
    <w:rsid w:val="00F44BA4"/>
    <w:rsid w:val="00F45A8D"/>
    <w:rsid w:val="00F600A5"/>
    <w:rsid w:val="00F64B7F"/>
    <w:rsid w:val="00F70E96"/>
    <w:rsid w:val="00F83F9D"/>
    <w:rsid w:val="00F87D4E"/>
    <w:rsid w:val="00FA5570"/>
    <w:rsid w:val="00FA752B"/>
    <w:rsid w:val="00FB1E71"/>
    <w:rsid w:val="00FB66C6"/>
    <w:rsid w:val="00FB698B"/>
    <w:rsid w:val="00FC2AE6"/>
    <w:rsid w:val="00FC5568"/>
    <w:rsid w:val="00FC5DE8"/>
    <w:rsid w:val="00FC7935"/>
    <w:rsid w:val="00FD514B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3D540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E92ACF"/>
    <w:pPr>
      <w:keepNext/>
      <w:keepLines/>
      <w:numPr>
        <w:ilvl w:val="1"/>
        <w:numId w:val="1"/>
      </w:numPr>
      <w:tabs>
        <w:tab w:val="clear" w:pos="9649"/>
        <w:tab w:val="num" w:pos="576"/>
      </w:tabs>
      <w:ind w:left="576"/>
      <w:outlineLvl w:val="1"/>
    </w:pPr>
    <w:rPr>
      <w:rFonts w:cs="Arial"/>
      <w:b/>
      <w:bCs/>
      <w:i/>
      <w:iCs/>
      <w:sz w:val="21"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D725E3"/>
    <w:pPr>
      <w:tabs>
        <w:tab w:val="left" w:pos="567"/>
      </w:tabs>
      <w:spacing w:after="240"/>
    </w:pPr>
    <w:rPr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8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6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9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  <w:tabs>
        <w:tab w:val="clear" w:pos="1083"/>
        <w:tab w:val="num" w:pos="-357"/>
      </w:tabs>
      <w:ind w:left="-357"/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Default">
    <w:name w:val="Default"/>
    <w:rsid w:val="009407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6915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15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915E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9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15E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69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Relationship Id="rId6" Type="http://schemas.openxmlformats.org/officeDocument/2006/relationships/hyperlink" Target="mailto:tmr.techdocs@tmr.qld.gov.au" TargetMode="Externa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mailto:tmr.techdocs@tmr.qld.gov.a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96821DEF2654CA461F8F68C5FAE19" ma:contentTypeVersion="9" ma:contentTypeDescription="Create a new document." ma:contentTypeScope="" ma:versionID="679d70384dcd8cf1d4df296407b42d21">
  <xsd:schema xmlns:xsd="http://www.w3.org/2001/XMLSchema" xmlns:xs="http://www.w3.org/2001/XMLSchema" xmlns:p="http://schemas.microsoft.com/office/2006/metadata/properties" xmlns:ns1="http://schemas.microsoft.com/sharepoint/v3" xmlns:ns2="a4b41637-c39a-4fcf-ba83-ba894a3db53d" targetNamespace="http://schemas.microsoft.com/office/2006/metadata/properties" ma:root="true" ma:fieldsID="78e26bd99cccd8759e85fbffed1037c9" ns1:_="" ns2:_="">
    <xsd:import namespace="http://schemas.microsoft.com/sharepoint/v3"/>
    <xsd:import namespace="a4b41637-c39a-4fcf-ba83-ba894a3db5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1637-c39a-4fcf-ba83-ba894a3db53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4b41637-c39a-4fcf-ba83-ba894a3db53d">false</_dlc_DocIdPersistId>
    <_dlc_DocId xmlns="a4b41637-c39a-4fcf-ba83-ba894a3db53d">D5FAUEVVHHAR-224-1</_dlc_DocId>
    <_dlc_DocIdUrl xmlns="a4b41637-c39a-4fcf-ba83-ba894a3db53d">
      <Url>https://inside.tmr.qld.gov.au/sites/engtech/technologies-and-services/_layouts/15/DocIdRedir.aspx?ID=D5FAUEVVHHAR-224-1</Url>
      <Description>D5FAUEVVHHAR-224-1</Description>
    </_dlc_DocIdUrl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B211BE-0087-4C8A-BED7-92B34FB764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CC804D-8B05-4A0A-A857-4B46814A9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b41637-c39a-4fcf-ba83-ba894a3d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schemas.microsoft.com/office/2006/documentManagement/types"/>
    <ds:schemaRef ds:uri="a4b41637-c39a-4fcf-ba83-ba894a3db53d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27</TotalTime>
  <Pages>5</Pages>
  <Words>24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Prequalified Consultants for Engineering Projects</vt:lpstr>
    </vt:vector>
  </TitlesOfParts>
  <Company>Department of Transport and Main Roads</Company>
  <LinksUpToDate>false</LinksUpToDate>
  <CharactersWithSpaces>335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Prequalified Consultants for Engineering Projects</dc:title>
  <dc:subject>Annexure C C7554.3 Additional Clauses</dc:subject>
  <dc:creator>Department of Transport and Main Roads</dc:creator>
  <cp:keywords>CFEP; contract; C7554.3; supplementary; conditions;</cp:keywords>
  <dc:description/>
  <cp:lastModifiedBy>Courtney M West</cp:lastModifiedBy>
  <cp:revision>6</cp:revision>
  <cp:lastPrinted>2013-06-20T03:17:00Z</cp:lastPrinted>
  <dcterms:created xsi:type="dcterms:W3CDTF">2020-08-20T01:10:00Z</dcterms:created>
  <dcterms:modified xsi:type="dcterms:W3CDTF">2020-09-16T03:42:00Z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  <property fmtid="{D5CDD505-2E9C-101B-9397-08002B2CF9AE}" pid="5" name="Project">
    <vt:lpwstr>5</vt:lpwstr>
  </property>
  <property fmtid="{D5CDD505-2E9C-101B-9397-08002B2CF9AE}" pid="6" name="Order">
    <vt:r8>7800</vt:r8>
  </property>
  <property fmtid="{D5CDD505-2E9C-101B-9397-08002B2CF9AE}" pid="7" name="Description0">
    <vt:lpwstr>Template for authors writing technical publications.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ocument type">
    <vt:lpwstr>15</vt:lpwstr>
  </property>
  <property fmtid="{D5CDD505-2E9C-101B-9397-08002B2CF9AE}" pid="11" name="ContentTypeId">
    <vt:lpwstr>0x01010059196821DEF2654CA461F8F68C5FAE19</vt:lpwstr>
  </property>
  <property fmtid="{D5CDD505-2E9C-101B-9397-08002B2CF9AE}" pid="12" name="Directorate">
    <vt:lpwstr>22</vt:lpwstr>
  </property>
  <property fmtid="{D5CDD505-2E9C-101B-9397-08002B2CF9AE}" pid="13" name="TemplateUrl">
    <vt:lpwstr/>
  </property>
  <property fmtid="{D5CDD505-2E9C-101B-9397-08002B2CF9AE}" pid="14" name="_dlc_DocIdItemGuid">
    <vt:lpwstr>dda7a3a2-83f9-472c-88df-bea56fd456a7</vt:lpwstr>
  </property>
  <property fmtid="{D5CDD505-2E9C-101B-9397-08002B2CF9AE}" pid="15" name="URL">
    <vt:lpwstr/>
  </property>
</Properties>
</file>