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22" w:type="dxa"/>
        <w:tblInd w:w="-8" w:type="dxa"/>
        <w:tblLayout w:type="fixed"/>
        <w:tblCellMar>
          <w:left w:w="0" w:type="dxa"/>
          <w:right w:w="0" w:type="dxa"/>
        </w:tblCellMar>
        <w:tblLook w:val="0000" w:firstRow="0" w:lastRow="0" w:firstColumn="0" w:lastColumn="0" w:noHBand="0" w:noVBand="0"/>
      </w:tblPr>
      <w:tblGrid>
        <w:gridCol w:w="664"/>
        <w:gridCol w:w="2431"/>
        <w:gridCol w:w="4001"/>
        <w:gridCol w:w="2126"/>
      </w:tblGrid>
      <w:tr w:rsidR="00C122A9" w:rsidTr="00EC23EF">
        <w:trPr>
          <w:cantSplit/>
          <w:trHeight w:hRule="exact" w:val="136"/>
        </w:trPr>
        <w:tc>
          <w:tcPr>
            <w:tcW w:w="7096" w:type="dxa"/>
            <w:gridSpan w:val="3"/>
            <w:tcBorders>
              <w:top w:val="nil"/>
              <w:left w:val="nil"/>
              <w:bottom w:val="nil"/>
              <w:right w:val="nil"/>
            </w:tcBorders>
          </w:tcPr>
          <w:p w:rsidR="00C122A9" w:rsidRDefault="00C122A9" w:rsidP="007E45F9">
            <w:pPr>
              <w:pStyle w:val="DefaultText"/>
              <w:rPr>
                <w:rStyle w:val="AnnexStyle1"/>
                <w:rFonts w:ascii="Arial" w:hAnsi="Arial"/>
                <w:b/>
                <w:sz w:val="22"/>
                <w:lang w:val="en-AU"/>
              </w:rPr>
            </w:pPr>
            <w:bookmarkStart w:id="0" w:name="_GoBack"/>
            <w:bookmarkEnd w:id="0"/>
          </w:p>
        </w:tc>
        <w:tc>
          <w:tcPr>
            <w:tcW w:w="2126" w:type="dxa"/>
            <w:vMerge w:val="restart"/>
            <w:tcBorders>
              <w:top w:val="nil"/>
              <w:left w:val="nil"/>
              <w:right w:val="nil"/>
            </w:tcBorders>
          </w:tcPr>
          <w:p w:rsidR="00C122A9" w:rsidRDefault="00051348" w:rsidP="007E45F9">
            <w:pPr>
              <w:pStyle w:val="DefaultText"/>
              <w:tabs>
                <w:tab w:val="left" w:pos="510"/>
                <w:tab w:val="left" w:pos="1020"/>
                <w:tab w:val="left" w:pos="1531"/>
                <w:tab w:val="left" w:pos="1814"/>
                <w:tab w:val="left" w:pos="2097"/>
                <w:tab w:val="left" w:pos="2380"/>
                <w:tab w:val="left" w:pos="2664"/>
                <w:tab w:val="left" w:pos="2948"/>
                <w:tab w:val="left" w:pos="3231"/>
                <w:tab w:val="left" w:pos="3514"/>
                <w:tab w:val="left" w:pos="3798"/>
                <w:tab w:val="left" w:pos="4081"/>
                <w:tab w:val="left" w:pos="4365"/>
                <w:tab w:val="left" w:pos="4648"/>
                <w:tab w:val="left" w:pos="4932"/>
                <w:tab w:val="left" w:pos="5215"/>
                <w:tab w:val="left" w:pos="5498"/>
                <w:tab w:val="left" w:pos="5782"/>
                <w:tab w:val="left" w:pos="6066"/>
                <w:tab w:val="left" w:pos="6349"/>
                <w:tab w:val="left" w:pos="6632"/>
                <w:tab w:val="left" w:pos="6915"/>
                <w:tab w:val="left" w:pos="7200"/>
                <w:tab w:val="left" w:pos="7483"/>
                <w:tab w:val="left" w:pos="7766"/>
                <w:tab w:val="left" w:pos="8049"/>
                <w:tab w:val="left" w:pos="8332"/>
                <w:tab w:val="left" w:pos="8617"/>
                <w:tab w:val="left" w:pos="8900"/>
                <w:tab w:val="left" w:pos="9183"/>
                <w:tab w:val="left" w:pos="9466"/>
                <w:tab w:val="left" w:pos="9750"/>
                <w:tab w:val="left" w:pos="10034"/>
                <w:tab w:val="left" w:pos="10317"/>
                <w:tab w:val="left" w:pos="10600"/>
                <w:tab w:val="left" w:pos="10884"/>
                <w:tab w:val="left" w:pos="11167"/>
                <w:tab w:val="left" w:pos="11451"/>
              </w:tabs>
              <w:spacing w:line="203" w:lineRule="auto"/>
              <w:jc w:val="right"/>
              <w:rPr>
                <w:rStyle w:val="AnnexStyle1"/>
                <w:rFonts w:ascii="Arial" w:hAnsi="Arial"/>
                <w:b/>
                <w:sz w:val="22"/>
                <w:lang w:val="en-AU"/>
              </w:rPr>
            </w:pPr>
            <w:r>
              <w:rPr>
                <w:rFonts w:ascii="Arial" w:hAnsi="Arial"/>
                <w:b/>
                <w:noProof/>
                <w:sz w:val="22"/>
                <w:lang w:val="en-AU" w:eastAsia="en-AU"/>
              </w:rPr>
              <w:drawing>
                <wp:anchor distT="0" distB="0" distL="114300" distR="114300" simplePos="0" relativeHeight="251657728" behindDoc="1" locked="0" layoutInCell="1" allowOverlap="1">
                  <wp:simplePos x="0" y="0"/>
                  <wp:positionH relativeFrom="column">
                    <wp:posOffset>99695</wp:posOffset>
                  </wp:positionH>
                  <wp:positionV relativeFrom="paragraph">
                    <wp:posOffset>42545</wp:posOffset>
                  </wp:positionV>
                  <wp:extent cx="1156335" cy="1456055"/>
                  <wp:effectExtent l="0" t="0" r="5715" b="0"/>
                  <wp:wrapNone/>
                  <wp:docPr id="4" name="Picture 2" descr="CoA-Two-Line-Stacked-Mono-JPG 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wo-Line-Stacked-Mono-JPG 27m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6335" cy="14560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122A9" w:rsidTr="00EC23EF">
        <w:trPr>
          <w:cantSplit/>
          <w:trHeight w:hRule="exact" w:val="514"/>
        </w:trPr>
        <w:tc>
          <w:tcPr>
            <w:tcW w:w="7096" w:type="dxa"/>
            <w:gridSpan w:val="3"/>
            <w:tcBorders>
              <w:top w:val="nil"/>
              <w:left w:val="nil"/>
              <w:bottom w:val="nil"/>
              <w:right w:val="nil"/>
            </w:tcBorders>
          </w:tcPr>
          <w:p w:rsidR="00C122A9" w:rsidRPr="00C93D83" w:rsidRDefault="00C122A9" w:rsidP="00C93D83">
            <w:pPr>
              <w:pStyle w:val="HeadingContents"/>
              <w:rPr>
                <w:rStyle w:val="AnnexStyle1"/>
                <w:rFonts w:ascii="Arial" w:hAnsi="Arial"/>
                <w:sz w:val="22"/>
              </w:rPr>
            </w:pPr>
            <w:r w:rsidRPr="00C93D83">
              <w:rPr>
                <w:rStyle w:val="InitialStyle1"/>
                <w:rFonts w:ascii="Arial" w:hAnsi="Arial"/>
                <w:sz w:val="40"/>
              </w:rPr>
              <w:t>Annexure MRTS</w:t>
            </w:r>
            <w:r w:rsidR="00FB7AFE">
              <w:rPr>
                <w:rStyle w:val="InitialStyle1"/>
                <w:rFonts w:ascii="Arial" w:hAnsi="Arial"/>
                <w:sz w:val="40"/>
              </w:rPr>
              <w:t>85A</w:t>
            </w:r>
            <w:r w:rsidR="001D610A">
              <w:rPr>
                <w:rStyle w:val="InitialStyle1"/>
                <w:rFonts w:ascii="Arial" w:hAnsi="Arial"/>
                <w:sz w:val="40"/>
              </w:rPr>
              <w:t>.1</w:t>
            </w:r>
          </w:p>
        </w:tc>
        <w:tc>
          <w:tcPr>
            <w:tcW w:w="2126" w:type="dxa"/>
            <w:vMerge/>
            <w:tcBorders>
              <w:left w:val="nil"/>
              <w:right w:val="nil"/>
            </w:tcBorders>
          </w:tcPr>
          <w:p w:rsidR="00C122A9" w:rsidRDefault="00C122A9" w:rsidP="007E45F9">
            <w:pPr>
              <w:pStyle w:val="Header"/>
              <w:tabs>
                <w:tab w:val="left" w:pos="510"/>
                <w:tab w:val="left" w:pos="1020"/>
                <w:tab w:val="left" w:pos="1531"/>
                <w:tab w:val="left" w:pos="1814"/>
                <w:tab w:val="left" w:pos="2097"/>
                <w:tab w:val="left" w:pos="2380"/>
                <w:tab w:val="left" w:pos="2664"/>
                <w:tab w:val="left" w:pos="2948"/>
                <w:tab w:val="left" w:pos="3231"/>
                <w:tab w:val="left" w:pos="3514"/>
                <w:tab w:val="left" w:pos="3798"/>
                <w:tab w:val="left" w:pos="4081"/>
                <w:tab w:val="left" w:pos="4365"/>
                <w:tab w:val="left" w:pos="4648"/>
                <w:tab w:val="left" w:pos="4932"/>
                <w:tab w:val="left" w:pos="5215"/>
                <w:tab w:val="left" w:pos="5498"/>
                <w:tab w:val="left" w:pos="5782"/>
                <w:tab w:val="left" w:pos="6066"/>
                <w:tab w:val="left" w:pos="6349"/>
                <w:tab w:val="left" w:pos="6632"/>
                <w:tab w:val="left" w:pos="6915"/>
                <w:tab w:val="left" w:pos="7200"/>
                <w:tab w:val="left" w:pos="7483"/>
                <w:tab w:val="left" w:pos="7766"/>
                <w:tab w:val="left" w:pos="8049"/>
                <w:tab w:val="left" w:pos="8332"/>
                <w:tab w:val="left" w:pos="8617"/>
                <w:tab w:val="left" w:pos="8900"/>
                <w:tab w:val="left" w:pos="9183"/>
                <w:tab w:val="left" w:pos="9466"/>
                <w:tab w:val="left" w:pos="9750"/>
                <w:tab w:val="left" w:pos="10034"/>
                <w:tab w:val="left" w:pos="10317"/>
                <w:tab w:val="left" w:pos="10600"/>
                <w:tab w:val="left" w:pos="10884"/>
                <w:tab w:val="left" w:pos="11167"/>
                <w:tab w:val="left" w:pos="11451"/>
              </w:tabs>
              <w:spacing w:line="203" w:lineRule="auto"/>
              <w:rPr>
                <w:b/>
                <w:sz w:val="22"/>
              </w:rPr>
            </w:pPr>
          </w:p>
        </w:tc>
      </w:tr>
      <w:tr w:rsidR="00C122A9" w:rsidTr="00EC23EF">
        <w:trPr>
          <w:cantSplit/>
          <w:trHeight w:val="288"/>
        </w:trPr>
        <w:tc>
          <w:tcPr>
            <w:tcW w:w="7096" w:type="dxa"/>
            <w:gridSpan w:val="3"/>
            <w:tcBorders>
              <w:top w:val="nil"/>
              <w:left w:val="nil"/>
              <w:bottom w:val="nil"/>
              <w:right w:val="nil"/>
            </w:tcBorders>
          </w:tcPr>
          <w:p w:rsidR="00C122A9" w:rsidRPr="000B5EDF" w:rsidRDefault="00FB7AFE" w:rsidP="00F72EC5">
            <w:pPr>
              <w:pStyle w:val="DefaultText"/>
              <w:rPr>
                <w:rStyle w:val="AnnexStyle1"/>
                <w:rFonts w:ascii="Arial" w:hAnsi="Arial" w:cs="Arial"/>
                <w:b/>
                <w:sz w:val="22"/>
                <w:lang w:val="en-AU"/>
              </w:rPr>
            </w:pPr>
            <w:r>
              <w:rPr>
                <w:rStyle w:val="InitialStyle1"/>
                <w:rFonts w:ascii="Arial" w:hAnsi="Arial" w:cs="Arial"/>
                <w:b/>
                <w:sz w:val="40"/>
              </w:rPr>
              <w:t>Repainting Existing Steel Bridges</w:t>
            </w:r>
            <w:r w:rsidR="00F72EC5">
              <w:rPr>
                <w:rStyle w:val="InitialStyle1"/>
                <w:rFonts w:ascii="Arial" w:hAnsi="Arial" w:cs="Arial"/>
                <w:b/>
                <w:sz w:val="40"/>
              </w:rPr>
              <w:br/>
            </w:r>
            <w:r>
              <w:rPr>
                <w:rStyle w:val="InitialStyle1"/>
                <w:rFonts w:ascii="Arial" w:hAnsi="Arial" w:cs="Arial"/>
                <w:b/>
                <w:sz w:val="40"/>
              </w:rPr>
              <w:t>and New Steel Bridges Zinc Metal Systems</w:t>
            </w:r>
          </w:p>
        </w:tc>
        <w:tc>
          <w:tcPr>
            <w:tcW w:w="2126" w:type="dxa"/>
            <w:vMerge/>
            <w:tcBorders>
              <w:left w:val="nil"/>
              <w:right w:val="nil"/>
            </w:tcBorders>
          </w:tcPr>
          <w:p w:rsidR="00C122A9" w:rsidRDefault="00C122A9" w:rsidP="007E45F9">
            <w:pPr>
              <w:pStyle w:val="DefaultText"/>
              <w:rPr>
                <w:rStyle w:val="AnnexStyle1"/>
                <w:rFonts w:ascii="Arial" w:hAnsi="Arial"/>
                <w:b/>
                <w:sz w:val="22"/>
                <w:lang w:val="en-AU"/>
              </w:rPr>
            </w:pPr>
          </w:p>
        </w:tc>
      </w:tr>
      <w:tr w:rsidR="00C122A9" w:rsidTr="00EC23EF">
        <w:trPr>
          <w:cantSplit/>
          <w:trHeight w:hRule="exact" w:val="94"/>
        </w:trPr>
        <w:tc>
          <w:tcPr>
            <w:tcW w:w="7096" w:type="dxa"/>
            <w:gridSpan w:val="3"/>
            <w:tcBorders>
              <w:top w:val="nil"/>
              <w:left w:val="nil"/>
              <w:bottom w:val="nil"/>
              <w:right w:val="nil"/>
            </w:tcBorders>
            <w:vAlign w:val="center"/>
          </w:tcPr>
          <w:p w:rsidR="00C122A9" w:rsidRDefault="00C122A9" w:rsidP="007E45F9">
            <w:pPr>
              <w:pStyle w:val="DefaultText"/>
              <w:rPr>
                <w:rStyle w:val="AnnexStyle1"/>
                <w:rFonts w:ascii="Arial" w:hAnsi="Arial"/>
                <w:b/>
                <w:sz w:val="22"/>
                <w:lang w:val="en-AU"/>
              </w:rPr>
            </w:pPr>
          </w:p>
        </w:tc>
        <w:tc>
          <w:tcPr>
            <w:tcW w:w="2126" w:type="dxa"/>
            <w:vMerge/>
            <w:tcBorders>
              <w:left w:val="nil"/>
              <w:right w:val="nil"/>
            </w:tcBorders>
            <w:vAlign w:val="center"/>
          </w:tcPr>
          <w:p w:rsidR="00C122A9" w:rsidRDefault="00C122A9" w:rsidP="007E45F9">
            <w:pPr>
              <w:pStyle w:val="DefaultText"/>
              <w:rPr>
                <w:rStyle w:val="AnnexStyle1"/>
                <w:rFonts w:ascii="Arial" w:hAnsi="Arial"/>
                <w:b/>
                <w:sz w:val="22"/>
                <w:lang w:val="en-AU"/>
              </w:rPr>
            </w:pPr>
          </w:p>
        </w:tc>
      </w:tr>
      <w:tr w:rsidR="00C122A9" w:rsidTr="00EC23EF">
        <w:trPr>
          <w:cantSplit/>
          <w:trHeight w:hRule="exact" w:val="397"/>
        </w:trPr>
        <w:tc>
          <w:tcPr>
            <w:tcW w:w="7096" w:type="dxa"/>
            <w:gridSpan w:val="3"/>
            <w:tcBorders>
              <w:top w:val="nil"/>
              <w:left w:val="nil"/>
              <w:bottom w:val="nil"/>
              <w:right w:val="nil"/>
            </w:tcBorders>
          </w:tcPr>
          <w:p w:rsidR="00C122A9" w:rsidRDefault="00C122A9" w:rsidP="007E45F9">
            <w:pPr>
              <w:pStyle w:val="DefaultText"/>
              <w:tabs>
                <w:tab w:val="left" w:pos="510"/>
                <w:tab w:val="left" w:pos="1020"/>
                <w:tab w:val="left" w:pos="1531"/>
                <w:tab w:val="left" w:pos="1814"/>
                <w:tab w:val="left" w:pos="2097"/>
                <w:tab w:val="left" w:pos="2380"/>
                <w:tab w:val="left" w:pos="2664"/>
                <w:tab w:val="left" w:pos="2948"/>
                <w:tab w:val="left" w:pos="3231"/>
                <w:tab w:val="left" w:pos="3514"/>
                <w:tab w:val="left" w:pos="3798"/>
                <w:tab w:val="left" w:pos="4081"/>
                <w:tab w:val="left" w:pos="4365"/>
                <w:tab w:val="left" w:pos="4648"/>
                <w:tab w:val="left" w:pos="4932"/>
                <w:tab w:val="left" w:pos="5215"/>
                <w:tab w:val="left" w:pos="5498"/>
                <w:tab w:val="left" w:pos="5782"/>
                <w:tab w:val="left" w:pos="6066"/>
                <w:tab w:val="left" w:pos="6349"/>
                <w:tab w:val="left" w:pos="6632"/>
                <w:tab w:val="left" w:pos="6915"/>
                <w:tab w:val="left" w:pos="7200"/>
                <w:tab w:val="left" w:pos="7483"/>
                <w:tab w:val="left" w:pos="7766"/>
                <w:tab w:val="left" w:pos="8049"/>
                <w:tab w:val="left" w:pos="8332"/>
                <w:tab w:val="left" w:pos="8617"/>
                <w:tab w:val="left" w:pos="8900"/>
                <w:tab w:val="left" w:pos="9183"/>
                <w:tab w:val="left" w:pos="9466"/>
                <w:tab w:val="left" w:pos="9750"/>
                <w:tab w:val="left" w:pos="10034"/>
                <w:tab w:val="left" w:pos="10317"/>
                <w:tab w:val="left" w:pos="10600"/>
                <w:tab w:val="left" w:pos="10884"/>
                <w:tab w:val="left" w:pos="11167"/>
                <w:tab w:val="left" w:pos="11451"/>
              </w:tabs>
              <w:spacing w:line="203" w:lineRule="auto"/>
              <w:rPr>
                <w:rStyle w:val="AnnexStyle1"/>
                <w:rFonts w:ascii="Arial" w:hAnsi="Arial"/>
                <w:b/>
                <w:sz w:val="22"/>
                <w:lang w:val="en-AU"/>
              </w:rPr>
            </w:pPr>
            <w:r>
              <w:rPr>
                <w:rStyle w:val="InitialStyle1"/>
                <w:rFonts w:ascii="Arial" w:hAnsi="Arial"/>
                <w:b/>
                <w:sz w:val="32"/>
              </w:rPr>
              <w:t>Specific Contract Requirements</w:t>
            </w:r>
          </w:p>
        </w:tc>
        <w:tc>
          <w:tcPr>
            <w:tcW w:w="2126" w:type="dxa"/>
            <w:vMerge/>
            <w:tcBorders>
              <w:left w:val="nil"/>
              <w:right w:val="nil"/>
            </w:tcBorders>
          </w:tcPr>
          <w:p w:rsidR="00C122A9" w:rsidRDefault="00C122A9" w:rsidP="007E45F9">
            <w:pPr>
              <w:pStyle w:val="DefaultText"/>
              <w:tabs>
                <w:tab w:val="left" w:pos="510"/>
                <w:tab w:val="left" w:pos="1020"/>
                <w:tab w:val="left" w:pos="1531"/>
                <w:tab w:val="left" w:pos="1814"/>
                <w:tab w:val="left" w:pos="2097"/>
                <w:tab w:val="left" w:pos="2380"/>
                <w:tab w:val="left" w:pos="2664"/>
                <w:tab w:val="left" w:pos="2948"/>
                <w:tab w:val="left" w:pos="3231"/>
                <w:tab w:val="left" w:pos="3514"/>
                <w:tab w:val="left" w:pos="3798"/>
                <w:tab w:val="left" w:pos="4081"/>
                <w:tab w:val="left" w:pos="4365"/>
                <w:tab w:val="left" w:pos="4648"/>
                <w:tab w:val="left" w:pos="4932"/>
                <w:tab w:val="left" w:pos="5215"/>
                <w:tab w:val="left" w:pos="5498"/>
                <w:tab w:val="left" w:pos="5782"/>
                <w:tab w:val="left" w:pos="6066"/>
                <w:tab w:val="left" w:pos="6349"/>
                <w:tab w:val="left" w:pos="6632"/>
                <w:tab w:val="left" w:pos="6915"/>
                <w:tab w:val="left" w:pos="7200"/>
                <w:tab w:val="left" w:pos="7483"/>
                <w:tab w:val="left" w:pos="7766"/>
                <w:tab w:val="left" w:pos="8049"/>
                <w:tab w:val="left" w:pos="8332"/>
                <w:tab w:val="left" w:pos="8617"/>
                <w:tab w:val="left" w:pos="8900"/>
                <w:tab w:val="left" w:pos="9183"/>
                <w:tab w:val="left" w:pos="9466"/>
                <w:tab w:val="left" w:pos="9750"/>
                <w:tab w:val="left" w:pos="10034"/>
                <w:tab w:val="left" w:pos="10317"/>
                <w:tab w:val="left" w:pos="10600"/>
                <w:tab w:val="left" w:pos="10884"/>
                <w:tab w:val="left" w:pos="11167"/>
                <w:tab w:val="left" w:pos="11451"/>
              </w:tabs>
              <w:spacing w:line="203" w:lineRule="auto"/>
              <w:rPr>
                <w:rStyle w:val="AnnexStyle1"/>
                <w:rFonts w:ascii="Arial" w:hAnsi="Arial"/>
                <w:b/>
                <w:sz w:val="22"/>
                <w:lang w:val="en-AU"/>
              </w:rPr>
            </w:pPr>
          </w:p>
        </w:tc>
      </w:tr>
      <w:tr w:rsidR="00C122A9" w:rsidTr="00EC23EF">
        <w:trPr>
          <w:cantSplit/>
          <w:trHeight w:hRule="exact" w:val="80"/>
        </w:trPr>
        <w:tc>
          <w:tcPr>
            <w:tcW w:w="7096" w:type="dxa"/>
            <w:gridSpan w:val="3"/>
            <w:tcBorders>
              <w:top w:val="nil"/>
              <w:left w:val="nil"/>
              <w:bottom w:val="nil"/>
              <w:right w:val="nil"/>
            </w:tcBorders>
          </w:tcPr>
          <w:p w:rsidR="00C122A9" w:rsidRDefault="00C122A9" w:rsidP="007E45F9">
            <w:pPr>
              <w:pStyle w:val="DefaultText"/>
              <w:rPr>
                <w:rStyle w:val="AnnexStyle1"/>
                <w:rFonts w:ascii="Arial" w:hAnsi="Arial"/>
                <w:b/>
                <w:sz w:val="22"/>
                <w:lang w:val="en-AU"/>
              </w:rPr>
            </w:pPr>
          </w:p>
        </w:tc>
        <w:tc>
          <w:tcPr>
            <w:tcW w:w="2126" w:type="dxa"/>
            <w:vMerge/>
            <w:tcBorders>
              <w:left w:val="nil"/>
              <w:bottom w:val="nil"/>
              <w:right w:val="nil"/>
            </w:tcBorders>
          </w:tcPr>
          <w:p w:rsidR="00C122A9" w:rsidRDefault="00C122A9" w:rsidP="007E45F9">
            <w:pPr>
              <w:pStyle w:val="DefaultText"/>
              <w:rPr>
                <w:rStyle w:val="AnnexStyle1"/>
                <w:rFonts w:ascii="Arial" w:hAnsi="Arial"/>
                <w:b/>
                <w:sz w:val="22"/>
                <w:lang w:val="en-AU"/>
              </w:rPr>
            </w:pPr>
          </w:p>
        </w:tc>
      </w:tr>
      <w:tr w:rsidR="00C122A9" w:rsidTr="00EC23EF">
        <w:tblPrEx>
          <w:tblBorders>
            <w:left w:val="single" w:sz="8" w:space="0" w:color="000000"/>
            <w:insideV w:val="single" w:sz="8" w:space="0" w:color="000000"/>
          </w:tblBorders>
        </w:tblPrEx>
        <w:trPr>
          <w:cantSplit/>
          <w:trHeight w:hRule="exact" w:val="566"/>
        </w:trPr>
        <w:tc>
          <w:tcPr>
            <w:tcW w:w="3095" w:type="dxa"/>
            <w:gridSpan w:val="2"/>
            <w:tcBorders>
              <w:top w:val="nil"/>
              <w:left w:val="nil"/>
              <w:bottom w:val="nil"/>
              <w:right w:val="single" w:sz="8" w:space="0" w:color="000000"/>
            </w:tcBorders>
            <w:vAlign w:val="center"/>
          </w:tcPr>
          <w:p w:rsidR="00C122A9" w:rsidRDefault="00C122A9" w:rsidP="007E45F9">
            <w:pPr>
              <w:pStyle w:val="DefaultText"/>
              <w:tabs>
                <w:tab w:val="left" w:pos="510"/>
                <w:tab w:val="left" w:pos="1020"/>
                <w:tab w:val="left" w:pos="1531"/>
                <w:tab w:val="left" w:pos="1814"/>
                <w:tab w:val="left" w:pos="2097"/>
                <w:tab w:val="left" w:pos="2380"/>
                <w:tab w:val="left" w:pos="2664"/>
                <w:tab w:val="left" w:pos="2948"/>
                <w:tab w:val="left" w:pos="3231"/>
                <w:tab w:val="left" w:pos="3514"/>
                <w:tab w:val="left" w:pos="3798"/>
                <w:tab w:val="left" w:pos="4081"/>
                <w:tab w:val="left" w:pos="4365"/>
                <w:tab w:val="left" w:pos="4648"/>
                <w:tab w:val="left" w:pos="4932"/>
                <w:tab w:val="left" w:pos="5215"/>
                <w:tab w:val="left" w:pos="5498"/>
                <w:tab w:val="left" w:pos="5782"/>
                <w:tab w:val="left" w:pos="6066"/>
                <w:tab w:val="left" w:pos="6349"/>
                <w:tab w:val="left" w:pos="6632"/>
                <w:tab w:val="left" w:pos="6915"/>
                <w:tab w:val="left" w:pos="7200"/>
                <w:tab w:val="left" w:pos="7483"/>
                <w:tab w:val="left" w:pos="7766"/>
                <w:tab w:val="left" w:pos="8049"/>
                <w:tab w:val="left" w:pos="8332"/>
                <w:tab w:val="left" w:pos="8617"/>
                <w:tab w:val="left" w:pos="8900"/>
                <w:tab w:val="left" w:pos="9183"/>
                <w:tab w:val="left" w:pos="9466"/>
                <w:tab w:val="left" w:pos="9750"/>
                <w:tab w:val="left" w:pos="10034"/>
                <w:tab w:val="left" w:pos="10317"/>
                <w:tab w:val="left" w:pos="10600"/>
                <w:tab w:val="left" w:pos="10884"/>
                <w:tab w:val="left" w:pos="11167"/>
                <w:tab w:val="left" w:pos="11451"/>
              </w:tabs>
              <w:spacing w:before="60" w:after="60"/>
              <w:rPr>
                <w:rStyle w:val="AnnexStyle1"/>
                <w:rFonts w:ascii="Arial" w:hAnsi="Arial"/>
                <w:b/>
                <w:sz w:val="22"/>
                <w:lang w:val="en-AU"/>
              </w:rPr>
            </w:pPr>
            <w:r>
              <w:rPr>
                <w:rStyle w:val="InitialStyle1"/>
                <w:rFonts w:ascii="Arial" w:hAnsi="Arial"/>
                <w:b/>
                <w:sz w:val="36"/>
              </w:rPr>
              <w:t>Contract Number</w:t>
            </w:r>
          </w:p>
        </w:tc>
        <w:tc>
          <w:tcPr>
            <w:tcW w:w="4001" w:type="dxa"/>
            <w:tcBorders>
              <w:top w:val="single" w:sz="8" w:space="0" w:color="000000"/>
              <w:left w:val="single" w:sz="8" w:space="0" w:color="000000"/>
              <w:bottom w:val="single" w:sz="8" w:space="0" w:color="000000"/>
              <w:right w:val="single" w:sz="8" w:space="0" w:color="000000"/>
            </w:tcBorders>
            <w:vAlign w:val="center"/>
          </w:tcPr>
          <w:p w:rsidR="00C122A9" w:rsidRPr="00F731A9" w:rsidRDefault="00C122A9" w:rsidP="007E45F9">
            <w:pPr>
              <w:pStyle w:val="DefaultText"/>
              <w:spacing w:before="60" w:after="60"/>
              <w:jc w:val="center"/>
              <w:rPr>
                <w:rStyle w:val="AnnexStyle1"/>
                <w:rFonts w:ascii="Arial" w:hAnsi="Arial" w:cs="Arial"/>
                <w:b/>
                <w:bCs/>
                <w:sz w:val="22"/>
                <w:szCs w:val="22"/>
                <w:lang w:val="en-AU"/>
              </w:rPr>
            </w:pPr>
          </w:p>
        </w:tc>
        <w:tc>
          <w:tcPr>
            <w:tcW w:w="2126" w:type="dxa"/>
            <w:tcBorders>
              <w:top w:val="nil"/>
              <w:left w:val="single" w:sz="8" w:space="0" w:color="000000"/>
              <w:bottom w:val="nil"/>
              <w:right w:val="nil"/>
            </w:tcBorders>
            <w:vAlign w:val="center"/>
          </w:tcPr>
          <w:p w:rsidR="00C122A9" w:rsidRDefault="00C122A9" w:rsidP="007E45F9">
            <w:pPr>
              <w:pStyle w:val="DefaultText"/>
              <w:spacing w:before="60" w:after="60"/>
              <w:rPr>
                <w:rStyle w:val="AnnexStyle1"/>
                <w:rFonts w:ascii="Arial" w:hAnsi="Arial"/>
                <w:b/>
                <w:sz w:val="22"/>
                <w:lang w:val="en-AU"/>
              </w:rPr>
            </w:pPr>
          </w:p>
        </w:tc>
      </w:tr>
      <w:tr w:rsidR="00C122A9" w:rsidTr="00EC23EF">
        <w:trPr>
          <w:cantSplit/>
          <w:trHeight w:hRule="exact" w:val="283"/>
        </w:trPr>
        <w:tc>
          <w:tcPr>
            <w:tcW w:w="9222" w:type="dxa"/>
            <w:gridSpan w:val="4"/>
            <w:tcBorders>
              <w:top w:val="nil"/>
              <w:left w:val="nil"/>
              <w:bottom w:val="nil"/>
              <w:right w:val="nil"/>
            </w:tcBorders>
            <w:vAlign w:val="bottom"/>
          </w:tcPr>
          <w:p w:rsidR="00C122A9" w:rsidRDefault="00C122A9" w:rsidP="007E45F9">
            <w:pPr>
              <w:pStyle w:val="DefaultText"/>
              <w:rPr>
                <w:rStyle w:val="AnnexStyle1"/>
                <w:rFonts w:ascii="Arial" w:hAnsi="Arial"/>
                <w:b/>
                <w:sz w:val="22"/>
                <w:lang w:val="en-AU"/>
              </w:rPr>
            </w:pPr>
          </w:p>
        </w:tc>
      </w:tr>
      <w:tr w:rsidR="00C122A9" w:rsidTr="00EC23EF">
        <w:trPr>
          <w:cantSplit/>
          <w:trHeight w:hRule="exact" w:val="590"/>
        </w:trPr>
        <w:tc>
          <w:tcPr>
            <w:tcW w:w="664" w:type="dxa"/>
            <w:tcBorders>
              <w:top w:val="nil"/>
              <w:left w:val="nil"/>
              <w:bottom w:val="nil"/>
              <w:right w:val="nil"/>
            </w:tcBorders>
          </w:tcPr>
          <w:p w:rsidR="00C122A9" w:rsidRPr="00C93D83" w:rsidRDefault="00C122A9" w:rsidP="007E45F9">
            <w:pPr>
              <w:pStyle w:val="DefaultText"/>
              <w:tabs>
                <w:tab w:val="left" w:pos="510"/>
                <w:tab w:val="left" w:pos="1020"/>
                <w:tab w:val="left" w:pos="1531"/>
                <w:tab w:val="left" w:pos="1814"/>
                <w:tab w:val="left" w:pos="2097"/>
                <w:tab w:val="left" w:pos="2380"/>
                <w:tab w:val="left" w:pos="2664"/>
                <w:tab w:val="left" w:pos="2948"/>
                <w:tab w:val="left" w:pos="3231"/>
                <w:tab w:val="left" w:pos="3514"/>
                <w:tab w:val="left" w:pos="3798"/>
                <w:tab w:val="left" w:pos="4081"/>
                <w:tab w:val="left" w:pos="4365"/>
                <w:tab w:val="left" w:pos="4648"/>
                <w:tab w:val="left" w:pos="4932"/>
                <w:tab w:val="left" w:pos="5215"/>
                <w:tab w:val="left" w:pos="5498"/>
                <w:tab w:val="left" w:pos="5782"/>
                <w:tab w:val="left" w:pos="6066"/>
                <w:tab w:val="left" w:pos="6349"/>
                <w:tab w:val="left" w:pos="6632"/>
                <w:tab w:val="left" w:pos="6915"/>
                <w:tab w:val="left" w:pos="7200"/>
                <w:tab w:val="left" w:pos="7483"/>
                <w:tab w:val="left" w:pos="7766"/>
                <w:tab w:val="left" w:pos="8049"/>
                <w:tab w:val="left" w:pos="8332"/>
                <w:tab w:val="left" w:pos="8617"/>
                <w:tab w:val="left" w:pos="8900"/>
                <w:tab w:val="left" w:pos="9183"/>
                <w:tab w:val="left" w:pos="9466"/>
                <w:tab w:val="left" w:pos="9750"/>
                <w:tab w:val="left" w:pos="10034"/>
                <w:tab w:val="left" w:pos="10317"/>
                <w:tab w:val="left" w:pos="10600"/>
                <w:tab w:val="left" w:pos="10884"/>
                <w:tab w:val="left" w:pos="11167"/>
                <w:tab w:val="left" w:pos="11451"/>
              </w:tabs>
              <w:spacing w:before="60" w:line="204" w:lineRule="auto"/>
              <w:rPr>
                <w:rStyle w:val="BodyTextbold"/>
              </w:rPr>
            </w:pPr>
            <w:r w:rsidRPr="00C93D83">
              <w:rPr>
                <w:rStyle w:val="BodyTextbold"/>
              </w:rPr>
              <w:t>Note:</w:t>
            </w:r>
          </w:p>
          <w:p w:rsidR="00C122A9" w:rsidRPr="00C93D83" w:rsidRDefault="00C122A9" w:rsidP="007E45F9">
            <w:pPr>
              <w:pStyle w:val="DefaultText"/>
              <w:tabs>
                <w:tab w:val="left" w:pos="510"/>
                <w:tab w:val="left" w:pos="1020"/>
                <w:tab w:val="left" w:pos="1531"/>
                <w:tab w:val="left" w:pos="1814"/>
                <w:tab w:val="left" w:pos="2097"/>
                <w:tab w:val="left" w:pos="2380"/>
                <w:tab w:val="left" w:pos="2664"/>
                <w:tab w:val="left" w:pos="2948"/>
                <w:tab w:val="left" w:pos="3231"/>
                <w:tab w:val="left" w:pos="3514"/>
                <w:tab w:val="left" w:pos="3798"/>
                <w:tab w:val="left" w:pos="4081"/>
                <w:tab w:val="left" w:pos="4365"/>
                <w:tab w:val="left" w:pos="4648"/>
                <w:tab w:val="left" w:pos="4932"/>
                <w:tab w:val="left" w:pos="5215"/>
                <w:tab w:val="left" w:pos="5498"/>
                <w:tab w:val="left" w:pos="5782"/>
                <w:tab w:val="left" w:pos="6066"/>
                <w:tab w:val="left" w:pos="6349"/>
                <w:tab w:val="left" w:pos="6632"/>
                <w:tab w:val="left" w:pos="6915"/>
                <w:tab w:val="left" w:pos="7200"/>
                <w:tab w:val="left" w:pos="7483"/>
                <w:tab w:val="left" w:pos="7766"/>
                <w:tab w:val="left" w:pos="8049"/>
                <w:tab w:val="left" w:pos="8332"/>
                <w:tab w:val="left" w:pos="8617"/>
                <w:tab w:val="left" w:pos="8900"/>
                <w:tab w:val="left" w:pos="9183"/>
                <w:tab w:val="left" w:pos="9466"/>
                <w:tab w:val="left" w:pos="9750"/>
                <w:tab w:val="left" w:pos="10034"/>
                <w:tab w:val="left" w:pos="10317"/>
                <w:tab w:val="left" w:pos="10600"/>
                <w:tab w:val="left" w:pos="10884"/>
                <w:tab w:val="left" w:pos="11167"/>
                <w:tab w:val="left" w:pos="11451"/>
              </w:tabs>
              <w:spacing w:line="203" w:lineRule="auto"/>
              <w:rPr>
                <w:rStyle w:val="BodyTextbold"/>
              </w:rPr>
            </w:pPr>
          </w:p>
        </w:tc>
        <w:tc>
          <w:tcPr>
            <w:tcW w:w="8558" w:type="dxa"/>
            <w:gridSpan w:val="3"/>
            <w:tcBorders>
              <w:top w:val="nil"/>
              <w:left w:val="nil"/>
              <w:bottom w:val="nil"/>
              <w:right w:val="nil"/>
            </w:tcBorders>
          </w:tcPr>
          <w:p w:rsidR="00C122A9" w:rsidRPr="00C93D83" w:rsidRDefault="00C122A9" w:rsidP="00C93D83">
            <w:pPr>
              <w:pStyle w:val="DefaultText"/>
              <w:tabs>
                <w:tab w:val="left" w:pos="510"/>
                <w:tab w:val="left" w:pos="1020"/>
                <w:tab w:val="left" w:pos="1531"/>
                <w:tab w:val="left" w:pos="1814"/>
                <w:tab w:val="left" w:pos="2097"/>
                <w:tab w:val="left" w:pos="2380"/>
                <w:tab w:val="left" w:pos="2664"/>
                <w:tab w:val="left" w:pos="2948"/>
                <w:tab w:val="left" w:pos="3231"/>
                <w:tab w:val="left" w:pos="3514"/>
                <w:tab w:val="left" w:pos="3798"/>
                <w:tab w:val="left" w:pos="4081"/>
                <w:tab w:val="left" w:pos="4365"/>
                <w:tab w:val="left" w:pos="4648"/>
                <w:tab w:val="left" w:pos="4932"/>
                <w:tab w:val="left" w:pos="5215"/>
                <w:tab w:val="left" w:pos="5498"/>
                <w:tab w:val="left" w:pos="5782"/>
                <w:tab w:val="left" w:pos="6066"/>
                <w:tab w:val="left" w:pos="6349"/>
                <w:tab w:val="left" w:pos="6632"/>
                <w:tab w:val="left" w:pos="6915"/>
                <w:tab w:val="left" w:pos="7200"/>
                <w:tab w:val="left" w:pos="7483"/>
                <w:tab w:val="left" w:pos="7766"/>
                <w:tab w:val="left" w:pos="8049"/>
                <w:tab w:val="left" w:pos="8332"/>
                <w:tab w:val="left" w:pos="8617"/>
                <w:tab w:val="left" w:pos="8900"/>
                <w:tab w:val="left" w:pos="9183"/>
                <w:tab w:val="left" w:pos="9466"/>
                <w:tab w:val="left" w:pos="9750"/>
                <w:tab w:val="left" w:pos="10034"/>
                <w:tab w:val="left" w:pos="10317"/>
                <w:tab w:val="left" w:pos="10600"/>
                <w:tab w:val="left" w:pos="10884"/>
                <w:tab w:val="left" w:pos="11167"/>
                <w:tab w:val="left" w:pos="11451"/>
              </w:tabs>
              <w:spacing w:before="60" w:line="204" w:lineRule="auto"/>
              <w:rPr>
                <w:rStyle w:val="BodyTextbold"/>
              </w:rPr>
            </w:pPr>
            <w:r w:rsidRPr="00C93D83">
              <w:rPr>
                <w:rStyle w:val="BodyTextbold"/>
              </w:rPr>
              <w:t>Clause references within brackets in this Annexure refer to Clauses in the parent Technical S</w:t>
            </w:r>
            <w:r w:rsidR="00D7278B">
              <w:rPr>
                <w:rStyle w:val="BodyTextbold"/>
              </w:rPr>
              <w:t>pecification</w:t>
            </w:r>
            <w:r w:rsidRPr="00C93D83">
              <w:rPr>
                <w:rStyle w:val="BodyTextbold"/>
              </w:rPr>
              <w:t xml:space="preserve"> MRTS</w:t>
            </w:r>
            <w:r w:rsidR="00FB7AFE">
              <w:rPr>
                <w:rStyle w:val="BodyTextbold"/>
              </w:rPr>
              <w:t>85A</w:t>
            </w:r>
            <w:r w:rsidRPr="00C93D83">
              <w:rPr>
                <w:rStyle w:val="BodyTextbold"/>
              </w:rPr>
              <w:t xml:space="preserve"> unless otherwise noted.</w:t>
            </w:r>
          </w:p>
        </w:tc>
      </w:tr>
    </w:tbl>
    <w:p w:rsidR="00C122A9" w:rsidRPr="00C93D83" w:rsidRDefault="00C122A9" w:rsidP="001D610A">
      <w:pPr>
        <w:pStyle w:val="BodyText"/>
      </w:pPr>
    </w:p>
    <w:tbl>
      <w:tblPr>
        <w:tblW w:w="9214" w:type="dxa"/>
        <w:tblLayout w:type="fixed"/>
        <w:tblLook w:val="0000" w:firstRow="0" w:lastRow="0" w:firstColumn="0" w:lastColumn="0" w:noHBand="0" w:noVBand="0"/>
      </w:tblPr>
      <w:tblGrid>
        <w:gridCol w:w="598"/>
        <w:gridCol w:w="8616"/>
      </w:tblGrid>
      <w:tr w:rsidR="00C122A9" w:rsidRPr="008F6B0E" w:rsidTr="00EC23EF">
        <w:trPr>
          <w:trHeight w:val="485"/>
          <w:tblHeader/>
        </w:trPr>
        <w:tc>
          <w:tcPr>
            <w:tcW w:w="9214" w:type="dxa"/>
            <w:gridSpan w:val="2"/>
            <w:tcBorders>
              <w:top w:val="nil"/>
              <w:left w:val="nil"/>
              <w:bottom w:val="nil"/>
              <w:right w:val="nil"/>
            </w:tcBorders>
          </w:tcPr>
          <w:p w:rsidR="00C122A9" w:rsidRPr="00B265D0" w:rsidRDefault="00FB7AFE" w:rsidP="00FB7AFE">
            <w:pPr>
              <w:pStyle w:val="Heading1"/>
            </w:pPr>
            <w:r>
              <w:t>S</w:t>
            </w:r>
            <w:r w:rsidR="00112E61">
              <w:t xml:space="preserve">cope of Work </w:t>
            </w:r>
            <w:r>
              <w:t>(Clause 6.1)</w:t>
            </w:r>
          </w:p>
          <w:p w:rsidR="00C122A9" w:rsidRPr="00112E61" w:rsidRDefault="00FB7AFE" w:rsidP="00FB7AFE">
            <w:pPr>
              <w:pStyle w:val="BodyText"/>
              <w:tabs>
                <w:tab w:val="left" w:pos="459"/>
              </w:tabs>
              <w:ind w:firstLine="34"/>
              <w:rPr>
                <w:sz w:val="20"/>
                <w:szCs w:val="20"/>
              </w:rPr>
            </w:pPr>
            <w:r>
              <w:tab/>
            </w:r>
            <w:r w:rsidRPr="00112E61">
              <w:rPr>
                <w:sz w:val="20"/>
                <w:szCs w:val="20"/>
              </w:rPr>
              <w:t>The scope of the work to be undertaken under the Contract is as follows.</w:t>
            </w:r>
          </w:p>
        </w:tc>
      </w:tr>
      <w:tr w:rsidR="00C122A9" w:rsidRPr="008F6B0E" w:rsidTr="00EC23EF">
        <w:tblPrEx>
          <w:tblBorders>
            <w:top w:val="single" w:sz="8" w:space="0" w:color="000000"/>
            <w:bottom w:val="single" w:sz="8" w:space="0" w:color="000000"/>
            <w:right w:val="single" w:sz="8" w:space="0" w:color="000000"/>
            <w:insideH w:val="single" w:sz="8" w:space="0" w:color="000000"/>
          </w:tblBorders>
        </w:tblPrEx>
        <w:trPr>
          <w:trHeight w:val="1663"/>
        </w:trPr>
        <w:tc>
          <w:tcPr>
            <w:tcW w:w="598" w:type="dxa"/>
            <w:tcBorders>
              <w:top w:val="nil"/>
              <w:left w:val="nil"/>
              <w:bottom w:val="nil"/>
              <w:right w:val="single" w:sz="8" w:space="0" w:color="000000"/>
            </w:tcBorders>
          </w:tcPr>
          <w:p w:rsidR="00C122A9" w:rsidRPr="008F6B0E" w:rsidRDefault="00C122A9" w:rsidP="007E45F9">
            <w:pPr>
              <w:pStyle w:val="DefaultText"/>
              <w:spacing w:before="60" w:after="60"/>
              <w:rPr>
                <w:rStyle w:val="TableTitles"/>
                <w:rFonts w:cs="Arial"/>
                <w:color w:val="auto"/>
              </w:rPr>
            </w:pPr>
          </w:p>
        </w:tc>
        <w:tc>
          <w:tcPr>
            <w:tcW w:w="8616" w:type="dxa"/>
            <w:tcBorders>
              <w:top w:val="single" w:sz="8" w:space="0" w:color="000000"/>
              <w:left w:val="single" w:sz="8" w:space="0" w:color="000000"/>
              <w:bottom w:val="single" w:sz="8" w:space="0" w:color="000000"/>
              <w:right w:val="single" w:sz="4" w:space="0" w:color="auto"/>
            </w:tcBorders>
            <w:tcMar>
              <w:left w:w="113" w:type="dxa"/>
              <w:right w:w="113" w:type="dxa"/>
            </w:tcMar>
          </w:tcPr>
          <w:p w:rsidR="00C122A9" w:rsidRPr="00FB7AFE" w:rsidRDefault="00C122A9" w:rsidP="00FB7AFE">
            <w:pPr>
              <w:pStyle w:val="BodyText"/>
            </w:pPr>
          </w:p>
        </w:tc>
      </w:tr>
    </w:tbl>
    <w:p w:rsidR="00C122A9" w:rsidRPr="008F6B0E" w:rsidRDefault="00C122A9" w:rsidP="00FB7AFE">
      <w:pPr>
        <w:spacing w:after="0" w:line="240" w:lineRule="auto"/>
      </w:pPr>
    </w:p>
    <w:tbl>
      <w:tblPr>
        <w:tblW w:w="9214" w:type="dxa"/>
        <w:tblLayout w:type="fixed"/>
        <w:tblLook w:val="0000" w:firstRow="0" w:lastRow="0" w:firstColumn="0" w:lastColumn="0" w:noHBand="0" w:noVBand="0"/>
      </w:tblPr>
      <w:tblGrid>
        <w:gridCol w:w="493"/>
        <w:gridCol w:w="8721"/>
      </w:tblGrid>
      <w:tr w:rsidR="00C122A9" w:rsidRPr="008F6B0E" w:rsidTr="00EC23EF">
        <w:trPr>
          <w:trHeight w:val="485"/>
          <w:tblHeader/>
        </w:trPr>
        <w:tc>
          <w:tcPr>
            <w:tcW w:w="9214" w:type="dxa"/>
            <w:gridSpan w:val="2"/>
            <w:tcBorders>
              <w:top w:val="nil"/>
              <w:left w:val="nil"/>
              <w:bottom w:val="nil"/>
              <w:right w:val="nil"/>
            </w:tcBorders>
          </w:tcPr>
          <w:p w:rsidR="00FB7AFE" w:rsidRPr="00FB7AFE" w:rsidRDefault="00FB7AFE" w:rsidP="00FB7AFE">
            <w:pPr>
              <w:pStyle w:val="Heading1"/>
            </w:pPr>
            <w:r w:rsidRPr="00FB7AFE">
              <w:t>L</w:t>
            </w:r>
            <w:r w:rsidR="00112E61">
              <w:t>ocation of Waste</w:t>
            </w:r>
            <w:r w:rsidRPr="00FB7AFE">
              <w:t xml:space="preserve"> (Clause</w:t>
            </w:r>
            <w:r>
              <w:t> </w:t>
            </w:r>
            <w:r w:rsidRPr="00FB7AFE">
              <w:t>8.3)</w:t>
            </w:r>
          </w:p>
          <w:p w:rsidR="00C122A9" w:rsidRPr="00112E61" w:rsidRDefault="00FB7AFE" w:rsidP="00FB7AFE">
            <w:pPr>
              <w:pStyle w:val="BodyText"/>
              <w:tabs>
                <w:tab w:val="left" w:pos="419"/>
              </w:tabs>
              <w:rPr>
                <w:sz w:val="20"/>
                <w:szCs w:val="20"/>
              </w:rPr>
            </w:pPr>
            <w:r w:rsidRPr="00FB7AFE">
              <w:tab/>
            </w:r>
            <w:r w:rsidRPr="00112E61">
              <w:rPr>
                <w:sz w:val="20"/>
                <w:szCs w:val="20"/>
              </w:rPr>
              <w:t>The waste storage site for red lead shall be as follows.</w:t>
            </w:r>
          </w:p>
        </w:tc>
      </w:tr>
      <w:tr w:rsidR="00C122A9" w:rsidRPr="008F6B0E" w:rsidTr="00EC23EF">
        <w:tblPrEx>
          <w:tblBorders>
            <w:top w:val="single" w:sz="8" w:space="0" w:color="000000"/>
            <w:bottom w:val="single" w:sz="8" w:space="0" w:color="000000"/>
            <w:right w:val="single" w:sz="8" w:space="0" w:color="000000"/>
            <w:insideH w:val="single" w:sz="8" w:space="0" w:color="000000"/>
          </w:tblBorders>
        </w:tblPrEx>
        <w:trPr>
          <w:trHeight w:val="1918"/>
        </w:trPr>
        <w:tc>
          <w:tcPr>
            <w:tcW w:w="493" w:type="dxa"/>
            <w:tcBorders>
              <w:top w:val="nil"/>
              <w:left w:val="nil"/>
              <w:bottom w:val="nil"/>
              <w:right w:val="single" w:sz="8" w:space="0" w:color="000000"/>
            </w:tcBorders>
          </w:tcPr>
          <w:p w:rsidR="00C122A9" w:rsidRPr="008F6B0E" w:rsidRDefault="00C122A9" w:rsidP="007E45F9">
            <w:pPr>
              <w:pStyle w:val="DefaultText"/>
              <w:spacing w:before="60" w:after="60"/>
              <w:rPr>
                <w:rStyle w:val="TableTitles"/>
                <w:rFonts w:cs="Arial"/>
                <w:color w:val="auto"/>
              </w:rPr>
            </w:pPr>
          </w:p>
        </w:tc>
        <w:tc>
          <w:tcPr>
            <w:tcW w:w="8721" w:type="dxa"/>
            <w:tcBorders>
              <w:top w:val="single" w:sz="8" w:space="0" w:color="000000"/>
              <w:left w:val="single" w:sz="8" w:space="0" w:color="000000"/>
              <w:bottom w:val="single" w:sz="8" w:space="0" w:color="000000"/>
              <w:right w:val="single" w:sz="4" w:space="0" w:color="auto"/>
            </w:tcBorders>
            <w:tcMar>
              <w:left w:w="113" w:type="dxa"/>
              <w:right w:w="113" w:type="dxa"/>
            </w:tcMar>
          </w:tcPr>
          <w:p w:rsidR="00C122A9" w:rsidRPr="008F6B0E" w:rsidRDefault="00C122A9" w:rsidP="00C93D83">
            <w:pPr>
              <w:pStyle w:val="BodyText"/>
              <w:rPr>
                <w:rStyle w:val="TableTitles"/>
                <w:b w:val="0"/>
                <w:bCs/>
              </w:rPr>
            </w:pPr>
          </w:p>
        </w:tc>
      </w:tr>
    </w:tbl>
    <w:p w:rsidR="00C122A9" w:rsidRPr="008F6B0E" w:rsidRDefault="00C122A9" w:rsidP="00FB7AFE">
      <w:pPr>
        <w:spacing w:after="0" w:line="240" w:lineRule="auto"/>
      </w:pPr>
    </w:p>
    <w:tbl>
      <w:tblPr>
        <w:tblW w:w="9214" w:type="dxa"/>
        <w:tblLayout w:type="fixed"/>
        <w:tblLook w:val="0000" w:firstRow="0" w:lastRow="0" w:firstColumn="0" w:lastColumn="0" w:noHBand="0" w:noVBand="0"/>
      </w:tblPr>
      <w:tblGrid>
        <w:gridCol w:w="493"/>
        <w:gridCol w:w="8721"/>
      </w:tblGrid>
      <w:tr w:rsidR="00C122A9" w:rsidRPr="008F6B0E" w:rsidTr="00EC23EF">
        <w:trPr>
          <w:trHeight w:val="485"/>
          <w:tblHeader/>
        </w:trPr>
        <w:tc>
          <w:tcPr>
            <w:tcW w:w="9214" w:type="dxa"/>
            <w:gridSpan w:val="2"/>
            <w:tcBorders>
              <w:top w:val="nil"/>
              <w:left w:val="nil"/>
              <w:bottom w:val="nil"/>
              <w:right w:val="nil"/>
            </w:tcBorders>
          </w:tcPr>
          <w:p w:rsidR="00FB7AFE" w:rsidRPr="00FB7AFE" w:rsidRDefault="00FB7AFE" w:rsidP="00FB7AFE">
            <w:pPr>
              <w:pStyle w:val="Heading1"/>
            </w:pPr>
            <w:r w:rsidRPr="00FB7AFE">
              <w:t>S</w:t>
            </w:r>
            <w:r w:rsidR="00112E61">
              <w:t>upplementary</w:t>
            </w:r>
            <w:r w:rsidRPr="00FB7AFE">
              <w:t xml:space="preserve"> R</w:t>
            </w:r>
            <w:r w:rsidR="00112E61">
              <w:t>equirements</w:t>
            </w:r>
            <w:r w:rsidRPr="00FB7AFE">
              <w:t xml:space="preserve"> (C</w:t>
            </w:r>
            <w:r>
              <w:t>lause </w:t>
            </w:r>
            <w:r w:rsidRPr="00FB7AFE">
              <w:t>12)</w:t>
            </w:r>
          </w:p>
          <w:p w:rsidR="00C122A9" w:rsidRPr="00112E61" w:rsidRDefault="00FB7AFE" w:rsidP="00FB7AFE">
            <w:pPr>
              <w:pStyle w:val="BodyText"/>
              <w:tabs>
                <w:tab w:val="left" w:pos="419"/>
              </w:tabs>
              <w:rPr>
                <w:sz w:val="20"/>
                <w:szCs w:val="20"/>
              </w:rPr>
            </w:pPr>
            <w:r>
              <w:tab/>
            </w:r>
            <w:r w:rsidRPr="00112E61">
              <w:rPr>
                <w:sz w:val="20"/>
                <w:szCs w:val="20"/>
              </w:rPr>
              <w:t>The following supplementary requirements shall apply.</w:t>
            </w:r>
          </w:p>
        </w:tc>
      </w:tr>
      <w:tr w:rsidR="00C122A9" w:rsidRPr="008F6B0E" w:rsidTr="00EC23EF">
        <w:tblPrEx>
          <w:tblBorders>
            <w:top w:val="single" w:sz="8" w:space="0" w:color="000000"/>
            <w:bottom w:val="single" w:sz="8" w:space="0" w:color="000000"/>
            <w:right w:val="single" w:sz="8" w:space="0" w:color="000000"/>
            <w:insideH w:val="single" w:sz="8" w:space="0" w:color="000000"/>
          </w:tblBorders>
        </w:tblPrEx>
        <w:trPr>
          <w:trHeight w:val="1762"/>
        </w:trPr>
        <w:tc>
          <w:tcPr>
            <w:tcW w:w="493" w:type="dxa"/>
            <w:tcBorders>
              <w:top w:val="nil"/>
              <w:left w:val="nil"/>
              <w:bottom w:val="nil"/>
              <w:right w:val="single" w:sz="8" w:space="0" w:color="000000"/>
            </w:tcBorders>
          </w:tcPr>
          <w:p w:rsidR="00C122A9" w:rsidRPr="008F6B0E" w:rsidRDefault="00C122A9" w:rsidP="007E45F9">
            <w:pPr>
              <w:pStyle w:val="DefaultText"/>
              <w:spacing w:before="60" w:after="60"/>
              <w:rPr>
                <w:rStyle w:val="TableTitles"/>
                <w:rFonts w:cs="Arial"/>
                <w:color w:val="auto"/>
              </w:rPr>
            </w:pPr>
          </w:p>
        </w:tc>
        <w:tc>
          <w:tcPr>
            <w:tcW w:w="8721" w:type="dxa"/>
            <w:tcBorders>
              <w:top w:val="single" w:sz="8" w:space="0" w:color="000000"/>
              <w:left w:val="single" w:sz="8" w:space="0" w:color="000000"/>
              <w:bottom w:val="single" w:sz="8" w:space="0" w:color="000000"/>
              <w:right w:val="single" w:sz="4" w:space="0" w:color="auto"/>
            </w:tcBorders>
            <w:tcMar>
              <w:left w:w="113" w:type="dxa"/>
              <w:right w:w="113" w:type="dxa"/>
            </w:tcMar>
          </w:tcPr>
          <w:p w:rsidR="00C122A9" w:rsidRPr="008F6B0E" w:rsidRDefault="00C122A9" w:rsidP="00FB7AFE">
            <w:pPr>
              <w:pStyle w:val="DefaultText"/>
              <w:tabs>
                <w:tab w:val="left" w:pos="353"/>
                <w:tab w:val="left" w:pos="510"/>
                <w:tab w:val="left" w:pos="1020"/>
                <w:tab w:val="left" w:pos="1531"/>
                <w:tab w:val="left" w:pos="1814"/>
                <w:tab w:val="left" w:pos="2097"/>
                <w:tab w:val="left" w:pos="2380"/>
                <w:tab w:val="left" w:pos="2663"/>
                <w:tab w:val="left" w:pos="2948"/>
                <w:tab w:val="left" w:pos="3231"/>
                <w:tab w:val="left" w:pos="3514"/>
                <w:tab w:val="left" w:pos="3797"/>
                <w:tab w:val="left" w:pos="4080"/>
                <w:tab w:val="left" w:pos="4365"/>
                <w:tab w:val="left" w:pos="4648"/>
                <w:tab w:val="left" w:pos="4931"/>
                <w:tab w:val="left" w:pos="5214"/>
                <w:tab w:val="left" w:pos="5497"/>
                <w:tab w:val="left" w:pos="5782"/>
                <w:tab w:val="left" w:pos="6065"/>
                <w:tab w:val="left" w:pos="6348"/>
                <w:tab w:val="left" w:pos="6631"/>
                <w:tab w:val="left" w:pos="6914"/>
                <w:tab w:val="left" w:pos="7200"/>
                <w:tab w:val="left" w:pos="7483"/>
                <w:tab w:val="left" w:pos="7766"/>
                <w:tab w:val="left" w:pos="8049"/>
                <w:tab w:val="left" w:pos="8332"/>
                <w:tab w:val="left" w:pos="8617"/>
                <w:tab w:val="left" w:pos="8900"/>
                <w:tab w:val="left" w:pos="9183"/>
                <w:tab w:val="left" w:pos="9466"/>
                <w:tab w:val="left" w:pos="9749"/>
                <w:tab w:val="left" w:pos="10034"/>
                <w:tab w:val="left" w:pos="10317"/>
                <w:tab w:val="left" w:pos="10600"/>
                <w:tab w:val="left" w:pos="10883"/>
                <w:tab w:val="left" w:pos="11166"/>
                <w:tab w:val="left" w:pos="11451"/>
              </w:tabs>
              <w:spacing w:before="60" w:after="60"/>
              <w:jc w:val="both"/>
              <w:rPr>
                <w:rStyle w:val="TableTitles"/>
                <w:rFonts w:cs="Arial"/>
                <w:b w:val="0"/>
                <w:bCs/>
                <w:color w:val="auto"/>
              </w:rPr>
            </w:pPr>
          </w:p>
        </w:tc>
      </w:tr>
    </w:tbl>
    <w:p w:rsidR="00B06E21" w:rsidRDefault="00B06E21" w:rsidP="00C122A9">
      <w:pPr>
        <w:sectPr w:rsidR="00B06E21" w:rsidSect="004E4E87">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709" w:left="1418" w:header="454" w:footer="454" w:gutter="0"/>
          <w:cols w:space="708"/>
          <w:docGrid w:linePitch="360"/>
        </w:sectPr>
      </w:pPr>
    </w:p>
    <w:p w:rsidR="00B06E21" w:rsidRDefault="00B06E21" w:rsidP="00B06E21">
      <w:pPr>
        <w:pStyle w:val="Heading1"/>
        <w:numPr>
          <w:ilvl w:val="0"/>
          <w:numId w:val="15"/>
        </w:numPr>
      </w:pPr>
      <w:r>
        <w:lastRenderedPageBreak/>
        <w:t>FULL COAT SYSTEMS ON STEELWORK – 30</w:t>
      </w:r>
      <w:r w:rsidR="008D79C9">
        <w:t> </w:t>
      </w:r>
      <w:r>
        <w:t>YEAR DESIGN LIFE (Clause 6.8.1)</w:t>
      </w:r>
    </w:p>
    <w:p w:rsidR="00B06E21" w:rsidRPr="00B06E21" w:rsidRDefault="00B06E21" w:rsidP="00B06E21">
      <w:pPr>
        <w:rPr>
          <w:rStyle w:val="BodyTextbold"/>
          <w:u w:val="single"/>
        </w:rPr>
      </w:pPr>
      <w:r w:rsidRPr="00B06E21">
        <w:rPr>
          <w:rStyle w:val="BodyTextbold"/>
          <w:u w:val="single"/>
        </w:rPr>
        <w:t>Preliminary Cleaning:</w:t>
      </w:r>
    </w:p>
    <w:p w:rsidR="00B06E21" w:rsidRDefault="00B06E21" w:rsidP="00B06E21">
      <w:pPr>
        <w:pStyle w:val="BodyText"/>
      </w:pPr>
      <w:r>
        <w:t>All surface contamination shall be removed by specified methods prior to surface preparation.</w:t>
      </w:r>
    </w:p>
    <w:p w:rsidR="00B06E21" w:rsidRPr="00B06E21" w:rsidRDefault="00B06E21" w:rsidP="00B06E21">
      <w:pPr>
        <w:pStyle w:val="BodyText"/>
        <w:rPr>
          <w:rStyle w:val="BodyTextbold"/>
          <w:u w:val="single"/>
        </w:rPr>
      </w:pPr>
      <w:r w:rsidRPr="00B06E21">
        <w:rPr>
          <w:rStyle w:val="BodyTextbold"/>
          <w:u w:val="single"/>
        </w:rPr>
        <w:t>Surface Preparation:</w:t>
      </w:r>
    </w:p>
    <w:p w:rsidR="00B06E21" w:rsidRDefault="00B06E21" w:rsidP="00B06E21">
      <w:pPr>
        <w:pStyle w:val="BodyText"/>
      </w:pPr>
      <w:r>
        <w:t xml:space="preserve">The cleaned surface shall be dry abrasive blast cleaned with clean fresh garnet to a minimum of Class 2½ finish in accordance with AS 1627.4 with a surface profile of </w:t>
      </w:r>
      <w:proofErr w:type="spellStart"/>
      <w:r>
        <w:t>Rz</w:t>
      </w:r>
      <w:proofErr w:type="spellEnd"/>
      <w:r>
        <w:t xml:space="preserve"> 50-70 µm when measured using replicate tape in accordance with AS 3894.5.</w:t>
      </w:r>
    </w:p>
    <w:p w:rsidR="00B06E21" w:rsidRPr="004A54C4" w:rsidRDefault="00B06E21" w:rsidP="00B06E21">
      <w:pPr>
        <w:pStyle w:val="BodyText"/>
        <w:rPr>
          <w:rStyle w:val="BodyTextbold"/>
        </w:rPr>
      </w:pPr>
      <w:r w:rsidRPr="004A54C4">
        <w:rPr>
          <w:rStyle w:val="BodyTextbold"/>
        </w:rPr>
        <w:t>The above shall be read in conjunction with Clause 6 of the MRTS85A.1 specification.</w:t>
      </w:r>
    </w:p>
    <w:tbl>
      <w:tblPr>
        <w:tblStyle w:val="TableGrid"/>
        <w:tblW w:w="15134" w:type="dxa"/>
        <w:tblLayout w:type="fixed"/>
        <w:tblLook w:val="01E0" w:firstRow="1" w:lastRow="1" w:firstColumn="1" w:lastColumn="1" w:noHBand="0" w:noVBand="0"/>
      </w:tblPr>
      <w:tblGrid>
        <w:gridCol w:w="3227"/>
        <w:gridCol w:w="1417"/>
        <w:gridCol w:w="709"/>
        <w:gridCol w:w="851"/>
        <w:gridCol w:w="708"/>
        <w:gridCol w:w="709"/>
        <w:gridCol w:w="1276"/>
        <w:gridCol w:w="1276"/>
        <w:gridCol w:w="1134"/>
        <w:gridCol w:w="1134"/>
        <w:gridCol w:w="1134"/>
        <w:gridCol w:w="850"/>
        <w:gridCol w:w="709"/>
      </w:tblGrid>
      <w:tr w:rsidR="00596F0B" w:rsidTr="004A54C4">
        <w:trPr>
          <w:trHeight w:val="1017"/>
        </w:trPr>
        <w:tc>
          <w:tcPr>
            <w:tcW w:w="3227" w:type="dxa"/>
            <w:vMerge w:val="restart"/>
            <w:vAlign w:val="top"/>
          </w:tcPr>
          <w:p w:rsidR="002F6365" w:rsidRPr="007415D6" w:rsidRDefault="002F6365" w:rsidP="00596F0B">
            <w:pPr>
              <w:pStyle w:val="TableHeading"/>
              <w:jc w:val="left"/>
              <w:rPr>
                <w:sz w:val="18"/>
                <w:szCs w:val="18"/>
                <w:u w:val="single"/>
              </w:rPr>
            </w:pPr>
            <w:r w:rsidRPr="007415D6">
              <w:rPr>
                <w:sz w:val="18"/>
                <w:szCs w:val="18"/>
                <w:u w:val="single"/>
              </w:rPr>
              <w:t>COATING SYSTEM:</w:t>
            </w:r>
          </w:p>
          <w:p w:rsidR="002F6365" w:rsidRPr="007415D6" w:rsidRDefault="002F6365" w:rsidP="00596F0B">
            <w:pPr>
              <w:pStyle w:val="TableHeading"/>
              <w:jc w:val="left"/>
              <w:rPr>
                <w:sz w:val="18"/>
                <w:szCs w:val="18"/>
              </w:rPr>
            </w:pPr>
            <w:r w:rsidRPr="007415D6">
              <w:rPr>
                <w:sz w:val="18"/>
                <w:szCs w:val="18"/>
              </w:rPr>
              <w:t>Single pack zinc rich coating system</w:t>
            </w:r>
          </w:p>
          <w:p w:rsidR="002F6365" w:rsidRPr="00596F0B" w:rsidRDefault="002F6365" w:rsidP="00596F0B">
            <w:pPr>
              <w:pStyle w:val="TableHeading"/>
              <w:jc w:val="left"/>
              <w:rPr>
                <w:sz w:val="18"/>
                <w:szCs w:val="18"/>
                <w:u w:val="single"/>
              </w:rPr>
            </w:pPr>
            <w:r w:rsidRPr="007415D6">
              <w:rPr>
                <w:sz w:val="18"/>
                <w:szCs w:val="18"/>
                <w:u w:val="single"/>
              </w:rPr>
              <w:t>Ref: ISO</w:t>
            </w:r>
            <w:r w:rsidR="004A54C4" w:rsidRPr="007415D6">
              <w:rPr>
                <w:sz w:val="18"/>
                <w:szCs w:val="18"/>
                <w:u w:val="single"/>
              </w:rPr>
              <w:t> </w:t>
            </w:r>
            <w:r w:rsidRPr="007415D6">
              <w:rPr>
                <w:sz w:val="18"/>
                <w:szCs w:val="18"/>
                <w:u w:val="single"/>
              </w:rPr>
              <w:t>12944.6: C5I-High and C5M-High</w:t>
            </w:r>
          </w:p>
        </w:tc>
        <w:tc>
          <w:tcPr>
            <w:tcW w:w="1417" w:type="dxa"/>
            <w:vMerge w:val="restart"/>
            <w:vAlign w:val="top"/>
          </w:tcPr>
          <w:p w:rsidR="002F6365" w:rsidRPr="002F6365" w:rsidRDefault="002F6365" w:rsidP="00596F0B">
            <w:pPr>
              <w:pStyle w:val="TableHeading"/>
              <w:rPr>
                <w:sz w:val="16"/>
                <w:szCs w:val="16"/>
              </w:rPr>
            </w:pPr>
            <w:r w:rsidRPr="002F6365">
              <w:rPr>
                <w:sz w:val="16"/>
                <w:szCs w:val="16"/>
              </w:rPr>
              <w:t>APPLICATION METHOD</w:t>
            </w:r>
          </w:p>
        </w:tc>
        <w:tc>
          <w:tcPr>
            <w:tcW w:w="709" w:type="dxa"/>
            <w:vMerge w:val="restart"/>
            <w:vAlign w:val="top"/>
          </w:tcPr>
          <w:p w:rsidR="002F6365" w:rsidRPr="002F6365" w:rsidRDefault="002F6365" w:rsidP="00596F0B">
            <w:pPr>
              <w:pStyle w:val="TableHeading"/>
              <w:rPr>
                <w:sz w:val="16"/>
                <w:szCs w:val="16"/>
              </w:rPr>
            </w:pPr>
            <w:r w:rsidRPr="002F6365">
              <w:rPr>
                <w:sz w:val="16"/>
                <w:szCs w:val="16"/>
              </w:rPr>
              <w:t>FULL</w:t>
            </w:r>
          </w:p>
          <w:p w:rsidR="002F6365" w:rsidRPr="002F6365" w:rsidRDefault="002F6365" w:rsidP="00596F0B">
            <w:pPr>
              <w:pStyle w:val="TableHeading"/>
              <w:rPr>
                <w:sz w:val="16"/>
                <w:szCs w:val="16"/>
              </w:rPr>
            </w:pPr>
            <w:r w:rsidRPr="002F6365">
              <w:rPr>
                <w:sz w:val="16"/>
                <w:szCs w:val="16"/>
              </w:rPr>
              <w:t>OR</w:t>
            </w:r>
          </w:p>
          <w:p w:rsidR="002F6365" w:rsidRPr="002F6365" w:rsidRDefault="002F6365" w:rsidP="00596F0B">
            <w:pPr>
              <w:pStyle w:val="TableHeading"/>
              <w:rPr>
                <w:sz w:val="16"/>
                <w:szCs w:val="16"/>
              </w:rPr>
            </w:pPr>
            <w:r w:rsidRPr="002F6365">
              <w:rPr>
                <w:sz w:val="16"/>
                <w:szCs w:val="16"/>
              </w:rPr>
              <w:t>SPOT</w:t>
            </w:r>
          </w:p>
          <w:p w:rsidR="002F6365" w:rsidRPr="002F6365" w:rsidRDefault="002F6365" w:rsidP="00596F0B">
            <w:pPr>
              <w:pStyle w:val="TableHeading"/>
              <w:rPr>
                <w:sz w:val="16"/>
                <w:szCs w:val="16"/>
              </w:rPr>
            </w:pPr>
            <w:r w:rsidRPr="002F6365">
              <w:rPr>
                <w:sz w:val="16"/>
                <w:szCs w:val="16"/>
              </w:rPr>
              <w:t>COAT</w:t>
            </w:r>
          </w:p>
        </w:tc>
        <w:tc>
          <w:tcPr>
            <w:tcW w:w="851" w:type="dxa"/>
            <w:vMerge w:val="restart"/>
            <w:vAlign w:val="top"/>
          </w:tcPr>
          <w:p w:rsidR="002F6365" w:rsidRPr="002F6365" w:rsidRDefault="002F6365" w:rsidP="00596F0B">
            <w:pPr>
              <w:pStyle w:val="TableHeading"/>
              <w:rPr>
                <w:sz w:val="16"/>
                <w:szCs w:val="16"/>
              </w:rPr>
            </w:pPr>
            <w:r w:rsidRPr="002F6365">
              <w:rPr>
                <w:sz w:val="16"/>
                <w:szCs w:val="16"/>
              </w:rPr>
              <w:t>NO. OF</w:t>
            </w:r>
            <w:r w:rsidR="00596F0B">
              <w:rPr>
                <w:sz w:val="16"/>
                <w:szCs w:val="16"/>
              </w:rPr>
              <w:t xml:space="preserve"> </w:t>
            </w:r>
            <w:r w:rsidRPr="002F6365">
              <w:rPr>
                <w:sz w:val="16"/>
                <w:szCs w:val="16"/>
              </w:rPr>
              <w:t>PACKS &amp; RATIO</w:t>
            </w:r>
          </w:p>
        </w:tc>
        <w:tc>
          <w:tcPr>
            <w:tcW w:w="1417" w:type="dxa"/>
            <w:gridSpan w:val="2"/>
            <w:vAlign w:val="top"/>
          </w:tcPr>
          <w:p w:rsidR="002F6365" w:rsidRPr="002F6365" w:rsidRDefault="002F6365" w:rsidP="00596F0B">
            <w:pPr>
              <w:pStyle w:val="TableHeading"/>
              <w:rPr>
                <w:sz w:val="16"/>
                <w:szCs w:val="16"/>
              </w:rPr>
            </w:pPr>
            <w:r w:rsidRPr="002F6365">
              <w:rPr>
                <w:sz w:val="16"/>
                <w:szCs w:val="16"/>
              </w:rPr>
              <w:t>FILM  THICKNESS µm</w:t>
            </w:r>
          </w:p>
          <w:p w:rsidR="002F6365" w:rsidRPr="002F6365" w:rsidRDefault="002F6365" w:rsidP="00596F0B">
            <w:pPr>
              <w:pStyle w:val="TableHeading"/>
              <w:rPr>
                <w:sz w:val="16"/>
                <w:szCs w:val="16"/>
              </w:rPr>
            </w:pPr>
            <w:r w:rsidRPr="002F6365">
              <w:rPr>
                <w:sz w:val="16"/>
                <w:szCs w:val="16"/>
              </w:rPr>
              <w:t>(Microns)</w:t>
            </w:r>
          </w:p>
        </w:tc>
        <w:tc>
          <w:tcPr>
            <w:tcW w:w="1276" w:type="dxa"/>
            <w:vMerge w:val="restart"/>
            <w:vAlign w:val="top"/>
          </w:tcPr>
          <w:p w:rsidR="002F6365" w:rsidRPr="002F6365" w:rsidRDefault="002F6365" w:rsidP="00596F0B">
            <w:pPr>
              <w:pStyle w:val="TableHeading"/>
              <w:rPr>
                <w:sz w:val="16"/>
                <w:szCs w:val="16"/>
              </w:rPr>
            </w:pPr>
            <w:r w:rsidRPr="002F6365">
              <w:rPr>
                <w:sz w:val="16"/>
                <w:szCs w:val="16"/>
              </w:rPr>
              <w:t>WEIGHT SOLIDS</w:t>
            </w:r>
          </w:p>
          <w:p w:rsidR="002F6365" w:rsidRPr="002F6365" w:rsidRDefault="002F6365" w:rsidP="00596F0B">
            <w:pPr>
              <w:pStyle w:val="TableHeading"/>
              <w:rPr>
                <w:sz w:val="16"/>
                <w:szCs w:val="16"/>
              </w:rPr>
            </w:pPr>
            <w:r w:rsidRPr="002F6365">
              <w:rPr>
                <w:sz w:val="16"/>
                <w:szCs w:val="16"/>
              </w:rPr>
              <w:t>VOLUME</w:t>
            </w:r>
          </w:p>
          <w:p w:rsidR="002F6365" w:rsidRPr="002F6365" w:rsidRDefault="002F6365" w:rsidP="00596F0B">
            <w:pPr>
              <w:pStyle w:val="TableHeading"/>
              <w:rPr>
                <w:sz w:val="16"/>
                <w:szCs w:val="16"/>
              </w:rPr>
            </w:pPr>
            <w:r w:rsidRPr="002F6365">
              <w:rPr>
                <w:sz w:val="16"/>
                <w:szCs w:val="16"/>
              </w:rPr>
              <w:t>SOLIDS</w:t>
            </w:r>
          </w:p>
          <w:p w:rsidR="002F6365" w:rsidRPr="002F6365" w:rsidRDefault="002F6365" w:rsidP="00596F0B">
            <w:pPr>
              <w:pStyle w:val="TableHeading"/>
              <w:rPr>
                <w:sz w:val="16"/>
                <w:szCs w:val="16"/>
              </w:rPr>
            </w:pPr>
            <w:r w:rsidRPr="002F6365">
              <w:rPr>
                <w:sz w:val="16"/>
                <w:szCs w:val="16"/>
              </w:rPr>
              <w:t>%</w:t>
            </w:r>
          </w:p>
        </w:tc>
        <w:tc>
          <w:tcPr>
            <w:tcW w:w="1276" w:type="dxa"/>
            <w:vMerge w:val="restart"/>
            <w:vAlign w:val="top"/>
          </w:tcPr>
          <w:p w:rsidR="002F6365" w:rsidRPr="002F6365" w:rsidRDefault="002F6365" w:rsidP="00596F0B">
            <w:pPr>
              <w:pStyle w:val="TableHeading"/>
              <w:rPr>
                <w:sz w:val="16"/>
                <w:szCs w:val="16"/>
              </w:rPr>
            </w:pPr>
            <w:r w:rsidRPr="002F6365">
              <w:rPr>
                <w:sz w:val="16"/>
                <w:szCs w:val="16"/>
              </w:rPr>
              <w:t>INDICATIVE COVERAGE @ GIVEN DFT</w:t>
            </w:r>
          </w:p>
          <w:p w:rsidR="002F6365" w:rsidRPr="002F6365" w:rsidRDefault="002F6365" w:rsidP="00596F0B">
            <w:pPr>
              <w:pStyle w:val="TableHeading"/>
              <w:rPr>
                <w:sz w:val="16"/>
                <w:szCs w:val="16"/>
              </w:rPr>
            </w:pPr>
          </w:p>
        </w:tc>
        <w:tc>
          <w:tcPr>
            <w:tcW w:w="2268" w:type="dxa"/>
            <w:gridSpan w:val="2"/>
            <w:shd w:val="clear" w:color="auto" w:fill="auto"/>
            <w:vAlign w:val="top"/>
          </w:tcPr>
          <w:p w:rsidR="002F6365" w:rsidRPr="002F6365" w:rsidRDefault="002F6365" w:rsidP="00596F0B">
            <w:pPr>
              <w:pStyle w:val="TableHeading"/>
              <w:rPr>
                <w:sz w:val="16"/>
                <w:szCs w:val="16"/>
              </w:rPr>
            </w:pPr>
            <w:r w:rsidRPr="002F6365">
              <w:rPr>
                <w:sz w:val="16"/>
                <w:szCs w:val="16"/>
              </w:rPr>
              <w:t>THINNER TYPES</w:t>
            </w:r>
          </w:p>
        </w:tc>
        <w:tc>
          <w:tcPr>
            <w:tcW w:w="1134" w:type="dxa"/>
            <w:vMerge w:val="restart"/>
            <w:vAlign w:val="top"/>
          </w:tcPr>
          <w:p w:rsidR="002F6365" w:rsidRPr="002F6365" w:rsidRDefault="002F6365" w:rsidP="00596F0B">
            <w:pPr>
              <w:pStyle w:val="TableHeading"/>
              <w:rPr>
                <w:sz w:val="16"/>
                <w:szCs w:val="16"/>
              </w:rPr>
            </w:pPr>
            <w:r w:rsidRPr="002F6365">
              <w:rPr>
                <w:sz w:val="16"/>
                <w:szCs w:val="16"/>
              </w:rPr>
              <w:t>INDICATIVE POT LIFE AT 25ºC (HOURS)</w:t>
            </w:r>
          </w:p>
        </w:tc>
        <w:tc>
          <w:tcPr>
            <w:tcW w:w="1559" w:type="dxa"/>
            <w:gridSpan w:val="2"/>
            <w:shd w:val="clear" w:color="auto" w:fill="auto"/>
            <w:vAlign w:val="top"/>
          </w:tcPr>
          <w:p w:rsidR="002F6365" w:rsidRPr="002F6365" w:rsidRDefault="002F6365" w:rsidP="00596F0B">
            <w:pPr>
              <w:pStyle w:val="TableHeading"/>
              <w:rPr>
                <w:sz w:val="16"/>
                <w:szCs w:val="16"/>
              </w:rPr>
            </w:pPr>
            <w:r w:rsidRPr="002F6365">
              <w:rPr>
                <w:sz w:val="16"/>
                <w:szCs w:val="16"/>
              </w:rPr>
              <w:t>INDICATIVE RECOAT TIME</w:t>
            </w:r>
          </w:p>
          <w:p w:rsidR="002F6365" w:rsidRPr="002F6365" w:rsidRDefault="002F6365" w:rsidP="00596F0B">
            <w:pPr>
              <w:pStyle w:val="TableHeading"/>
              <w:rPr>
                <w:sz w:val="16"/>
                <w:szCs w:val="16"/>
              </w:rPr>
            </w:pPr>
            <w:r w:rsidRPr="002F6365">
              <w:rPr>
                <w:sz w:val="16"/>
                <w:szCs w:val="16"/>
              </w:rPr>
              <w:t>@ 25º C</w:t>
            </w:r>
          </w:p>
        </w:tc>
      </w:tr>
      <w:tr w:rsidR="00596F0B" w:rsidTr="004A54C4">
        <w:trPr>
          <w:trHeight w:val="77"/>
        </w:trPr>
        <w:tc>
          <w:tcPr>
            <w:tcW w:w="3227" w:type="dxa"/>
            <w:vMerge/>
          </w:tcPr>
          <w:p w:rsidR="002F6365" w:rsidRPr="002F6365" w:rsidRDefault="002F6365" w:rsidP="002F6365">
            <w:pPr>
              <w:pStyle w:val="TableHeading"/>
              <w:rPr>
                <w:sz w:val="18"/>
                <w:szCs w:val="18"/>
              </w:rPr>
            </w:pPr>
          </w:p>
        </w:tc>
        <w:tc>
          <w:tcPr>
            <w:tcW w:w="1417" w:type="dxa"/>
            <w:vMerge/>
          </w:tcPr>
          <w:p w:rsidR="002F6365" w:rsidRPr="002F6365" w:rsidRDefault="002F6365" w:rsidP="002F6365">
            <w:pPr>
              <w:pStyle w:val="TableHeading"/>
              <w:rPr>
                <w:sz w:val="16"/>
                <w:szCs w:val="16"/>
              </w:rPr>
            </w:pPr>
          </w:p>
        </w:tc>
        <w:tc>
          <w:tcPr>
            <w:tcW w:w="709" w:type="dxa"/>
            <w:vMerge/>
          </w:tcPr>
          <w:p w:rsidR="002F6365" w:rsidRPr="002F6365" w:rsidRDefault="002F6365" w:rsidP="002F6365">
            <w:pPr>
              <w:pStyle w:val="TableHeading"/>
              <w:rPr>
                <w:sz w:val="16"/>
                <w:szCs w:val="16"/>
              </w:rPr>
            </w:pPr>
          </w:p>
        </w:tc>
        <w:tc>
          <w:tcPr>
            <w:tcW w:w="851" w:type="dxa"/>
            <w:vMerge/>
          </w:tcPr>
          <w:p w:rsidR="002F6365" w:rsidRPr="002F6365" w:rsidRDefault="002F6365" w:rsidP="002F6365">
            <w:pPr>
              <w:pStyle w:val="TableHeading"/>
              <w:rPr>
                <w:sz w:val="16"/>
                <w:szCs w:val="16"/>
              </w:rPr>
            </w:pPr>
          </w:p>
        </w:tc>
        <w:tc>
          <w:tcPr>
            <w:tcW w:w="708" w:type="dxa"/>
          </w:tcPr>
          <w:p w:rsidR="002F6365" w:rsidRPr="002F6365" w:rsidRDefault="002F6365" w:rsidP="002F6365">
            <w:pPr>
              <w:pStyle w:val="TableHeading"/>
              <w:rPr>
                <w:sz w:val="16"/>
                <w:szCs w:val="16"/>
              </w:rPr>
            </w:pPr>
            <w:r w:rsidRPr="002F6365">
              <w:rPr>
                <w:sz w:val="16"/>
                <w:szCs w:val="16"/>
              </w:rPr>
              <w:t>WET</w:t>
            </w:r>
          </w:p>
        </w:tc>
        <w:tc>
          <w:tcPr>
            <w:tcW w:w="709" w:type="dxa"/>
            <w:shd w:val="clear" w:color="auto" w:fill="auto"/>
          </w:tcPr>
          <w:p w:rsidR="002F6365" w:rsidRPr="002F6365" w:rsidRDefault="002F6365" w:rsidP="002F6365">
            <w:pPr>
              <w:pStyle w:val="TableHeading"/>
              <w:rPr>
                <w:sz w:val="16"/>
                <w:szCs w:val="16"/>
              </w:rPr>
            </w:pPr>
            <w:r w:rsidRPr="002F6365">
              <w:rPr>
                <w:sz w:val="16"/>
                <w:szCs w:val="16"/>
              </w:rPr>
              <w:t>DRY</w:t>
            </w:r>
          </w:p>
        </w:tc>
        <w:tc>
          <w:tcPr>
            <w:tcW w:w="1276" w:type="dxa"/>
            <w:vMerge/>
          </w:tcPr>
          <w:p w:rsidR="002F6365" w:rsidRPr="002F6365" w:rsidRDefault="002F6365" w:rsidP="002F6365">
            <w:pPr>
              <w:pStyle w:val="TableHeading"/>
              <w:rPr>
                <w:sz w:val="16"/>
                <w:szCs w:val="16"/>
              </w:rPr>
            </w:pPr>
          </w:p>
        </w:tc>
        <w:tc>
          <w:tcPr>
            <w:tcW w:w="1276" w:type="dxa"/>
            <w:vMerge/>
          </w:tcPr>
          <w:p w:rsidR="002F6365" w:rsidRPr="002F6365" w:rsidRDefault="002F6365" w:rsidP="002F6365">
            <w:pPr>
              <w:pStyle w:val="TableHeading"/>
              <w:rPr>
                <w:sz w:val="16"/>
                <w:szCs w:val="16"/>
              </w:rPr>
            </w:pPr>
          </w:p>
        </w:tc>
        <w:tc>
          <w:tcPr>
            <w:tcW w:w="1134" w:type="dxa"/>
            <w:shd w:val="clear" w:color="auto" w:fill="auto"/>
          </w:tcPr>
          <w:p w:rsidR="002F6365" w:rsidRPr="002F6365" w:rsidRDefault="002F6365" w:rsidP="002F6365">
            <w:pPr>
              <w:pStyle w:val="TableHeading"/>
              <w:rPr>
                <w:sz w:val="16"/>
                <w:szCs w:val="16"/>
              </w:rPr>
            </w:pPr>
            <w:r w:rsidRPr="002F6365">
              <w:rPr>
                <w:sz w:val="16"/>
                <w:szCs w:val="16"/>
              </w:rPr>
              <w:t>REDUCER</w:t>
            </w:r>
          </w:p>
        </w:tc>
        <w:tc>
          <w:tcPr>
            <w:tcW w:w="1134" w:type="dxa"/>
            <w:shd w:val="clear" w:color="auto" w:fill="auto"/>
          </w:tcPr>
          <w:p w:rsidR="002F6365" w:rsidRPr="002F6365" w:rsidRDefault="002F6365" w:rsidP="002F6365">
            <w:pPr>
              <w:pStyle w:val="TableHeading"/>
              <w:rPr>
                <w:sz w:val="16"/>
                <w:szCs w:val="16"/>
              </w:rPr>
            </w:pPr>
            <w:r w:rsidRPr="002F6365">
              <w:rPr>
                <w:sz w:val="16"/>
                <w:szCs w:val="16"/>
              </w:rPr>
              <w:t>CLEANUP</w:t>
            </w:r>
          </w:p>
        </w:tc>
        <w:tc>
          <w:tcPr>
            <w:tcW w:w="1134" w:type="dxa"/>
            <w:vMerge/>
          </w:tcPr>
          <w:p w:rsidR="002F6365" w:rsidRPr="002F6365" w:rsidRDefault="002F6365" w:rsidP="002F6365">
            <w:pPr>
              <w:pStyle w:val="TableHeading"/>
              <w:rPr>
                <w:sz w:val="16"/>
                <w:szCs w:val="16"/>
              </w:rPr>
            </w:pPr>
          </w:p>
        </w:tc>
        <w:tc>
          <w:tcPr>
            <w:tcW w:w="850" w:type="dxa"/>
            <w:shd w:val="clear" w:color="auto" w:fill="auto"/>
          </w:tcPr>
          <w:p w:rsidR="002F6365" w:rsidRPr="002F6365" w:rsidRDefault="002F6365" w:rsidP="002F6365">
            <w:pPr>
              <w:pStyle w:val="TableHeading"/>
              <w:rPr>
                <w:sz w:val="16"/>
                <w:szCs w:val="16"/>
              </w:rPr>
            </w:pPr>
            <w:r w:rsidRPr="002F6365">
              <w:rPr>
                <w:sz w:val="16"/>
                <w:szCs w:val="16"/>
              </w:rPr>
              <w:t>Min</w:t>
            </w:r>
          </w:p>
        </w:tc>
        <w:tc>
          <w:tcPr>
            <w:tcW w:w="709" w:type="dxa"/>
            <w:shd w:val="clear" w:color="auto" w:fill="auto"/>
          </w:tcPr>
          <w:p w:rsidR="002F6365" w:rsidRPr="002F6365" w:rsidRDefault="002F6365" w:rsidP="002F6365">
            <w:pPr>
              <w:pStyle w:val="TableHeading"/>
              <w:rPr>
                <w:sz w:val="16"/>
                <w:szCs w:val="16"/>
              </w:rPr>
            </w:pPr>
            <w:r w:rsidRPr="002F6365">
              <w:rPr>
                <w:sz w:val="16"/>
                <w:szCs w:val="16"/>
              </w:rPr>
              <w:t>Max</w:t>
            </w:r>
          </w:p>
        </w:tc>
      </w:tr>
      <w:tr w:rsidR="00596F0B" w:rsidTr="004A54C4">
        <w:tc>
          <w:tcPr>
            <w:tcW w:w="3227" w:type="dxa"/>
          </w:tcPr>
          <w:p w:rsidR="00596F0B" w:rsidRPr="00596F0B" w:rsidRDefault="00596F0B" w:rsidP="00F321EB">
            <w:pPr>
              <w:pStyle w:val="TableBodyText"/>
              <w:rPr>
                <w:rStyle w:val="BodyTextbold"/>
                <w:sz w:val="20"/>
                <w:szCs w:val="20"/>
                <w:u w:val="single"/>
              </w:rPr>
            </w:pPr>
            <w:r w:rsidRPr="00596F0B">
              <w:rPr>
                <w:rStyle w:val="BodyTextbold"/>
                <w:sz w:val="20"/>
                <w:szCs w:val="20"/>
                <w:u w:val="single"/>
              </w:rPr>
              <w:t>First Coat:</w:t>
            </w:r>
          </w:p>
          <w:p w:rsidR="00B06E21" w:rsidRPr="00596F0B" w:rsidRDefault="00596F0B" w:rsidP="00F321EB">
            <w:pPr>
              <w:pStyle w:val="TableBodyText"/>
            </w:pPr>
            <w:proofErr w:type="spellStart"/>
            <w:r w:rsidRPr="00596F0B">
              <w:t>Zinga</w:t>
            </w:r>
            <w:proofErr w:type="spellEnd"/>
            <w:r w:rsidRPr="00596F0B">
              <w:t xml:space="preserve"> Liquid Galvanising</w:t>
            </w:r>
          </w:p>
        </w:tc>
        <w:tc>
          <w:tcPr>
            <w:tcW w:w="1417" w:type="dxa"/>
          </w:tcPr>
          <w:p w:rsidR="004A54C4" w:rsidRDefault="00596F0B" w:rsidP="00DB7D39">
            <w:pPr>
              <w:pStyle w:val="TableBodyText"/>
              <w:jc w:val="center"/>
            </w:pPr>
            <w:r w:rsidRPr="00596F0B">
              <w:t>Spray</w:t>
            </w:r>
          </w:p>
          <w:p w:rsidR="007415D6" w:rsidRDefault="007415D6" w:rsidP="00DB7D39">
            <w:pPr>
              <w:pStyle w:val="TableBodyText"/>
              <w:jc w:val="center"/>
            </w:pPr>
          </w:p>
          <w:p w:rsidR="00596F0B" w:rsidRPr="00596F0B" w:rsidRDefault="00596F0B" w:rsidP="00DB7D39">
            <w:pPr>
              <w:pStyle w:val="TableBodyText"/>
              <w:jc w:val="center"/>
            </w:pPr>
            <w:r w:rsidRPr="00596F0B">
              <w:t>Brush</w:t>
            </w:r>
          </w:p>
          <w:p w:rsidR="00B06E21" w:rsidRPr="00596F0B" w:rsidRDefault="00596F0B" w:rsidP="00DB7D39">
            <w:pPr>
              <w:pStyle w:val="TableBodyText"/>
              <w:jc w:val="center"/>
            </w:pPr>
            <w:r w:rsidRPr="00596F0B">
              <w:t>(Stripe coat)</w:t>
            </w:r>
          </w:p>
        </w:tc>
        <w:tc>
          <w:tcPr>
            <w:tcW w:w="709" w:type="dxa"/>
          </w:tcPr>
          <w:p w:rsidR="00B06E21" w:rsidRDefault="00596F0B" w:rsidP="00DB7D39">
            <w:pPr>
              <w:pStyle w:val="TableBodyText"/>
              <w:jc w:val="center"/>
            </w:pPr>
            <w:r w:rsidRPr="00596F0B">
              <w:t>Full</w:t>
            </w:r>
          </w:p>
          <w:p w:rsidR="007415D6" w:rsidRDefault="007415D6" w:rsidP="00DB7D39">
            <w:pPr>
              <w:pStyle w:val="TableBodyText"/>
              <w:jc w:val="center"/>
            </w:pPr>
          </w:p>
          <w:p w:rsidR="007415D6" w:rsidRDefault="007415D6" w:rsidP="00DB7D39">
            <w:pPr>
              <w:pStyle w:val="TableBodyText"/>
              <w:jc w:val="center"/>
            </w:pPr>
          </w:p>
          <w:p w:rsidR="007415D6" w:rsidRPr="00596F0B" w:rsidRDefault="007415D6" w:rsidP="00DB7D39">
            <w:pPr>
              <w:pStyle w:val="TableBodyText"/>
              <w:jc w:val="center"/>
            </w:pPr>
          </w:p>
        </w:tc>
        <w:tc>
          <w:tcPr>
            <w:tcW w:w="851" w:type="dxa"/>
          </w:tcPr>
          <w:p w:rsidR="00B06E21" w:rsidRDefault="00596F0B" w:rsidP="00DB7D39">
            <w:pPr>
              <w:pStyle w:val="TableBodyText"/>
              <w:jc w:val="center"/>
            </w:pPr>
            <w:r w:rsidRPr="00596F0B">
              <w:t>Single</w:t>
            </w:r>
          </w:p>
          <w:p w:rsidR="007415D6" w:rsidRDefault="007415D6" w:rsidP="00DB7D39">
            <w:pPr>
              <w:pStyle w:val="TableBodyText"/>
              <w:jc w:val="center"/>
            </w:pPr>
          </w:p>
          <w:p w:rsidR="007415D6" w:rsidRDefault="007415D6" w:rsidP="00DB7D39">
            <w:pPr>
              <w:pStyle w:val="TableBodyText"/>
              <w:jc w:val="center"/>
            </w:pPr>
          </w:p>
          <w:p w:rsidR="007415D6" w:rsidRPr="00596F0B" w:rsidRDefault="007415D6" w:rsidP="00DB7D39">
            <w:pPr>
              <w:pStyle w:val="TableBodyText"/>
              <w:jc w:val="center"/>
            </w:pPr>
          </w:p>
        </w:tc>
        <w:tc>
          <w:tcPr>
            <w:tcW w:w="708" w:type="dxa"/>
          </w:tcPr>
          <w:p w:rsidR="00B06E21" w:rsidRDefault="00596F0B" w:rsidP="00DB7D39">
            <w:pPr>
              <w:pStyle w:val="TableBodyText"/>
              <w:jc w:val="center"/>
            </w:pPr>
            <w:r w:rsidRPr="00596F0B">
              <w:t>155</w:t>
            </w:r>
          </w:p>
          <w:p w:rsidR="007415D6" w:rsidRDefault="007415D6" w:rsidP="00DB7D39">
            <w:pPr>
              <w:pStyle w:val="TableBodyText"/>
              <w:jc w:val="center"/>
            </w:pPr>
          </w:p>
          <w:p w:rsidR="007415D6" w:rsidRDefault="007415D6" w:rsidP="00DB7D39">
            <w:pPr>
              <w:pStyle w:val="TableBodyText"/>
              <w:jc w:val="center"/>
            </w:pPr>
          </w:p>
          <w:p w:rsidR="007415D6" w:rsidRPr="00596F0B" w:rsidRDefault="007415D6" w:rsidP="00DB7D39">
            <w:pPr>
              <w:pStyle w:val="TableBodyText"/>
              <w:jc w:val="center"/>
            </w:pPr>
          </w:p>
        </w:tc>
        <w:tc>
          <w:tcPr>
            <w:tcW w:w="709" w:type="dxa"/>
          </w:tcPr>
          <w:p w:rsidR="00B06E21" w:rsidRDefault="00596F0B" w:rsidP="00DB7D39">
            <w:pPr>
              <w:pStyle w:val="TableBodyText"/>
              <w:jc w:val="center"/>
            </w:pPr>
            <w:r w:rsidRPr="00596F0B">
              <w:t>90</w:t>
            </w:r>
          </w:p>
          <w:p w:rsidR="007415D6" w:rsidRDefault="007415D6" w:rsidP="00DB7D39">
            <w:pPr>
              <w:pStyle w:val="TableBodyText"/>
              <w:jc w:val="center"/>
            </w:pPr>
          </w:p>
          <w:p w:rsidR="007415D6" w:rsidRDefault="007415D6" w:rsidP="00DB7D39">
            <w:pPr>
              <w:pStyle w:val="TableBodyText"/>
              <w:jc w:val="center"/>
            </w:pPr>
          </w:p>
          <w:p w:rsidR="007415D6" w:rsidRPr="00596F0B" w:rsidRDefault="007415D6" w:rsidP="00DB7D39">
            <w:pPr>
              <w:pStyle w:val="TableBodyText"/>
              <w:jc w:val="center"/>
            </w:pPr>
          </w:p>
        </w:tc>
        <w:tc>
          <w:tcPr>
            <w:tcW w:w="1276" w:type="dxa"/>
          </w:tcPr>
          <w:p w:rsidR="007415D6" w:rsidRDefault="00596F0B" w:rsidP="00DB7D39">
            <w:pPr>
              <w:pStyle w:val="TableBodyText"/>
              <w:jc w:val="center"/>
            </w:pPr>
            <w:r w:rsidRPr="00596F0B">
              <w:t>W/S</w:t>
            </w:r>
          </w:p>
          <w:p w:rsidR="00596F0B" w:rsidRPr="00596F0B" w:rsidRDefault="00596F0B" w:rsidP="00DB7D39">
            <w:pPr>
              <w:pStyle w:val="TableBodyText"/>
              <w:jc w:val="center"/>
            </w:pPr>
            <w:r w:rsidRPr="00596F0B">
              <w:t>80%</w:t>
            </w:r>
          </w:p>
          <w:p w:rsidR="00596F0B" w:rsidRPr="00596F0B" w:rsidRDefault="00596F0B" w:rsidP="00DB7D39">
            <w:pPr>
              <w:pStyle w:val="TableBodyText"/>
              <w:jc w:val="center"/>
            </w:pPr>
            <w:r w:rsidRPr="00596F0B">
              <w:t>V/S</w:t>
            </w:r>
          </w:p>
          <w:p w:rsidR="00B06E21" w:rsidRPr="00596F0B" w:rsidRDefault="00596F0B" w:rsidP="00DB7D39">
            <w:pPr>
              <w:pStyle w:val="TableBodyText"/>
              <w:jc w:val="center"/>
            </w:pPr>
            <w:r w:rsidRPr="00596F0B">
              <w:t>58%</w:t>
            </w:r>
          </w:p>
        </w:tc>
        <w:tc>
          <w:tcPr>
            <w:tcW w:w="1276" w:type="dxa"/>
          </w:tcPr>
          <w:p w:rsidR="00B06E21" w:rsidRDefault="00596F0B" w:rsidP="00DB7D39">
            <w:pPr>
              <w:pStyle w:val="TableBodyText"/>
              <w:jc w:val="center"/>
            </w:pPr>
            <w:r w:rsidRPr="00596F0B">
              <w:t>1.8</w:t>
            </w:r>
            <w:r>
              <w:t> </w:t>
            </w:r>
            <w:r w:rsidRPr="00596F0B">
              <w:t>m²/Kg</w:t>
            </w:r>
          </w:p>
          <w:p w:rsidR="007415D6" w:rsidRDefault="007415D6" w:rsidP="00DB7D39">
            <w:pPr>
              <w:pStyle w:val="TableBodyText"/>
              <w:jc w:val="center"/>
            </w:pPr>
          </w:p>
          <w:p w:rsidR="007415D6" w:rsidRDefault="007415D6" w:rsidP="00DB7D39">
            <w:pPr>
              <w:pStyle w:val="TableBodyText"/>
              <w:jc w:val="center"/>
            </w:pPr>
          </w:p>
          <w:p w:rsidR="007415D6" w:rsidRPr="00596F0B" w:rsidRDefault="007415D6" w:rsidP="00DB7D39">
            <w:pPr>
              <w:pStyle w:val="TableBodyText"/>
              <w:jc w:val="center"/>
            </w:pPr>
          </w:p>
        </w:tc>
        <w:tc>
          <w:tcPr>
            <w:tcW w:w="1134" w:type="dxa"/>
          </w:tcPr>
          <w:p w:rsidR="00596F0B" w:rsidRPr="00596F0B" w:rsidRDefault="00596F0B" w:rsidP="00DB7D39">
            <w:pPr>
              <w:pStyle w:val="TableBodyText"/>
              <w:jc w:val="center"/>
            </w:pPr>
            <w:proofErr w:type="spellStart"/>
            <w:r w:rsidRPr="00596F0B">
              <w:t>ZingaSolv</w:t>
            </w:r>
            <w:proofErr w:type="spellEnd"/>
          </w:p>
          <w:p w:rsidR="00596F0B" w:rsidRPr="00596F0B" w:rsidRDefault="00596F0B" w:rsidP="00DB7D39">
            <w:pPr>
              <w:pStyle w:val="TableBodyText"/>
              <w:jc w:val="center"/>
            </w:pPr>
          </w:p>
          <w:p w:rsidR="00B06E21" w:rsidRPr="00596F0B" w:rsidRDefault="00596F0B" w:rsidP="00DB7D39">
            <w:pPr>
              <w:pStyle w:val="TableBodyText"/>
              <w:jc w:val="center"/>
            </w:pPr>
            <w:r w:rsidRPr="00596F0B">
              <w:t>N/A</w:t>
            </w:r>
          </w:p>
        </w:tc>
        <w:tc>
          <w:tcPr>
            <w:tcW w:w="1134" w:type="dxa"/>
          </w:tcPr>
          <w:p w:rsidR="00596F0B" w:rsidRPr="00596F0B" w:rsidRDefault="00596F0B" w:rsidP="00DB7D39">
            <w:pPr>
              <w:pStyle w:val="TableBodyText"/>
              <w:jc w:val="center"/>
            </w:pPr>
            <w:proofErr w:type="spellStart"/>
            <w:r w:rsidRPr="00596F0B">
              <w:t>ZingaSolv</w:t>
            </w:r>
            <w:proofErr w:type="spellEnd"/>
          </w:p>
          <w:p w:rsidR="00596F0B" w:rsidRPr="00596F0B" w:rsidRDefault="00596F0B" w:rsidP="00DB7D39">
            <w:pPr>
              <w:pStyle w:val="TableBodyText"/>
              <w:jc w:val="center"/>
            </w:pPr>
          </w:p>
          <w:p w:rsidR="00B06E21" w:rsidRPr="00596F0B" w:rsidRDefault="00596F0B" w:rsidP="00DB7D39">
            <w:pPr>
              <w:pStyle w:val="TableBodyText"/>
              <w:jc w:val="center"/>
            </w:pPr>
            <w:proofErr w:type="spellStart"/>
            <w:r w:rsidRPr="00596F0B">
              <w:t>ZingaSolv</w:t>
            </w:r>
            <w:proofErr w:type="spellEnd"/>
          </w:p>
        </w:tc>
        <w:tc>
          <w:tcPr>
            <w:tcW w:w="1134" w:type="dxa"/>
          </w:tcPr>
          <w:p w:rsidR="00B06E21" w:rsidRDefault="00596F0B" w:rsidP="00DB7D39">
            <w:pPr>
              <w:pStyle w:val="TableBodyText"/>
              <w:jc w:val="center"/>
            </w:pPr>
            <w:r w:rsidRPr="00596F0B">
              <w:t>N/A</w:t>
            </w:r>
          </w:p>
          <w:p w:rsidR="007415D6" w:rsidRPr="00596F0B" w:rsidRDefault="007415D6" w:rsidP="00DB7D39">
            <w:pPr>
              <w:pStyle w:val="TableBodyText"/>
              <w:jc w:val="center"/>
            </w:pPr>
          </w:p>
        </w:tc>
        <w:tc>
          <w:tcPr>
            <w:tcW w:w="850" w:type="dxa"/>
          </w:tcPr>
          <w:p w:rsidR="00596F0B" w:rsidRPr="00596F0B" w:rsidRDefault="00596F0B" w:rsidP="00DB7D39">
            <w:pPr>
              <w:pStyle w:val="TableBodyText"/>
              <w:jc w:val="center"/>
            </w:pPr>
            <w:r w:rsidRPr="00596F0B">
              <w:t>1</w:t>
            </w:r>
          </w:p>
          <w:p w:rsidR="00B06E21" w:rsidRDefault="00596F0B" w:rsidP="00DB7D39">
            <w:pPr>
              <w:pStyle w:val="TableBodyText"/>
              <w:jc w:val="center"/>
            </w:pPr>
            <w:r w:rsidRPr="00596F0B">
              <w:t>Hour</w:t>
            </w:r>
          </w:p>
          <w:p w:rsidR="007415D6" w:rsidRPr="00596F0B" w:rsidRDefault="007415D6" w:rsidP="00DB7D39">
            <w:pPr>
              <w:pStyle w:val="TableBodyText"/>
              <w:jc w:val="center"/>
            </w:pPr>
          </w:p>
        </w:tc>
        <w:tc>
          <w:tcPr>
            <w:tcW w:w="709" w:type="dxa"/>
          </w:tcPr>
          <w:p w:rsidR="00B06E21" w:rsidRDefault="00596F0B" w:rsidP="00DB7D39">
            <w:pPr>
              <w:pStyle w:val="TableBodyText"/>
              <w:jc w:val="center"/>
            </w:pPr>
            <w:r w:rsidRPr="00596F0B">
              <w:t>No Limit</w:t>
            </w:r>
          </w:p>
          <w:p w:rsidR="007415D6" w:rsidRPr="00596F0B" w:rsidRDefault="007415D6" w:rsidP="00DB7D39">
            <w:pPr>
              <w:pStyle w:val="TableBodyText"/>
              <w:jc w:val="center"/>
            </w:pPr>
          </w:p>
        </w:tc>
      </w:tr>
      <w:tr w:rsidR="00596F0B" w:rsidTr="004A54C4">
        <w:tc>
          <w:tcPr>
            <w:tcW w:w="3227" w:type="dxa"/>
          </w:tcPr>
          <w:p w:rsidR="00596F0B" w:rsidRPr="004A54C4" w:rsidRDefault="00596F0B" w:rsidP="00F321EB">
            <w:pPr>
              <w:pStyle w:val="TableBodyText"/>
              <w:rPr>
                <w:rStyle w:val="BodyTextbold"/>
                <w:sz w:val="20"/>
                <w:szCs w:val="20"/>
                <w:u w:val="single"/>
              </w:rPr>
            </w:pPr>
            <w:r w:rsidRPr="004A54C4">
              <w:rPr>
                <w:rStyle w:val="BodyTextbold"/>
                <w:sz w:val="20"/>
                <w:szCs w:val="20"/>
                <w:u w:val="single"/>
              </w:rPr>
              <w:t>Finish Coat:</w:t>
            </w:r>
          </w:p>
          <w:p w:rsidR="00B06E21" w:rsidRDefault="00596F0B" w:rsidP="00F321EB">
            <w:pPr>
              <w:pStyle w:val="TableBodyText"/>
            </w:pPr>
            <w:proofErr w:type="spellStart"/>
            <w:r>
              <w:t>Zinga</w:t>
            </w:r>
            <w:proofErr w:type="spellEnd"/>
            <w:r>
              <w:t xml:space="preserve"> Liquid Galvanising</w:t>
            </w:r>
          </w:p>
        </w:tc>
        <w:tc>
          <w:tcPr>
            <w:tcW w:w="1417" w:type="dxa"/>
          </w:tcPr>
          <w:p w:rsidR="00B06E21" w:rsidRPr="004A54C4" w:rsidRDefault="00596F0B" w:rsidP="00DB7D39">
            <w:pPr>
              <w:pStyle w:val="TableBodyText"/>
              <w:jc w:val="center"/>
            </w:pPr>
            <w:r w:rsidRPr="004A54C4">
              <w:t>Spray</w:t>
            </w:r>
          </w:p>
        </w:tc>
        <w:tc>
          <w:tcPr>
            <w:tcW w:w="709" w:type="dxa"/>
          </w:tcPr>
          <w:p w:rsidR="00B06E21" w:rsidRPr="004A54C4" w:rsidRDefault="00596F0B" w:rsidP="00DB7D39">
            <w:pPr>
              <w:pStyle w:val="TableBodyText"/>
              <w:jc w:val="center"/>
            </w:pPr>
            <w:r w:rsidRPr="004A54C4">
              <w:t>Full</w:t>
            </w:r>
          </w:p>
        </w:tc>
        <w:tc>
          <w:tcPr>
            <w:tcW w:w="851" w:type="dxa"/>
          </w:tcPr>
          <w:p w:rsidR="00B06E21" w:rsidRPr="004A54C4" w:rsidRDefault="00596F0B" w:rsidP="00DB7D39">
            <w:pPr>
              <w:pStyle w:val="TableBodyText"/>
              <w:jc w:val="center"/>
            </w:pPr>
            <w:r w:rsidRPr="004A54C4">
              <w:t>Single</w:t>
            </w:r>
          </w:p>
        </w:tc>
        <w:tc>
          <w:tcPr>
            <w:tcW w:w="708" w:type="dxa"/>
          </w:tcPr>
          <w:p w:rsidR="00B06E21" w:rsidRPr="004A54C4" w:rsidRDefault="00596F0B" w:rsidP="00DB7D39">
            <w:pPr>
              <w:pStyle w:val="TableBodyText"/>
              <w:jc w:val="center"/>
            </w:pPr>
            <w:r w:rsidRPr="004A54C4">
              <w:t>155</w:t>
            </w:r>
          </w:p>
        </w:tc>
        <w:tc>
          <w:tcPr>
            <w:tcW w:w="709" w:type="dxa"/>
          </w:tcPr>
          <w:p w:rsidR="00B06E21" w:rsidRPr="004A54C4" w:rsidRDefault="00596F0B" w:rsidP="00DB7D39">
            <w:pPr>
              <w:pStyle w:val="TableBodyText"/>
              <w:jc w:val="center"/>
            </w:pPr>
            <w:r w:rsidRPr="004A54C4">
              <w:t>90</w:t>
            </w:r>
          </w:p>
        </w:tc>
        <w:tc>
          <w:tcPr>
            <w:tcW w:w="1276" w:type="dxa"/>
          </w:tcPr>
          <w:p w:rsidR="007415D6" w:rsidRDefault="004A54C4" w:rsidP="00DB7D39">
            <w:pPr>
              <w:pStyle w:val="TableBodyText"/>
              <w:jc w:val="center"/>
            </w:pPr>
            <w:r w:rsidRPr="004A54C4">
              <w:t>W/S</w:t>
            </w:r>
          </w:p>
          <w:p w:rsidR="004A54C4" w:rsidRPr="004A54C4" w:rsidRDefault="004A54C4" w:rsidP="00DB7D39">
            <w:pPr>
              <w:pStyle w:val="TableBodyText"/>
              <w:jc w:val="center"/>
            </w:pPr>
            <w:r w:rsidRPr="004A54C4">
              <w:t>80%</w:t>
            </w:r>
          </w:p>
          <w:p w:rsidR="004A54C4" w:rsidRPr="004A54C4" w:rsidRDefault="004A54C4" w:rsidP="00DB7D39">
            <w:pPr>
              <w:pStyle w:val="TableBodyText"/>
              <w:jc w:val="center"/>
            </w:pPr>
            <w:r w:rsidRPr="004A54C4">
              <w:t>V/S</w:t>
            </w:r>
          </w:p>
          <w:p w:rsidR="00B06E21" w:rsidRPr="004A54C4" w:rsidRDefault="004A54C4" w:rsidP="00DB7D39">
            <w:pPr>
              <w:pStyle w:val="TableBodyText"/>
              <w:jc w:val="center"/>
            </w:pPr>
            <w:r w:rsidRPr="004A54C4">
              <w:t>58%</w:t>
            </w:r>
          </w:p>
        </w:tc>
        <w:tc>
          <w:tcPr>
            <w:tcW w:w="1276" w:type="dxa"/>
          </w:tcPr>
          <w:p w:rsidR="00B06E21" w:rsidRPr="004A54C4" w:rsidRDefault="004A54C4" w:rsidP="00DB7D39">
            <w:pPr>
              <w:pStyle w:val="TableBodyText"/>
              <w:jc w:val="center"/>
            </w:pPr>
            <w:r w:rsidRPr="004A54C4">
              <w:t>2.4</w:t>
            </w:r>
            <w:r>
              <w:t> </w:t>
            </w:r>
            <w:r w:rsidRPr="004A54C4">
              <w:t>m²/Kg</w:t>
            </w:r>
          </w:p>
        </w:tc>
        <w:tc>
          <w:tcPr>
            <w:tcW w:w="1134" w:type="dxa"/>
          </w:tcPr>
          <w:p w:rsidR="00B06E21" w:rsidRPr="004A54C4" w:rsidRDefault="004A54C4" w:rsidP="00DB7D39">
            <w:pPr>
              <w:pStyle w:val="TableBodyText"/>
              <w:jc w:val="center"/>
            </w:pPr>
            <w:proofErr w:type="spellStart"/>
            <w:r w:rsidRPr="004A54C4">
              <w:t>ZingaSolv</w:t>
            </w:r>
            <w:proofErr w:type="spellEnd"/>
          </w:p>
        </w:tc>
        <w:tc>
          <w:tcPr>
            <w:tcW w:w="1134" w:type="dxa"/>
          </w:tcPr>
          <w:p w:rsidR="00B06E21" w:rsidRPr="004A54C4" w:rsidRDefault="004A54C4" w:rsidP="00DB7D39">
            <w:pPr>
              <w:pStyle w:val="TableBodyText"/>
              <w:jc w:val="center"/>
            </w:pPr>
            <w:proofErr w:type="spellStart"/>
            <w:r w:rsidRPr="004A54C4">
              <w:t>ZingaSolv</w:t>
            </w:r>
            <w:proofErr w:type="spellEnd"/>
          </w:p>
        </w:tc>
        <w:tc>
          <w:tcPr>
            <w:tcW w:w="1134" w:type="dxa"/>
          </w:tcPr>
          <w:p w:rsidR="00B06E21" w:rsidRPr="004A54C4" w:rsidRDefault="004A54C4" w:rsidP="00DB7D39">
            <w:pPr>
              <w:pStyle w:val="TableBodyText"/>
              <w:jc w:val="center"/>
            </w:pPr>
            <w:r w:rsidRPr="004A54C4">
              <w:t>N/A</w:t>
            </w:r>
          </w:p>
        </w:tc>
        <w:tc>
          <w:tcPr>
            <w:tcW w:w="850" w:type="dxa"/>
          </w:tcPr>
          <w:p w:rsidR="004A54C4" w:rsidRPr="004A54C4" w:rsidRDefault="004A54C4" w:rsidP="00DB7D39">
            <w:pPr>
              <w:pStyle w:val="TableBodyText"/>
              <w:jc w:val="center"/>
            </w:pPr>
            <w:r w:rsidRPr="004A54C4">
              <w:t>1</w:t>
            </w:r>
          </w:p>
          <w:p w:rsidR="00B06E21" w:rsidRPr="004A54C4" w:rsidRDefault="004A54C4" w:rsidP="00DB7D39">
            <w:pPr>
              <w:pStyle w:val="TableBodyText"/>
              <w:jc w:val="center"/>
            </w:pPr>
            <w:r w:rsidRPr="004A54C4">
              <w:t>Hour</w:t>
            </w:r>
          </w:p>
        </w:tc>
        <w:tc>
          <w:tcPr>
            <w:tcW w:w="709" w:type="dxa"/>
          </w:tcPr>
          <w:p w:rsidR="00B06E21" w:rsidRDefault="004A54C4" w:rsidP="00DB7D39">
            <w:pPr>
              <w:pStyle w:val="TableBodyText"/>
              <w:jc w:val="center"/>
            </w:pPr>
            <w:r>
              <w:t>No Limit</w:t>
            </w:r>
          </w:p>
        </w:tc>
      </w:tr>
    </w:tbl>
    <w:p w:rsidR="00B06E21" w:rsidRPr="00F321EB" w:rsidRDefault="00B06E21" w:rsidP="00F321EB">
      <w:pPr>
        <w:pStyle w:val="BodyText"/>
        <w:spacing w:after="0" w:line="240" w:lineRule="auto"/>
        <w:rPr>
          <w:sz w:val="20"/>
          <w:szCs w:val="20"/>
        </w:rPr>
      </w:pPr>
    </w:p>
    <w:p w:rsidR="00B06E21" w:rsidRDefault="00B06E21" w:rsidP="00B06E21">
      <w:pPr>
        <w:pStyle w:val="BodyText"/>
        <w:rPr>
          <w:sz w:val="20"/>
          <w:szCs w:val="20"/>
        </w:rPr>
      </w:pPr>
      <w:r w:rsidRPr="004A54C4">
        <w:rPr>
          <w:rStyle w:val="BodyTextbold"/>
          <w:sz w:val="20"/>
          <w:szCs w:val="20"/>
          <w:u w:val="single"/>
        </w:rPr>
        <w:t>General notes and comments:</w:t>
      </w:r>
      <w:r w:rsidRPr="004A54C4">
        <w:rPr>
          <w:sz w:val="20"/>
          <w:szCs w:val="20"/>
        </w:rPr>
        <w:t xml:space="preserve"> Chloride ion (salts) levels on the surface shall be tested immediately prior to coating application and shall not exceed 40</w:t>
      </w:r>
      <w:r w:rsidR="004A54C4" w:rsidRPr="004A54C4">
        <w:rPr>
          <w:sz w:val="20"/>
          <w:szCs w:val="20"/>
        </w:rPr>
        <w:t> </w:t>
      </w:r>
      <w:r w:rsidRPr="004A54C4">
        <w:rPr>
          <w:sz w:val="20"/>
          <w:szCs w:val="20"/>
        </w:rPr>
        <w:t>mg/m² when tested in accordance with AS</w:t>
      </w:r>
      <w:r w:rsidR="004A54C4" w:rsidRPr="004A54C4">
        <w:rPr>
          <w:sz w:val="20"/>
          <w:szCs w:val="20"/>
        </w:rPr>
        <w:t> </w:t>
      </w:r>
      <w:r w:rsidRPr="004A54C4">
        <w:rPr>
          <w:sz w:val="20"/>
          <w:szCs w:val="20"/>
        </w:rPr>
        <w:t>3894.6. The cleaned surface shall be completely free of surface contaminants, with no visible surface moisture, and shall be painted within 4</w:t>
      </w:r>
      <w:r w:rsidR="004A54C4" w:rsidRPr="004A54C4">
        <w:rPr>
          <w:sz w:val="20"/>
          <w:szCs w:val="20"/>
        </w:rPr>
        <w:t> </w:t>
      </w:r>
      <w:r w:rsidRPr="004A54C4">
        <w:rPr>
          <w:sz w:val="20"/>
          <w:szCs w:val="20"/>
        </w:rPr>
        <w:t>hours and before flash rusting exceeds “medium”. All edges shall have a minimum radius of 2</w:t>
      </w:r>
      <w:r w:rsidR="004A54C4" w:rsidRPr="004A54C4">
        <w:rPr>
          <w:sz w:val="20"/>
          <w:szCs w:val="20"/>
        </w:rPr>
        <w:t> </w:t>
      </w:r>
      <w:r w:rsidRPr="004A54C4">
        <w:rPr>
          <w:sz w:val="20"/>
          <w:szCs w:val="20"/>
        </w:rPr>
        <w:t>mm. All welds, bolts, rivets, holes and sharp edges shall be stripe coated by brush before the first coat. Compromising the preliminary cleaning and surface preparation may result in less than expected performance and even coating failure in extreme cases.</w:t>
      </w:r>
    </w:p>
    <w:p w:rsidR="00F321EB" w:rsidRDefault="00F321EB" w:rsidP="00F321EB">
      <w:pPr>
        <w:pStyle w:val="Heading1"/>
        <w:keepLines/>
        <w:ind w:left="431" w:hanging="431"/>
        <w:sectPr w:rsidR="00F321EB" w:rsidSect="00F321EB">
          <w:headerReference w:type="even" r:id="rId14"/>
          <w:headerReference w:type="default" r:id="rId15"/>
          <w:footerReference w:type="default" r:id="rId16"/>
          <w:headerReference w:type="first" r:id="rId17"/>
          <w:pgSz w:w="16838" w:h="11906" w:orient="landscape" w:code="9"/>
          <w:pgMar w:top="1276" w:right="1418" w:bottom="851" w:left="709" w:header="454" w:footer="454" w:gutter="0"/>
          <w:cols w:space="708"/>
          <w:docGrid w:linePitch="360"/>
        </w:sectPr>
      </w:pPr>
    </w:p>
    <w:p w:rsidR="004A54C4" w:rsidRPr="004A54C4" w:rsidRDefault="004A54C4" w:rsidP="00F321EB">
      <w:pPr>
        <w:pStyle w:val="Heading1"/>
        <w:keepLines/>
        <w:ind w:left="431" w:hanging="431"/>
      </w:pPr>
      <w:r w:rsidRPr="004A54C4">
        <w:lastRenderedPageBreak/>
        <w:t>RECOAT ON ZINGA LIQUID GALVANIZIN</w:t>
      </w:r>
      <w:r>
        <w:t>G – 30</w:t>
      </w:r>
      <w:r w:rsidR="007415D6">
        <w:t> </w:t>
      </w:r>
      <w:r>
        <w:t>YEAR DESIGN LIFE (C</w:t>
      </w:r>
      <w:r w:rsidR="008D79C9">
        <w:t>lause</w:t>
      </w:r>
      <w:r>
        <w:t> </w:t>
      </w:r>
      <w:r w:rsidRPr="004A54C4">
        <w:t>6.8.2)</w:t>
      </w:r>
    </w:p>
    <w:p w:rsidR="004A54C4" w:rsidRPr="004A54C4" w:rsidRDefault="004A54C4" w:rsidP="004A54C4">
      <w:pPr>
        <w:pStyle w:val="BodyText"/>
        <w:rPr>
          <w:rStyle w:val="BodyTextbold"/>
          <w:u w:val="single"/>
        </w:rPr>
      </w:pPr>
      <w:r w:rsidRPr="004A54C4">
        <w:rPr>
          <w:rStyle w:val="BodyTextbold"/>
          <w:u w:val="single"/>
        </w:rPr>
        <w:t>Preliminary Cleaning:</w:t>
      </w:r>
    </w:p>
    <w:p w:rsidR="004A54C4" w:rsidRPr="004A54C4" w:rsidRDefault="004A54C4" w:rsidP="004A54C4">
      <w:pPr>
        <w:pStyle w:val="BodyText"/>
      </w:pPr>
      <w:r w:rsidRPr="004A54C4">
        <w:t>All surface contamination shall be removed by specified methods prior to surface preparation.</w:t>
      </w:r>
    </w:p>
    <w:p w:rsidR="004A54C4" w:rsidRPr="004A54C4" w:rsidRDefault="004A54C4" w:rsidP="004A54C4">
      <w:pPr>
        <w:pStyle w:val="BodyText"/>
        <w:rPr>
          <w:rStyle w:val="BodyTextbold"/>
          <w:u w:val="single"/>
        </w:rPr>
      </w:pPr>
      <w:r w:rsidRPr="004A54C4">
        <w:rPr>
          <w:rStyle w:val="BodyTextbold"/>
          <w:u w:val="single"/>
        </w:rPr>
        <w:t>Surface Preparation to Spot Repairs where Corrosion is Present:</w:t>
      </w:r>
    </w:p>
    <w:p w:rsidR="004A54C4" w:rsidRPr="004A54C4" w:rsidRDefault="004A54C4" w:rsidP="004A54C4">
      <w:pPr>
        <w:pStyle w:val="BodyText"/>
      </w:pPr>
      <w:r w:rsidRPr="004A54C4">
        <w:t>The cleaned surface of spot repair areas shall be dry abrasive blast cleaned with clean fresh garnet to a minimum of Class 2½ finish in accordance with AS</w:t>
      </w:r>
      <w:r>
        <w:t> </w:t>
      </w:r>
      <w:r w:rsidRPr="004A54C4">
        <w:t xml:space="preserve">1627.4 with a surface profile of </w:t>
      </w:r>
      <w:proofErr w:type="spellStart"/>
      <w:r w:rsidRPr="004A54C4">
        <w:t>Rz</w:t>
      </w:r>
      <w:proofErr w:type="spellEnd"/>
      <w:r>
        <w:t> </w:t>
      </w:r>
      <w:r w:rsidRPr="004A54C4">
        <w:t>50-70</w:t>
      </w:r>
      <w:r>
        <w:t> </w:t>
      </w:r>
      <w:r w:rsidRPr="004A54C4">
        <w:t>µm when measured using replicate tape in accordance with AS</w:t>
      </w:r>
      <w:r>
        <w:t> </w:t>
      </w:r>
      <w:r w:rsidRPr="004A54C4">
        <w:t>3894.5. An MBX Bristle Blaster may be used to substitute abrasive blasting.</w:t>
      </w:r>
    </w:p>
    <w:p w:rsidR="004A54C4" w:rsidRPr="004A54C4" w:rsidRDefault="004A54C4" w:rsidP="004A54C4">
      <w:pPr>
        <w:pStyle w:val="BodyText"/>
        <w:rPr>
          <w:rStyle w:val="BodyTextbold"/>
        </w:rPr>
      </w:pPr>
      <w:r w:rsidRPr="004A54C4">
        <w:rPr>
          <w:rStyle w:val="BodyTextbold"/>
        </w:rPr>
        <w:t>The above shall be read in conjunction with Clause</w:t>
      </w:r>
      <w:r w:rsidR="003E1FBC">
        <w:rPr>
          <w:rStyle w:val="BodyTextbold"/>
        </w:rPr>
        <w:t> </w:t>
      </w:r>
      <w:r w:rsidRPr="004A54C4">
        <w:rPr>
          <w:rStyle w:val="BodyTextbold"/>
        </w:rPr>
        <w:t>6 of the MRTS85A.1 specification.</w:t>
      </w:r>
    </w:p>
    <w:tbl>
      <w:tblPr>
        <w:tblStyle w:val="TableGrid"/>
        <w:tblW w:w="15134" w:type="dxa"/>
        <w:tblLook w:val="01E0" w:firstRow="1" w:lastRow="1" w:firstColumn="1" w:lastColumn="1" w:noHBand="0" w:noVBand="0"/>
      </w:tblPr>
      <w:tblGrid>
        <w:gridCol w:w="3152"/>
        <w:gridCol w:w="1412"/>
        <w:gridCol w:w="707"/>
        <w:gridCol w:w="850"/>
        <w:gridCol w:w="703"/>
        <w:gridCol w:w="703"/>
        <w:gridCol w:w="1261"/>
        <w:gridCol w:w="1270"/>
        <w:gridCol w:w="1195"/>
        <w:gridCol w:w="1195"/>
        <w:gridCol w:w="1134"/>
        <w:gridCol w:w="844"/>
        <w:gridCol w:w="708"/>
      </w:tblGrid>
      <w:tr w:rsidR="000522A6" w:rsidTr="003E1FBC">
        <w:tc>
          <w:tcPr>
            <w:tcW w:w="3152" w:type="dxa"/>
            <w:vMerge w:val="restart"/>
          </w:tcPr>
          <w:p w:rsidR="004A54C4" w:rsidRPr="007415D6" w:rsidRDefault="004A54C4" w:rsidP="000522A6">
            <w:pPr>
              <w:pStyle w:val="TableHeading"/>
              <w:jc w:val="left"/>
              <w:rPr>
                <w:sz w:val="18"/>
                <w:szCs w:val="18"/>
                <w:u w:val="single"/>
              </w:rPr>
            </w:pPr>
            <w:r w:rsidRPr="007415D6">
              <w:rPr>
                <w:sz w:val="18"/>
                <w:szCs w:val="18"/>
                <w:u w:val="single"/>
              </w:rPr>
              <w:t>COATING SYSTEM:</w:t>
            </w:r>
          </w:p>
          <w:p w:rsidR="000522A6" w:rsidRPr="00967E43" w:rsidRDefault="004A54C4" w:rsidP="000522A6">
            <w:pPr>
              <w:pStyle w:val="TableHeading"/>
              <w:jc w:val="left"/>
              <w:rPr>
                <w:sz w:val="18"/>
                <w:szCs w:val="18"/>
              </w:rPr>
            </w:pPr>
            <w:r w:rsidRPr="007415D6">
              <w:rPr>
                <w:sz w:val="18"/>
                <w:szCs w:val="18"/>
              </w:rPr>
              <w:t>Single pack zinc rich coating system</w:t>
            </w:r>
          </w:p>
        </w:tc>
        <w:tc>
          <w:tcPr>
            <w:tcW w:w="1412" w:type="dxa"/>
            <w:vMerge w:val="restart"/>
          </w:tcPr>
          <w:p w:rsidR="000522A6" w:rsidRPr="000522A6" w:rsidRDefault="004A54C4" w:rsidP="000522A6">
            <w:pPr>
              <w:pStyle w:val="TableHeading"/>
              <w:rPr>
                <w:sz w:val="16"/>
                <w:szCs w:val="16"/>
              </w:rPr>
            </w:pPr>
            <w:r w:rsidRPr="000522A6">
              <w:rPr>
                <w:sz w:val="16"/>
                <w:szCs w:val="16"/>
              </w:rPr>
              <w:t>APPLICATION METHOD</w:t>
            </w:r>
          </w:p>
        </w:tc>
        <w:tc>
          <w:tcPr>
            <w:tcW w:w="707" w:type="dxa"/>
            <w:vMerge w:val="restart"/>
          </w:tcPr>
          <w:p w:rsidR="004A54C4" w:rsidRPr="000522A6" w:rsidRDefault="004A54C4" w:rsidP="000522A6">
            <w:pPr>
              <w:pStyle w:val="TableHeading"/>
              <w:rPr>
                <w:sz w:val="16"/>
                <w:szCs w:val="16"/>
              </w:rPr>
            </w:pPr>
            <w:r w:rsidRPr="000522A6">
              <w:rPr>
                <w:sz w:val="16"/>
                <w:szCs w:val="16"/>
              </w:rPr>
              <w:t xml:space="preserve">FULL </w:t>
            </w:r>
          </w:p>
          <w:p w:rsidR="004A54C4" w:rsidRPr="000522A6" w:rsidRDefault="004A54C4" w:rsidP="000522A6">
            <w:pPr>
              <w:pStyle w:val="TableHeading"/>
              <w:rPr>
                <w:sz w:val="16"/>
                <w:szCs w:val="16"/>
              </w:rPr>
            </w:pPr>
            <w:r w:rsidRPr="000522A6">
              <w:rPr>
                <w:sz w:val="16"/>
                <w:szCs w:val="16"/>
              </w:rPr>
              <w:t xml:space="preserve">OR </w:t>
            </w:r>
          </w:p>
          <w:p w:rsidR="000522A6" w:rsidRPr="000522A6" w:rsidRDefault="004A54C4" w:rsidP="000522A6">
            <w:pPr>
              <w:pStyle w:val="TableHeading"/>
              <w:rPr>
                <w:sz w:val="16"/>
                <w:szCs w:val="16"/>
              </w:rPr>
            </w:pPr>
            <w:r w:rsidRPr="000522A6">
              <w:rPr>
                <w:sz w:val="16"/>
                <w:szCs w:val="16"/>
              </w:rPr>
              <w:t>SPOT</w:t>
            </w:r>
          </w:p>
          <w:p w:rsidR="000522A6" w:rsidRPr="000522A6" w:rsidRDefault="004A54C4" w:rsidP="000522A6">
            <w:pPr>
              <w:pStyle w:val="TableHeading"/>
              <w:rPr>
                <w:sz w:val="16"/>
                <w:szCs w:val="16"/>
              </w:rPr>
            </w:pPr>
            <w:r w:rsidRPr="000522A6">
              <w:rPr>
                <w:sz w:val="16"/>
                <w:szCs w:val="16"/>
              </w:rPr>
              <w:t>COAT</w:t>
            </w:r>
          </w:p>
        </w:tc>
        <w:tc>
          <w:tcPr>
            <w:tcW w:w="850" w:type="dxa"/>
            <w:vMerge w:val="restart"/>
          </w:tcPr>
          <w:p w:rsidR="000522A6" w:rsidRPr="000522A6" w:rsidRDefault="004A54C4" w:rsidP="000522A6">
            <w:pPr>
              <w:pStyle w:val="TableHeading"/>
              <w:rPr>
                <w:sz w:val="16"/>
                <w:szCs w:val="16"/>
              </w:rPr>
            </w:pPr>
            <w:r w:rsidRPr="000522A6">
              <w:rPr>
                <w:sz w:val="16"/>
                <w:szCs w:val="16"/>
              </w:rPr>
              <w:t>NO. OF PACKS &amp; RATIO</w:t>
            </w:r>
          </w:p>
        </w:tc>
        <w:tc>
          <w:tcPr>
            <w:tcW w:w="1406" w:type="dxa"/>
            <w:gridSpan w:val="2"/>
          </w:tcPr>
          <w:p w:rsidR="004A54C4" w:rsidRPr="000522A6" w:rsidRDefault="004A54C4" w:rsidP="000522A6">
            <w:pPr>
              <w:pStyle w:val="TableHeading"/>
              <w:rPr>
                <w:sz w:val="16"/>
                <w:szCs w:val="16"/>
              </w:rPr>
            </w:pPr>
            <w:r w:rsidRPr="000522A6">
              <w:rPr>
                <w:sz w:val="16"/>
                <w:szCs w:val="16"/>
              </w:rPr>
              <w:t>FILM THICKNESS</w:t>
            </w:r>
          </w:p>
          <w:p w:rsidR="000522A6" w:rsidRPr="000522A6" w:rsidRDefault="004A54C4" w:rsidP="000522A6">
            <w:pPr>
              <w:pStyle w:val="TableHeading"/>
              <w:rPr>
                <w:sz w:val="16"/>
                <w:szCs w:val="16"/>
              </w:rPr>
            </w:pPr>
            <w:r w:rsidRPr="000522A6">
              <w:rPr>
                <w:sz w:val="16"/>
                <w:szCs w:val="16"/>
              </w:rPr>
              <w:t>µm (microns)</w:t>
            </w:r>
          </w:p>
        </w:tc>
        <w:tc>
          <w:tcPr>
            <w:tcW w:w="1261" w:type="dxa"/>
            <w:vMerge w:val="restart"/>
          </w:tcPr>
          <w:p w:rsidR="004A54C4" w:rsidRPr="000522A6" w:rsidRDefault="004A54C4" w:rsidP="000522A6">
            <w:pPr>
              <w:pStyle w:val="TableHeading"/>
              <w:rPr>
                <w:sz w:val="16"/>
                <w:szCs w:val="16"/>
              </w:rPr>
            </w:pPr>
            <w:r w:rsidRPr="000522A6">
              <w:rPr>
                <w:sz w:val="16"/>
                <w:szCs w:val="16"/>
              </w:rPr>
              <w:t>WEIGHT</w:t>
            </w:r>
          </w:p>
          <w:p w:rsidR="004A54C4" w:rsidRPr="000522A6" w:rsidRDefault="004A54C4" w:rsidP="000522A6">
            <w:pPr>
              <w:pStyle w:val="TableHeading"/>
              <w:rPr>
                <w:sz w:val="16"/>
                <w:szCs w:val="16"/>
              </w:rPr>
            </w:pPr>
            <w:r w:rsidRPr="000522A6">
              <w:rPr>
                <w:sz w:val="16"/>
                <w:szCs w:val="16"/>
              </w:rPr>
              <w:t xml:space="preserve">SOLIDS </w:t>
            </w:r>
          </w:p>
          <w:p w:rsidR="004A54C4" w:rsidRPr="000522A6" w:rsidRDefault="004A54C4" w:rsidP="000522A6">
            <w:pPr>
              <w:pStyle w:val="TableHeading"/>
              <w:rPr>
                <w:sz w:val="16"/>
                <w:szCs w:val="16"/>
              </w:rPr>
            </w:pPr>
            <w:r w:rsidRPr="000522A6">
              <w:rPr>
                <w:sz w:val="16"/>
                <w:szCs w:val="16"/>
              </w:rPr>
              <w:t>VOLUME</w:t>
            </w:r>
          </w:p>
          <w:p w:rsidR="004A54C4" w:rsidRPr="000522A6" w:rsidRDefault="004A54C4" w:rsidP="000522A6">
            <w:pPr>
              <w:pStyle w:val="TableHeading"/>
              <w:rPr>
                <w:sz w:val="16"/>
                <w:szCs w:val="16"/>
              </w:rPr>
            </w:pPr>
            <w:r w:rsidRPr="000522A6">
              <w:rPr>
                <w:sz w:val="16"/>
                <w:szCs w:val="16"/>
              </w:rPr>
              <w:t>SOLIDS</w:t>
            </w:r>
          </w:p>
          <w:p w:rsidR="000522A6" w:rsidRPr="000522A6" w:rsidRDefault="004A54C4" w:rsidP="000522A6">
            <w:pPr>
              <w:pStyle w:val="TableHeading"/>
              <w:rPr>
                <w:sz w:val="16"/>
                <w:szCs w:val="16"/>
              </w:rPr>
            </w:pPr>
            <w:r w:rsidRPr="000522A6">
              <w:rPr>
                <w:sz w:val="16"/>
                <w:szCs w:val="16"/>
              </w:rPr>
              <w:t>%</w:t>
            </w:r>
          </w:p>
        </w:tc>
        <w:tc>
          <w:tcPr>
            <w:tcW w:w="1270" w:type="dxa"/>
          </w:tcPr>
          <w:p w:rsidR="004A54C4" w:rsidRPr="000522A6" w:rsidRDefault="004A54C4" w:rsidP="000522A6">
            <w:pPr>
              <w:pStyle w:val="TableHeading"/>
              <w:rPr>
                <w:sz w:val="16"/>
                <w:szCs w:val="16"/>
              </w:rPr>
            </w:pPr>
            <w:r w:rsidRPr="000522A6">
              <w:rPr>
                <w:sz w:val="16"/>
                <w:szCs w:val="16"/>
              </w:rPr>
              <w:t>INDICATIVE</w:t>
            </w:r>
          </w:p>
          <w:p w:rsidR="000522A6" w:rsidRPr="000522A6" w:rsidRDefault="004A54C4" w:rsidP="000522A6">
            <w:pPr>
              <w:pStyle w:val="TableHeading"/>
              <w:rPr>
                <w:sz w:val="16"/>
                <w:szCs w:val="16"/>
              </w:rPr>
            </w:pPr>
            <w:r w:rsidRPr="000522A6">
              <w:rPr>
                <w:sz w:val="16"/>
                <w:szCs w:val="16"/>
              </w:rPr>
              <w:t>COVERAGE @ GIVEN DFT</w:t>
            </w:r>
          </w:p>
        </w:tc>
        <w:tc>
          <w:tcPr>
            <w:tcW w:w="2390" w:type="dxa"/>
            <w:gridSpan w:val="2"/>
          </w:tcPr>
          <w:p w:rsidR="000522A6" w:rsidRPr="000522A6" w:rsidRDefault="004A54C4" w:rsidP="000522A6">
            <w:pPr>
              <w:pStyle w:val="TableHeading"/>
              <w:rPr>
                <w:sz w:val="16"/>
                <w:szCs w:val="16"/>
              </w:rPr>
            </w:pPr>
            <w:r w:rsidRPr="000522A6">
              <w:rPr>
                <w:sz w:val="16"/>
                <w:szCs w:val="16"/>
              </w:rPr>
              <w:t>THINNER TYPES</w:t>
            </w:r>
          </w:p>
        </w:tc>
        <w:tc>
          <w:tcPr>
            <w:tcW w:w="1134" w:type="dxa"/>
            <w:vMerge w:val="restart"/>
          </w:tcPr>
          <w:p w:rsidR="004A54C4" w:rsidRPr="000522A6" w:rsidRDefault="004A54C4" w:rsidP="000522A6">
            <w:pPr>
              <w:pStyle w:val="TableHeading"/>
              <w:rPr>
                <w:sz w:val="16"/>
                <w:szCs w:val="16"/>
              </w:rPr>
            </w:pPr>
            <w:r w:rsidRPr="000522A6">
              <w:rPr>
                <w:sz w:val="16"/>
                <w:szCs w:val="16"/>
              </w:rPr>
              <w:t>INDICATIVE</w:t>
            </w:r>
          </w:p>
          <w:p w:rsidR="000522A6" w:rsidRPr="000522A6" w:rsidRDefault="004A54C4" w:rsidP="000522A6">
            <w:pPr>
              <w:pStyle w:val="TableHeading"/>
              <w:rPr>
                <w:sz w:val="16"/>
                <w:szCs w:val="16"/>
              </w:rPr>
            </w:pPr>
            <w:r w:rsidRPr="000522A6">
              <w:rPr>
                <w:sz w:val="16"/>
                <w:szCs w:val="16"/>
              </w:rPr>
              <w:t>POT LIFE @ 25º C (HOURS)</w:t>
            </w:r>
          </w:p>
        </w:tc>
        <w:tc>
          <w:tcPr>
            <w:tcW w:w="1552" w:type="dxa"/>
            <w:gridSpan w:val="2"/>
          </w:tcPr>
          <w:p w:rsidR="000522A6" w:rsidRPr="000522A6" w:rsidRDefault="004A54C4" w:rsidP="000522A6">
            <w:pPr>
              <w:pStyle w:val="TableHeading"/>
              <w:rPr>
                <w:sz w:val="16"/>
                <w:szCs w:val="16"/>
              </w:rPr>
            </w:pPr>
            <w:r w:rsidRPr="000522A6">
              <w:rPr>
                <w:sz w:val="16"/>
                <w:szCs w:val="16"/>
              </w:rPr>
              <w:t>INDICATIVE RECOAT TIME @ 25º C</w:t>
            </w:r>
          </w:p>
        </w:tc>
      </w:tr>
      <w:tr w:rsidR="003E1FBC" w:rsidRPr="000522A6" w:rsidTr="003E1FBC">
        <w:tc>
          <w:tcPr>
            <w:tcW w:w="3152" w:type="dxa"/>
            <w:vMerge/>
          </w:tcPr>
          <w:p w:rsidR="000522A6" w:rsidRDefault="000522A6" w:rsidP="004A54C4">
            <w:pPr>
              <w:pStyle w:val="BodyText"/>
            </w:pPr>
          </w:p>
        </w:tc>
        <w:tc>
          <w:tcPr>
            <w:tcW w:w="1412" w:type="dxa"/>
            <w:vMerge/>
          </w:tcPr>
          <w:p w:rsidR="000522A6" w:rsidRDefault="000522A6" w:rsidP="004A54C4">
            <w:pPr>
              <w:pStyle w:val="BodyText"/>
            </w:pPr>
          </w:p>
        </w:tc>
        <w:tc>
          <w:tcPr>
            <w:tcW w:w="707" w:type="dxa"/>
            <w:vMerge/>
          </w:tcPr>
          <w:p w:rsidR="000522A6" w:rsidRDefault="000522A6" w:rsidP="004A54C4">
            <w:pPr>
              <w:pStyle w:val="BodyText"/>
            </w:pPr>
          </w:p>
        </w:tc>
        <w:tc>
          <w:tcPr>
            <w:tcW w:w="850" w:type="dxa"/>
            <w:vMerge/>
          </w:tcPr>
          <w:p w:rsidR="000522A6" w:rsidRDefault="000522A6" w:rsidP="004A54C4">
            <w:pPr>
              <w:pStyle w:val="BodyText"/>
            </w:pPr>
          </w:p>
        </w:tc>
        <w:tc>
          <w:tcPr>
            <w:tcW w:w="703" w:type="dxa"/>
          </w:tcPr>
          <w:p w:rsidR="000522A6" w:rsidRPr="000522A6" w:rsidRDefault="000522A6" w:rsidP="000522A6">
            <w:pPr>
              <w:pStyle w:val="TableHeading"/>
              <w:rPr>
                <w:sz w:val="16"/>
                <w:szCs w:val="16"/>
              </w:rPr>
            </w:pPr>
            <w:r w:rsidRPr="000522A6">
              <w:rPr>
                <w:sz w:val="16"/>
                <w:szCs w:val="16"/>
              </w:rPr>
              <w:t>WET</w:t>
            </w:r>
          </w:p>
        </w:tc>
        <w:tc>
          <w:tcPr>
            <w:tcW w:w="703" w:type="dxa"/>
          </w:tcPr>
          <w:p w:rsidR="000522A6" w:rsidRPr="000522A6" w:rsidRDefault="000522A6" w:rsidP="000522A6">
            <w:pPr>
              <w:pStyle w:val="TableHeading"/>
              <w:rPr>
                <w:sz w:val="16"/>
                <w:szCs w:val="16"/>
              </w:rPr>
            </w:pPr>
            <w:r w:rsidRPr="000522A6">
              <w:rPr>
                <w:sz w:val="16"/>
                <w:szCs w:val="16"/>
              </w:rPr>
              <w:t>DRY</w:t>
            </w:r>
          </w:p>
        </w:tc>
        <w:tc>
          <w:tcPr>
            <w:tcW w:w="1261" w:type="dxa"/>
            <w:vMerge/>
          </w:tcPr>
          <w:p w:rsidR="000522A6" w:rsidRDefault="000522A6" w:rsidP="004A54C4">
            <w:pPr>
              <w:pStyle w:val="BodyText"/>
            </w:pPr>
          </w:p>
        </w:tc>
        <w:tc>
          <w:tcPr>
            <w:tcW w:w="1270" w:type="dxa"/>
          </w:tcPr>
          <w:p w:rsidR="000522A6" w:rsidRDefault="000522A6" w:rsidP="004A54C4">
            <w:pPr>
              <w:pStyle w:val="BodyText"/>
            </w:pPr>
          </w:p>
        </w:tc>
        <w:tc>
          <w:tcPr>
            <w:tcW w:w="1195" w:type="dxa"/>
          </w:tcPr>
          <w:p w:rsidR="000522A6" w:rsidRPr="000522A6" w:rsidRDefault="000522A6" w:rsidP="000522A6">
            <w:pPr>
              <w:pStyle w:val="TableHeading"/>
              <w:rPr>
                <w:sz w:val="16"/>
                <w:szCs w:val="16"/>
              </w:rPr>
            </w:pPr>
            <w:r w:rsidRPr="000522A6">
              <w:rPr>
                <w:sz w:val="16"/>
                <w:szCs w:val="16"/>
              </w:rPr>
              <w:t>REDUCER</w:t>
            </w:r>
          </w:p>
        </w:tc>
        <w:tc>
          <w:tcPr>
            <w:tcW w:w="1195" w:type="dxa"/>
          </w:tcPr>
          <w:p w:rsidR="000522A6" w:rsidRPr="000522A6" w:rsidRDefault="000522A6" w:rsidP="000522A6">
            <w:pPr>
              <w:pStyle w:val="TableHeading"/>
              <w:rPr>
                <w:sz w:val="16"/>
                <w:szCs w:val="16"/>
              </w:rPr>
            </w:pPr>
            <w:r w:rsidRPr="000522A6">
              <w:rPr>
                <w:sz w:val="16"/>
                <w:szCs w:val="16"/>
              </w:rPr>
              <w:t>CLEANUP</w:t>
            </w:r>
          </w:p>
        </w:tc>
        <w:tc>
          <w:tcPr>
            <w:tcW w:w="1134" w:type="dxa"/>
            <w:vMerge/>
          </w:tcPr>
          <w:p w:rsidR="000522A6" w:rsidRDefault="000522A6" w:rsidP="004A54C4">
            <w:pPr>
              <w:pStyle w:val="BodyText"/>
            </w:pPr>
          </w:p>
        </w:tc>
        <w:tc>
          <w:tcPr>
            <w:tcW w:w="844" w:type="dxa"/>
          </w:tcPr>
          <w:p w:rsidR="000522A6" w:rsidRPr="000522A6" w:rsidRDefault="000522A6" w:rsidP="000522A6">
            <w:pPr>
              <w:pStyle w:val="TableHeading"/>
              <w:rPr>
                <w:sz w:val="16"/>
                <w:szCs w:val="16"/>
              </w:rPr>
            </w:pPr>
            <w:r w:rsidRPr="000522A6">
              <w:rPr>
                <w:sz w:val="16"/>
                <w:szCs w:val="16"/>
              </w:rPr>
              <w:t>Min</w:t>
            </w:r>
          </w:p>
        </w:tc>
        <w:tc>
          <w:tcPr>
            <w:tcW w:w="708" w:type="dxa"/>
          </w:tcPr>
          <w:p w:rsidR="000522A6" w:rsidRPr="000522A6" w:rsidRDefault="000522A6" w:rsidP="000522A6">
            <w:pPr>
              <w:pStyle w:val="TableHeading"/>
              <w:rPr>
                <w:sz w:val="16"/>
                <w:szCs w:val="16"/>
              </w:rPr>
            </w:pPr>
            <w:r w:rsidRPr="000522A6">
              <w:rPr>
                <w:sz w:val="16"/>
                <w:szCs w:val="16"/>
              </w:rPr>
              <w:t>Max</w:t>
            </w:r>
          </w:p>
        </w:tc>
      </w:tr>
      <w:tr w:rsidR="000522A6" w:rsidTr="003E1FBC">
        <w:tc>
          <w:tcPr>
            <w:tcW w:w="3152" w:type="dxa"/>
          </w:tcPr>
          <w:p w:rsidR="000522A6" w:rsidRPr="005D6752" w:rsidRDefault="000522A6" w:rsidP="00F321EB">
            <w:pPr>
              <w:pStyle w:val="TableBodyText"/>
              <w:rPr>
                <w:rStyle w:val="BodyTextbold"/>
                <w:sz w:val="20"/>
                <w:szCs w:val="20"/>
                <w:u w:val="single"/>
              </w:rPr>
            </w:pPr>
            <w:r w:rsidRPr="005D6752">
              <w:rPr>
                <w:rStyle w:val="BodyTextbold"/>
                <w:sz w:val="20"/>
                <w:szCs w:val="20"/>
                <w:u w:val="single"/>
              </w:rPr>
              <w:t>Spot Repair Coat only:</w:t>
            </w:r>
          </w:p>
          <w:p w:rsidR="000522A6" w:rsidRPr="003E1FBC" w:rsidRDefault="000522A6" w:rsidP="00F321EB">
            <w:pPr>
              <w:pStyle w:val="TableBodyText"/>
            </w:pPr>
            <w:proofErr w:type="spellStart"/>
            <w:r w:rsidRPr="003E1FBC">
              <w:t>Zinga</w:t>
            </w:r>
            <w:proofErr w:type="spellEnd"/>
            <w:r w:rsidRPr="003E1FBC">
              <w:t xml:space="preserve"> Liquid Galvanising</w:t>
            </w:r>
          </w:p>
          <w:p w:rsidR="000522A6" w:rsidRPr="003E1FBC" w:rsidRDefault="000522A6" w:rsidP="00F321EB">
            <w:pPr>
              <w:pStyle w:val="TableBodyText"/>
            </w:pPr>
          </w:p>
          <w:p w:rsidR="000522A6" w:rsidRDefault="000522A6" w:rsidP="00F321EB">
            <w:pPr>
              <w:pStyle w:val="TableBodyText"/>
            </w:pPr>
          </w:p>
          <w:p w:rsidR="007415D6" w:rsidRPr="003E1FBC" w:rsidRDefault="007415D6" w:rsidP="00F321EB">
            <w:pPr>
              <w:pStyle w:val="TableBodyText"/>
            </w:pPr>
          </w:p>
          <w:p w:rsidR="000522A6" w:rsidRPr="005D6752" w:rsidRDefault="000522A6" w:rsidP="00F321EB">
            <w:pPr>
              <w:pStyle w:val="TableBodyText"/>
              <w:rPr>
                <w:rStyle w:val="BodyTextbold"/>
                <w:sz w:val="20"/>
                <w:szCs w:val="20"/>
                <w:u w:val="single"/>
              </w:rPr>
            </w:pPr>
            <w:r w:rsidRPr="005D6752">
              <w:rPr>
                <w:rStyle w:val="BodyTextbold"/>
                <w:sz w:val="20"/>
                <w:szCs w:val="20"/>
                <w:u w:val="single"/>
              </w:rPr>
              <w:t>Finish Coat:</w:t>
            </w:r>
          </w:p>
          <w:p w:rsidR="000522A6" w:rsidRPr="003E1FBC" w:rsidRDefault="000522A6" w:rsidP="00F321EB">
            <w:pPr>
              <w:pStyle w:val="TableBodyText"/>
            </w:pPr>
            <w:proofErr w:type="spellStart"/>
            <w:r w:rsidRPr="003E1FBC">
              <w:t>Zinga</w:t>
            </w:r>
            <w:proofErr w:type="spellEnd"/>
            <w:r w:rsidRPr="003E1FBC">
              <w:t xml:space="preserve"> Liquid Galvanising</w:t>
            </w:r>
          </w:p>
        </w:tc>
        <w:tc>
          <w:tcPr>
            <w:tcW w:w="1412" w:type="dxa"/>
          </w:tcPr>
          <w:p w:rsidR="003E1FBC" w:rsidRPr="003E1FBC" w:rsidRDefault="003E1FBC" w:rsidP="00DB7D39">
            <w:pPr>
              <w:pStyle w:val="TableBodyText"/>
              <w:jc w:val="center"/>
            </w:pPr>
            <w:r w:rsidRPr="003E1FBC">
              <w:t>Spray</w:t>
            </w:r>
          </w:p>
          <w:p w:rsidR="003E1FBC" w:rsidRPr="003E1FBC" w:rsidRDefault="003E1FBC" w:rsidP="00DB7D39">
            <w:pPr>
              <w:pStyle w:val="TableBodyText"/>
              <w:jc w:val="center"/>
            </w:pPr>
          </w:p>
          <w:p w:rsidR="000522A6" w:rsidRPr="003E1FBC" w:rsidRDefault="000522A6" w:rsidP="00DB7D39">
            <w:pPr>
              <w:pStyle w:val="TableBodyText"/>
              <w:jc w:val="center"/>
            </w:pPr>
            <w:r w:rsidRPr="003E1FBC">
              <w:t>Brush</w:t>
            </w:r>
          </w:p>
          <w:p w:rsidR="000522A6" w:rsidRPr="003E1FBC" w:rsidRDefault="000522A6" w:rsidP="00DB7D39">
            <w:pPr>
              <w:pStyle w:val="TableBodyText"/>
              <w:jc w:val="center"/>
            </w:pPr>
            <w:r w:rsidRPr="003E1FBC">
              <w:t>(stripe coat)</w:t>
            </w:r>
          </w:p>
          <w:p w:rsidR="000522A6" w:rsidRPr="003E1FBC" w:rsidRDefault="000522A6" w:rsidP="00DB7D39">
            <w:pPr>
              <w:pStyle w:val="TableBodyText"/>
              <w:jc w:val="center"/>
            </w:pPr>
          </w:p>
          <w:p w:rsidR="000522A6" w:rsidRPr="003E1FBC" w:rsidRDefault="000522A6" w:rsidP="00DB7D39">
            <w:pPr>
              <w:pStyle w:val="TableBodyText"/>
              <w:jc w:val="center"/>
            </w:pPr>
            <w:r w:rsidRPr="003E1FBC">
              <w:t>Spray</w:t>
            </w:r>
          </w:p>
        </w:tc>
        <w:tc>
          <w:tcPr>
            <w:tcW w:w="707" w:type="dxa"/>
          </w:tcPr>
          <w:p w:rsidR="000522A6" w:rsidRPr="003E1FBC" w:rsidRDefault="000522A6" w:rsidP="00DB7D39">
            <w:pPr>
              <w:pStyle w:val="TableBodyText"/>
              <w:jc w:val="center"/>
            </w:pPr>
            <w:r w:rsidRPr="003E1FBC">
              <w:t>Spot</w:t>
            </w:r>
          </w:p>
          <w:p w:rsidR="000522A6" w:rsidRPr="003E1FBC" w:rsidRDefault="000522A6" w:rsidP="00DB7D39">
            <w:pPr>
              <w:pStyle w:val="TableBodyText"/>
              <w:jc w:val="center"/>
            </w:pPr>
          </w:p>
          <w:p w:rsidR="000522A6" w:rsidRDefault="000522A6" w:rsidP="00DB7D39">
            <w:pPr>
              <w:pStyle w:val="TableBodyText"/>
              <w:jc w:val="center"/>
            </w:pPr>
          </w:p>
          <w:p w:rsidR="003E1FBC" w:rsidRPr="003E1FBC" w:rsidRDefault="003E1FBC" w:rsidP="00DB7D39">
            <w:pPr>
              <w:pStyle w:val="TableBodyText"/>
              <w:jc w:val="center"/>
            </w:pPr>
          </w:p>
          <w:p w:rsidR="000522A6" w:rsidRPr="003E1FBC" w:rsidRDefault="000522A6" w:rsidP="00DB7D39">
            <w:pPr>
              <w:pStyle w:val="TableBodyText"/>
              <w:jc w:val="center"/>
            </w:pPr>
          </w:p>
          <w:p w:rsidR="000522A6" w:rsidRPr="003E1FBC" w:rsidRDefault="000522A6" w:rsidP="00DB7D39">
            <w:pPr>
              <w:pStyle w:val="TableBodyText"/>
              <w:jc w:val="center"/>
            </w:pPr>
            <w:r w:rsidRPr="003E1FBC">
              <w:t>Full</w:t>
            </w:r>
          </w:p>
        </w:tc>
        <w:tc>
          <w:tcPr>
            <w:tcW w:w="850" w:type="dxa"/>
          </w:tcPr>
          <w:p w:rsidR="000522A6" w:rsidRPr="003E1FBC" w:rsidRDefault="000522A6" w:rsidP="00DB7D39">
            <w:pPr>
              <w:pStyle w:val="TableBodyText"/>
              <w:jc w:val="center"/>
            </w:pPr>
            <w:r w:rsidRPr="003E1FBC">
              <w:t>Single</w:t>
            </w:r>
          </w:p>
          <w:p w:rsidR="000522A6" w:rsidRPr="003E1FBC" w:rsidRDefault="000522A6" w:rsidP="00DB7D39">
            <w:pPr>
              <w:pStyle w:val="TableBodyText"/>
              <w:jc w:val="center"/>
            </w:pPr>
          </w:p>
          <w:p w:rsidR="000522A6" w:rsidRPr="003E1FBC" w:rsidRDefault="000522A6" w:rsidP="00DB7D39">
            <w:pPr>
              <w:pStyle w:val="TableBodyText"/>
              <w:jc w:val="center"/>
            </w:pPr>
          </w:p>
          <w:p w:rsidR="000522A6" w:rsidRDefault="000522A6" w:rsidP="00DB7D39">
            <w:pPr>
              <w:pStyle w:val="TableBodyText"/>
              <w:jc w:val="center"/>
            </w:pPr>
          </w:p>
          <w:p w:rsidR="003E1FBC" w:rsidRPr="003E1FBC" w:rsidRDefault="003E1FBC" w:rsidP="00DB7D39">
            <w:pPr>
              <w:pStyle w:val="TableBodyText"/>
              <w:jc w:val="center"/>
            </w:pPr>
          </w:p>
          <w:p w:rsidR="000522A6" w:rsidRPr="003E1FBC" w:rsidRDefault="000522A6" w:rsidP="00DB7D39">
            <w:pPr>
              <w:pStyle w:val="TableBodyText"/>
              <w:jc w:val="center"/>
            </w:pPr>
            <w:r w:rsidRPr="003E1FBC">
              <w:t>Single</w:t>
            </w:r>
          </w:p>
        </w:tc>
        <w:tc>
          <w:tcPr>
            <w:tcW w:w="703" w:type="dxa"/>
          </w:tcPr>
          <w:p w:rsidR="000522A6" w:rsidRPr="003E1FBC" w:rsidRDefault="000522A6" w:rsidP="00DB7D39">
            <w:pPr>
              <w:pStyle w:val="TableBodyText"/>
              <w:jc w:val="center"/>
            </w:pPr>
            <w:r w:rsidRPr="003E1FBC">
              <w:t>103</w:t>
            </w:r>
          </w:p>
          <w:p w:rsidR="000522A6" w:rsidRPr="003E1FBC" w:rsidRDefault="000522A6" w:rsidP="00DB7D39">
            <w:pPr>
              <w:pStyle w:val="TableBodyText"/>
              <w:jc w:val="center"/>
            </w:pPr>
          </w:p>
          <w:p w:rsidR="000522A6" w:rsidRPr="003E1FBC" w:rsidRDefault="000522A6" w:rsidP="00DB7D39">
            <w:pPr>
              <w:pStyle w:val="TableBodyText"/>
              <w:jc w:val="center"/>
            </w:pPr>
          </w:p>
          <w:p w:rsidR="000522A6" w:rsidRPr="003E1FBC" w:rsidRDefault="000522A6" w:rsidP="00DB7D39">
            <w:pPr>
              <w:pStyle w:val="TableBodyText"/>
              <w:jc w:val="center"/>
            </w:pPr>
          </w:p>
          <w:p w:rsidR="000522A6" w:rsidRPr="003E1FBC" w:rsidRDefault="000522A6" w:rsidP="00DB7D39">
            <w:pPr>
              <w:pStyle w:val="TableBodyText"/>
              <w:jc w:val="center"/>
            </w:pPr>
          </w:p>
          <w:p w:rsidR="000522A6" w:rsidRPr="003E1FBC" w:rsidRDefault="000522A6" w:rsidP="00DB7D39">
            <w:pPr>
              <w:pStyle w:val="TableBodyText"/>
              <w:jc w:val="center"/>
            </w:pPr>
            <w:r w:rsidRPr="003E1FBC">
              <w:t>155</w:t>
            </w:r>
          </w:p>
        </w:tc>
        <w:tc>
          <w:tcPr>
            <w:tcW w:w="703" w:type="dxa"/>
          </w:tcPr>
          <w:p w:rsidR="000522A6" w:rsidRPr="003E1FBC" w:rsidRDefault="000522A6" w:rsidP="00DB7D39">
            <w:pPr>
              <w:pStyle w:val="TableBodyText"/>
              <w:jc w:val="center"/>
            </w:pPr>
            <w:r w:rsidRPr="003E1FBC">
              <w:t>60</w:t>
            </w:r>
          </w:p>
          <w:p w:rsidR="000522A6" w:rsidRPr="003E1FBC" w:rsidRDefault="000522A6" w:rsidP="00DB7D39">
            <w:pPr>
              <w:pStyle w:val="TableBodyText"/>
              <w:jc w:val="center"/>
            </w:pPr>
          </w:p>
          <w:p w:rsidR="000522A6" w:rsidRPr="003E1FBC" w:rsidRDefault="000522A6" w:rsidP="00DB7D39">
            <w:pPr>
              <w:pStyle w:val="TableBodyText"/>
              <w:jc w:val="center"/>
            </w:pPr>
          </w:p>
          <w:p w:rsidR="000522A6" w:rsidRPr="003E1FBC" w:rsidRDefault="000522A6" w:rsidP="00DB7D39">
            <w:pPr>
              <w:pStyle w:val="TableBodyText"/>
              <w:jc w:val="center"/>
            </w:pPr>
          </w:p>
          <w:p w:rsidR="000522A6" w:rsidRPr="003E1FBC" w:rsidRDefault="000522A6" w:rsidP="00DB7D39">
            <w:pPr>
              <w:pStyle w:val="TableBodyText"/>
              <w:jc w:val="center"/>
            </w:pPr>
          </w:p>
          <w:p w:rsidR="000522A6" w:rsidRPr="003E1FBC" w:rsidRDefault="000522A6" w:rsidP="00DB7D39">
            <w:pPr>
              <w:pStyle w:val="TableBodyText"/>
              <w:jc w:val="center"/>
            </w:pPr>
            <w:r w:rsidRPr="003E1FBC">
              <w:t>90</w:t>
            </w:r>
          </w:p>
        </w:tc>
        <w:tc>
          <w:tcPr>
            <w:tcW w:w="1261" w:type="dxa"/>
          </w:tcPr>
          <w:p w:rsidR="000522A6" w:rsidRPr="003E1FBC" w:rsidRDefault="000522A6" w:rsidP="00DB7D39">
            <w:pPr>
              <w:pStyle w:val="TableBodyText"/>
              <w:jc w:val="center"/>
            </w:pPr>
            <w:r w:rsidRPr="003E1FBC">
              <w:t>W/S</w:t>
            </w:r>
          </w:p>
          <w:p w:rsidR="000522A6" w:rsidRPr="003E1FBC" w:rsidRDefault="000522A6" w:rsidP="00DB7D39">
            <w:pPr>
              <w:pStyle w:val="TableBodyText"/>
              <w:jc w:val="center"/>
            </w:pPr>
            <w:r w:rsidRPr="003E1FBC">
              <w:t>80%</w:t>
            </w:r>
          </w:p>
          <w:p w:rsidR="000522A6" w:rsidRDefault="000522A6" w:rsidP="00DB7D39">
            <w:pPr>
              <w:pStyle w:val="TableBodyText"/>
              <w:jc w:val="center"/>
            </w:pPr>
          </w:p>
          <w:p w:rsidR="000522A6" w:rsidRPr="003E1FBC" w:rsidRDefault="000522A6" w:rsidP="00DB7D39">
            <w:pPr>
              <w:pStyle w:val="TableBodyText"/>
              <w:jc w:val="center"/>
            </w:pPr>
            <w:r w:rsidRPr="003E1FBC">
              <w:t>V/S</w:t>
            </w:r>
          </w:p>
          <w:p w:rsidR="000522A6" w:rsidRDefault="000522A6" w:rsidP="00DB7D39">
            <w:pPr>
              <w:pStyle w:val="TableBodyText"/>
              <w:jc w:val="center"/>
            </w:pPr>
            <w:r w:rsidRPr="003E1FBC">
              <w:t>58%</w:t>
            </w:r>
          </w:p>
          <w:p w:rsidR="00F321EB" w:rsidRPr="003E1FBC" w:rsidRDefault="00F321EB" w:rsidP="00DB7D39">
            <w:pPr>
              <w:pStyle w:val="TableBodyText"/>
              <w:jc w:val="center"/>
            </w:pPr>
          </w:p>
        </w:tc>
        <w:tc>
          <w:tcPr>
            <w:tcW w:w="1270" w:type="dxa"/>
          </w:tcPr>
          <w:p w:rsidR="000522A6" w:rsidRPr="003E1FBC" w:rsidRDefault="000522A6" w:rsidP="00DB7D39">
            <w:pPr>
              <w:pStyle w:val="TableBodyText"/>
              <w:jc w:val="center"/>
            </w:pPr>
            <w:r w:rsidRPr="003E1FBC">
              <w:t>2.4 m²/Kg</w:t>
            </w:r>
          </w:p>
          <w:p w:rsidR="000522A6" w:rsidRPr="003E1FBC" w:rsidRDefault="000522A6" w:rsidP="00DB7D39">
            <w:pPr>
              <w:pStyle w:val="TableBodyText"/>
              <w:jc w:val="center"/>
            </w:pPr>
          </w:p>
          <w:p w:rsidR="000522A6" w:rsidRPr="003E1FBC" w:rsidRDefault="000522A6" w:rsidP="00DB7D39">
            <w:pPr>
              <w:pStyle w:val="TableBodyText"/>
              <w:jc w:val="center"/>
            </w:pPr>
          </w:p>
          <w:p w:rsidR="000522A6" w:rsidRDefault="000522A6" w:rsidP="00DB7D39">
            <w:pPr>
              <w:pStyle w:val="TableBodyText"/>
              <w:jc w:val="center"/>
            </w:pPr>
          </w:p>
          <w:p w:rsidR="003E1FBC" w:rsidRPr="003E1FBC" w:rsidRDefault="003E1FBC" w:rsidP="00DB7D39">
            <w:pPr>
              <w:pStyle w:val="TableBodyText"/>
              <w:jc w:val="center"/>
            </w:pPr>
          </w:p>
          <w:p w:rsidR="000522A6" w:rsidRPr="003E1FBC" w:rsidRDefault="000522A6" w:rsidP="00DB7D39">
            <w:pPr>
              <w:pStyle w:val="TableBodyText"/>
              <w:jc w:val="center"/>
            </w:pPr>
            <w:r w:rsidRPr="003E1FBC">
              <w:t>2.4 m²/Kg</w:t>
            </w:r>
          </w:p>
        </w:tc>
        <w:tc>
          <w:tcPr>
            <w:tcW w:w="1195" w:type="dxa"/>
          </w:tcPr>
          <w:p w:rsidR="003E1FBC" w:rsidRPr="003E1FBC" w:rsidRDefault="003E1FBC" w:rsidP="00DB7D39">
            <w:pPr>
              <w:pStyle w:val="TableBodyText"/>
              <w:jc w:val="center"/>
            </w:pPr>
            <w:proofErr w:type="spellStart"/>
            <w:r w:rsidRPr="003E1FBC">
              <w:t>ZingaSolv</w:t>
            </w:r>
            <w:proofErr w:type="spellEnd"/>
          </w:p>
          <w:p w:rsidR="003E1FBC" w:rsidRPr="003E1FBC" w:rsidRDefault="003E1FBC" w:rsidP="00DB7D39">
            <w:pPr>
              <w:pStyle w:val="TableBodyText"/>
              <w:jc w:val="center"/>
            </w:pPr>
          </w:p>
          <w:p w:rsidR="003E1FBC" w:rsidRPr="003E1FBC" w:rsidRDefault="003E1FBC" w:rsidP="00DB7D39">
            <w:pPr>
              <w:pStyle w:val="TableBodyText"/>
              <w:jc w:val="center"/>
            </w:pPr>
            <w:r w:rsidRPr="003E1FBC">
              <w:t>N/A</w:t>
            </w:r>
          </w:p>
          <w:p w:rsidR="003E1FBC" w:rsidRPr="003E1FBC" w:rsidRDefault="003E1FBC" w:rsidP="00DB7D39">
            <w:pPr>
              <w:pStyle w:val="TableBodyText"/>
              <w:jc w:val="center"/>
            </w:pPr>
          </w:p>
          <w:p w:rsidR="003E1FBC" w:rsidRPr="003E1FBC" w:rsidRDefault="003E1FBC" w:rsidP="00DB7D39">
            <w:pPr>
              <w:pStyle w:val="TableBodyText"/>
              <w:jc w:val="center"/>
            </w:pPr>
          </w:p>
          <w:p w:rsidR="000522A6" w:rsidRPr="003E1FBC" w:rsidRDefault="003E1FBC" w:rsidP="00DB7D39">
            <w:pPr>
              <w:pStyle w:val="TableBodyText"/>
              <w:jc w:val="center"/>
            </w:pPr>
            <w:proofErr w:type="spellStart"/>
            <w:r w:rsidRPr="003E1FBC">
              <w:t>ZingaSolv</w:t>
            </w:r>
            <w:proofErr w:type="spellEnd"/>
          </w:p>
        </w:tc>
        <w:tc>
          <w:tcPr>
            <w:tcW w:w="1195" w:type="dxa"/>
          </w:tcPr>
          <w:p w:rsidR="003E1FBC" w:rsidRPr="003E1FBC" w:rsidRDefault="003E1FBC" w:rsidP="00DB7D39">
            <w:pPr>
              <w:pStyle w:val="TableBodyText"/>
              <w:jc w:val="center"/>
            </w:pPr>
            <w:proofErr w:type="spellStart"/>
            <w:r w:rsidRPr="003E1FBC">
              <w:t>ZingaSolv</w:t>
            </w:r>
            <w:proofErr w:type="spellEnd"/>
          </w:p>
          <w:p w:rsidR="003E1FBC" w:rsidRPr="003E1FBC" w:rsidRDefault="003E1FBC" w:rsidP="00DB7D39">
            <w:pPr>
              <w:pStyle w:val="TableBodyText"/>
              <w:jc w:val="center"/>
            </w:pPr>
          </w:p>
          <w:p w:rsidR="003E1FBC" w:rsidRPr="003E1FBC" w:rsidRDefault="003E1FBC" w:rsidP="00DB7D39">
            <w:pPr>
              <w:pStyle w:val="TableBodyText"/>
              <w:jc w:val="center"/>
            </w:pPr>
            <w:proofErr w:type="spellStart"/>
            <w:r w:rsidRPr="003E1FBC">
              <w:t>ZingaSolv</w:t>
            </w:r>
            <w:proofErr w:type="spellEnd"/>
          </w:p>
          <w:p w:rsidR="003E1FBC" w:rsidRPr="003E1FBC" w:rsidRDefault="003E1FBC" w:rsidP="00DB7D39">
            <w:pPr>
              <w:pStyle w:val="TableBodyText"/>
              <w:jc w:val="center"/>
            </w:pPr>
          </w:p>
          <w:p w:rsidR="003E1FBC" w:rsidRPr="003E1FBC" w:rsidRDefault="003E1FBC" w:rsidP="00DB7D39">
            <w:pPr>
              <w:pStyle w:val="TableBodyText"/>
              <w:jc w:val="center"/>
            </w:pPr>
          </w:p>
          <w:p w:rsidR="000522A6" w:rsidRPr="003E1FBC" w:rsidRDefault="003E1FBC" w:rsidP="00DB7D39">
            <w:pPr>
              <w:pStyle w:val="TableBodyText"/>
              <w:jc w:val="center"/>
            </w:pPr>
            <w:proofErr w:type="spellStart"/>
            <w:r w:rsidRPr="003E1FBC">
              <w:t>ZingaSolv</w:t>
            </w:r>
            <w:proofErr w:type="spellEnd"/>
          </w:p>
        </w:tc>
        <w:tc>
          <w:tcPr>
            <w:tcW w:w="1134" w:type="dxa"/>
          </w:tcPr>
          <w:p w:rsidR="003E1FBC" w:rsidRPr="003E1FBC" w:rsidRDefault="003E1FBC" w:rsidP="00DB7D39">
            <w:pPr>
              <w:pStyle w:val="TableBodyText"/>
              <w:jc w:val="center"/>
            </w:pPr>
            <w:r w:rsidRPr="003E1FBC">
              <w:t>N/A</w:t>
            </w:r>
          </w:p>
          <w:p w:rsidR="003E1FBC" w:rsidRDefault="003E1FBC" w:rsidP="00DB7D39">
            <w:pPr>
              <w:pStyle w:val="TableBodyText"/>
              <w:jc w:val="center"/>
            </w:pPr>
          </w:p>
          <w:p w:rsidR="005D6752" w:rsidRPr="003E1FBC" w:rsidRDefault="005D6752" w:rsidP="00DB7D39">
            <w:pPr>
              <w:pStyle w:val="TableBodyText"/>
              <w:jc w:val="center"/>
            </w:pPr>
          </w:p>
          <w:p w:rsidR="003E1FBC" w:rsidRPr="003E1FBC" w:rsidRDefault="003E1FBC" w:rsidP="00DB7D39">
            <w:pPr>
              <w:pStyle w:val="TableBodyText"/>
              <w:jc w:val="center"/>
            </w:pPr>
          </w:p>
          <w:p w:rsidR="003E1FBC" w:rsidRPr="003E1FBC" w:rsidRDefault="003E1FBC" w:rsidP="00DB7D39">
            <w:pPr>
              <w:pStyle w:val="TableBodyText"/>
              <w:jc w:val="center"/>
            </w:pPr>
          </w:p>
          <w:p w:rsidR="000522A6" w:rsidRPr="003E1FBC" w:rsidRDefault="003E1FBC" w:rsidP="00DB7D39">
            <w:pPr>
              <w:pStyle w:val="TableBodyText"/>
              <w:jc w:val="center"/>
            </w:pPr>
            <w:r w:rsidRPr="003E1FBC">
              <w:t>N/A</w:t>
            </w:r>
          </w:p>
        </w:tc>
        <w:tc>
          <w:tcPr>
            <w:tcW w:w="844" w:type="dxa"/>
          </w:tcPr>
          <w:p w:rsidR="005D6752" w:rsidRDefault="005D6752" w:rsidP="00DB7D39">
            <w:pPr>
              <w:pStyle w:val="TableBodyText"/>
              <w:jc w:val="center"/>
            </w:pPr>
          </w:p>
          <w:p w:rsidR="003E1FBC" w:rsidRPr="003E1FBC" w:rsidRDefault="003E1FBC" w:rsidP="00DB7D39">
            <w:pPr>
              <w:pStyle w:val="TableBodyText"/>
              <w:jc w:val="center"/>
            </w:pPr>
            <w:r w:rsidRPr="003E1FBC">
              <w:t>1</w:t>
            </w:r>
          </w:p>
          <w:p w:rsidR="003E1FBC" w:rsidRPr="003E1FBC" w:rsidRDefault="003E1FBC" w:rsidP="00DB7D39">
            <w:pPr>
              <w:pStyle w:val="TableBodyText"/>
              <w:jc w:val="center"/>
            </w:pPr>
            <w:r w:rsidRPr="003E1FBC">
              <w:t>Hour</w:t>
            </w:r>
          </w:p>
          <w:p w:rsidR="003E1FBC" w:rsidRDefault="003E1FBC" w:rsidP="00DB7D39">
            <w:pPr>
              <w:pStyle w:val="TableBodyText"/>
              <w:jc w:val="center"/>
            </w:pPr>
          </w:p>
          <w:p w:rsidR="005D6752" w:rsidRPr="003E1FBC" w:rsidRDefault="005D6752" w:rsidP="00DB7D39">
            <w:pPr>
              <w:pStyle w:val="TableBodyText"/>
              <w:jc w:val="center"/>
            </w:pPr>
          </w:p>
          <w:p w:rsidR="003E1FBC" w:rsidRDefault="003E1FBC" w:rsidP="00DB7D39">
            <w:pPr>
              <w:pStyle w:val="TableBodyText"/>
              <w:jc w:val="center"/>
            </w:pPr>
          </w:p>
          <w:p w:rsidR="003E1FBC" w:rsidRPr="003E1FBC" w:rsidRDefault="003E1FBC" w:rsidP="00DB7D39">
            <w:pPr>
              <w:pStyle w:val="TableBodyText"/>
              <w:jc w:val="center"/>
            </w:pPr>
            <w:r w:rsidRPr="003E1FBC">
              <w:t>1</w:t>
            </w:r>
          </w:p>
          <w:p w:rsidR="000522A6" w:rsidRPr="003E1FBC" w:rsidRDefault="003E1FBC" w:rsidP="00DB7D39">
            <w:pPr>
              <w:pStyle w:val="TableBodyText"/>
              <w:jc w:val="center"/>
            </w:pPr>
            <w:r w:rsidRPr="003E1FBC">
              <w:t>Hour</w:t>
            </w:r>
          </w:p>
        </w:tc>
        <w:tc>
          <w:tcPr>
            <w:tcW w:w="708" w:type="dxa"/>
          </w:tcPr>
          <w:p w:rsidR="005D6752" w:rsidRDefault="005D6752" w:rsidP="00DB7D39">
            <w:pPr>
              <w:pStyle w:val="TableBodyText"/>
              <w:jc w:val="center"/>
            </w:pPr>
          </w:p>
          <w:p w:rsidR="003E1FBC" w:rsidRPr="003E1FBC" w:rsidRDefault="003E1FBC" w:rsidP="00DB7D39">
            <w:pPr>
              <w:pStyle w:val="TableBodyText"/>
              <w:jc w:val="center"/>
            </w:pPr>
            <w:r w:rsidRPr="003E1FBC">
              <w:t>No</w:t>
            </w:r>
          </w:p>
          <w:p w:rsidR="003E1FBC" w:rsidRPr="003E1FBC" w:rsidRDefault="003E1FBC" w:rsidP="00DB7D39">
            <w:pPr>
              <w:pStyle w:val="TableBodyText"/>
              <w:jc w:val="center"/>
            </w:pPr>
            <w:r w:rsidRPr="003E1FBC">
              <w:t>Limit</w:t>
            </w:r>
          </w:p>
          <w:p w:rsidR="003E1FBC" w:rsidRPr="003E1FBC" w:rsidRDefault="003E1FBC" w:rsidP="00DB7D39">
            <w:pPr>
              <w:pStyle w:val="TableBodyText"/>
              <w:jc w:val="center"/>
            </w:pPr>
          </w:p>
          <w:p w:rsidR="003E1FBC" w:rsidRDefault="003E1FBC" w:rsidP="00DB7D39">
            <w:pPr>
              <w:pStyle w:val="TableBodyText"/>
              <w:jc w:val="center"/>
            </w:pPr>
          </w:p>
          <w:p w:rsidR="005D6752" w:rsidRPr="003E1FBC" w:rsidRDefault="005D6752" w:rsidP="00DB7D39">
            <w:pPr>
              <w:pStyle w:val="TableBodyText"/>
              <w:jc w:val="center"/>
            </w:pPr>
          </w:p>
          <w:p w:rsidR="003E1FBC" w:rsidRPr="003E1FBC" w:rsidRDefault="003E1FBC" w:rsidP="00DB7D39">
            <w:pPr>
              <w:pStyle w:val="TableBodyText"/>
              <w:jc w:val="center"/>
            </w:pPr>
            <w:r w:rsidRPr="003E1FBC">
              <w:t>No</w:t>
            </w:r>
          </w:p>
          <w:p w:rsidR="000522A6" w:rsidRPr="003E1FBC" w:rsidRDefault="003E1FBC" w:rsidP="00DB7D39">
            <w:pPr>
              <w:pStyle w:val="TableBodyText"/>
              <w:jc w:val="center"/>
            </w:pPr>
            <w:r w:rsidRPr="003E1FBC">
              <w:t>Limit</w:t>
            </w:r>
          </w:p>
        </w:tc>
      </w:tr>
    </w:tbl>
    <w:p w:rsidR="005D6752" w:rsidRPr="00F321EB" w:rsidRDefault="005D6752" w:rsidP="00F321EB">
      <w:pPr>
        <w:pStyle w:val="BodyText"/>
        <w:spacing w:after="0" w:line="240" w:lineRule="auto"/>
        <w:rPr>
          <w:rStyle w:val="BodyTextbold"/>
          <w:sz w:val="20"/>
          <w:szCs w:val="20"/>
          <w:u w:val="single"/>
        </w:rPr>
      </w:pPr>
    </w:p>
    <w:p w:rsidR="003E1FBC" w:rsidRPr="005D6752" w:rsidRDefault="003E1FBC" w:rsidP="003E1FBC">
      <w:pPr>
        <w:pStyle w:val="BodyText"/>
        <w:rPr>
          <w:sz w:val="20"/>
          <w:szCs w:val="20"/>
        </w:rPr>
      </w:pPr>
      <w:r w:rsidRPr="005D6752">
        <w:rPr>
          <w:rStyle w:val="BodyTextbold"/>
          <w:sz w:val="20"/>
          <w:szCs w:val="20"/>
          <w:u w:val="single"/>
        </w:rPr>
        <w:t>General notes and comments:</w:t>
      </w:r>
      <w:r w:rsidRPr="005D6752">
        <w:rPr>
          <w:sz w:val="20"/>
          <w:szCs w:val="20"/>
        </w:rPr>
        <w:t xml:space="preserve"> Chloride ion (salts) levels on the surface shall be tested immediately prior to coating application and shall not exceed 40</w:t>
      </w:r>
      <w:r w:rsidR="005D6752">
        <w:rPr>
          <w:sz w:val="20"/>
          <w:szCs w:val="20"/>
        </w:rPr>
        <w:t> </w:t>
      </w:r>
      <w:r w:rsidRPr="005D6752">
        <w:rPr>
          <w:sz w:val="20"/>
          <w:szCs w:val="20"/>
        </w:rPr>
        <w:t>mg/m² when tested in accordance with AS</w:t>
      </w:r>
      <w:r w:rsidR="005D6752">
        <w:rPr>
          <w:sz w:val="20"/>
          <w:szCs w:val="20"/>
        </w:rPr>
        <w:t> </w:t>
      </w:r>
      <w:r w:rsidRPr="005D6752">
        <w:rPr>
          <w:sz w:val="20"/>
          <w:szCs w:val="20"/>
        </w:rPr>
        <w:t>3894.6. The cleaned surface shall be completely free of surface contaminants, with no visible surface moisture, and shall be painted within 4</w:t>
      </w:r>
      <w:r w:rsidR="005D6752">
        <w:rPr>
          <w:sz w:val="20"/>
          <w:szCs w:val="20"/>
        </w:rPr>
        <w:t> </w:t>
      </w:r>
      <w:r w:rsidRPr="005D6752">
        <w:rPr>
          <w:sz w:val="20"/>
          <w:szCs w:val="20"/>
        </w:rPr>
        <w:t>hours and before flash rusting exceeds “medium”. All edges shall have a minimum radius of 2</w:t>
      </w:r>
      <w:r w:rsidR="005D6752">
        <w:rPr>
          <w:sz w:val="20"/>
          <w:szCs w:val="20"/>
        </w:rPr>
        <w:t> </w:t>
      </w:r>
      <w:r w:rsidRPr="005D6752">
        <w:rPr>
          <w:sz w:val="20"/>
          <w:szCs w:val="20"/>
        </w:rPr>
        <w:t>mm. All welds, bolts, rivets, holes and sharp edges shall be stripe coated by brush before the first coat. Compromising the preliminary cleaning and surface preparation may result in less than expected performance and even coating failure in extreme cases.</w:t>
      </w:r>
    </w:p>
    <w:p w:rsidR="004A54C4" w:rsidRDefault="004A54C4" w:rsidP="004A54C4">
      <w:pPr>
        <w:pStyle w:val="BodyText"/>
      </w:pPr>
    </w:p>
    <w:p w:rsidR="00F321EB" w:rsidRPr="00F321EB" w:rsidRDefault="00F321EB" w:rsidP="00F321EB">
      <w:pPr>
        <w:pStyle w:val="Heading1"/>
        <w:rPr>
          <w:rFonts w:ascii="Arial Bold" w:hAnsi="Arial Bold"/>
          <w:caps/>
        </w:rPr>
      </w:pPr>
      <w:r w:rsidRPr="00F321EB">
        <w:rPr>
          <w:rFonts w:ascii="Arial Bold" w:hAnsi="Arial Bold"/>
          <w:caps/>
        </w:rPr>
        <w:lastRenderedPageBreak/>
        <w:t>Full Coat Systems On Steelwork – 15 Year Design Life (</w:t>
      </w:r>
      <w:r w:rsidR="008D79C9">
        <w:t>Clause</w:t>
      </w:r>
      <w:r w:rsidRPr="00F321EB">
        <w:rPr>
          <w:rFonts w:ascii="Arial Bold" w:hAnsi="Arial Bold"/>
          <w:caps/>
        </w:rPr>
        <w:t> 6.8.3)</w:t>
      </w:r>
    </w:p>
    <w:p w:rsidR="00F321EB" w:rsidRDefault="00F321EB" w:rsidP="00F321EB">
      <w:pPr>
        <w:pStyle w:val="BodyText"/>
      </w:pPr>
      <w:r w:rsidRPr="00967E43">
        <w:rPr>
          <w:rStyle w:val="BodyTextbold"/>
          <w:u w:val="single"/>
        </w:rPr>
        <w:t>Preliminary Cleaning:</w:t>
      </w:r>
      <w:r>
        <w:t xml:space="preserve"> All surface contamination shall be removed by specified method</w:t>
      </w:r>
      <w:r w:rsidR="00967E43">
        <w:t>s prior to surface preparation.</w:t>
      </w:r>
    </w:p>
    <w:p w:rsidR="00F321EB" w:rsidRDefault="00F321EB" w:rsidP="00F321EB">
      <w:pPr>
        <w:pStyle w:val="BodyText"/>
      </w:pPr>
      <w:r w:rsidRPr="00967E43">
        <w:rPr>
          <w:rStyle w:val="BodyTextbold"/>
          <w:u w:val="single"/>
        </w:rPr>
        <w:t>Surface Preparation:</w:t>
      </w:r>
      <w:r w:rsidR="00967E43">
        <w:rPr>
          <w:rStyle w:val="BodyTextbold"/>
          <w:u w:val="single"/>
        </w:rPr>
        <w:t xml:space="preserve"> </w:t>
      </w:r>
      <w:r>
        <w:t xml:space="preserve"> The cleaned surface shall be dry abrasive blast cleaned with clean fresh garnet to a minimum of Class</w:t>
      </w:r>
      <w:r w:rsidR="00967E43">
        <w:t> </w:t>
      </w:r>
      <w:r>
        <w:t>2½ finish in accordance with AS</w:t>
      </w:r>
      <w:r w:rsidR="00967E43">
        <w:t> </w:t>
      </w:r>
      <w:r>
        <w:t xml:space="preserve">1627.4 with a surface profile of </w:t>
      </w:r>
      <w:proofErr w:type="spellStart"/>
      <w:r>
        <w:t>Rz</w:t>
      </w:r>
      <w:proofErr w:type="spellEnd"/>
      <w:r w:rsidR="00967E43">
        <w:t> </w:t>
      </w:r>
      <w:r>
        <w:t>50-70</w:t>
      </w:r>
      <w:r w:rsidR="00967E43">
        <w:t> </w:t>
      </w:r>
      <w:r>
        <w:t>µm when measured using replicate tape in accordance with AS</w:t>
      </w:r>
      <w:r w:rsidR="00967E43">
        <w:t> </w:t>
      </w:r>
      <w:r>
        <w:t>3894.5.</w:t>
      </w:r>
    </w:p>
    <w:p w:rsidR="00F321EB" w:rsidRPr="00967E43" w:rsidRDefault="00F321EB" w:rsidP="00F321EB">
      <w:pPr>
        <w:pStyle w:val="BodyText"/>
        <w:rPr>
          <w:rStyle w:val="BodyTextbold"/>
        </w:rPr>
      </w:pPr>
      <w:r w:rsidRPr="00967E43">
        <w:rPr>
          <w:rStyle w:val="BodyTextbold"/>
        </w:rPr>
        <w:t>The above shall be read in conjunction with Clause</w:t>
      </w:r>
      <w:r w:rsidR="00967E43">
        <w:rPr>
          <w:rStyle w:val="BodyTextbold"/>
        </w:rPr>
        <w:t> </w:t>
      </w:r>
      <w:r w:rsidRPr="00967E43">
        <w:rPr>
          <w:rStyle w:val="BodyTextbold"/>
        </w:rPr>
        <w:t>6 of the MRTS85A.1 specification.</w:t>
      </w:r>
    </w:p>
    <w:tbl>
      <w:tblPr>
        <w:tblStyle w:val="TableGrid"/>
        <w:tblW w:w="15134" w:type="dxa"/>
        <w:tblLook w:val="01E0" w:firstRow="1" w:lastRow="1" w:firstColumn="1" w:lastColumn="1" w:noHBand="0" w:noVBand="0"/>
      </w:tblPr>
      <w:tblGrid>
        <w:gridCol w:w="3152"/>
        <w:gridCol w:w="1412"/>
        <w:gridCol w:w="707"/>
        <w:gridCol w:w="850"/>
        <w:gridCol w:w="703"/>
        <w:gridCol w:w="703"/>
        <w:gridCol w:w="1261"/>
        <w:gridCol w:w="1270"/>
        <w:gridCol w:w="1195"/>
        <w:gridCol w:w="1195"/>
        <w:gridCol w:w="1134"/>
        <w:gridCol w:w="844"/>
        <w:gridCol w:w="708"/>
      </w:tblGrid>
      <w:tr w:rsidR="00967E43" w:rsidTr="00FA2FC5">
        <w:tc>
          <w:tcPr>
            <w:tcW w:w="3152" w:type="dxa"/>
            <w:vMerge w:val="restart"/>
          </w:tcPr>
          <w:p w:rsidR="00967E43" w:rsidRPr="007415D6" w:rsidRDefault="00967E43" w:rsidP="00FA2FC5">
            <w:pPr>
              <w:pStyle w:val="TableHeading"/>
              <w:jc w:val="left"/>
              <w:rPr>
                <w:sz w:val="18"/>
                <w:szCs w:val="18"/>
                <w:u w:val="single"/>
              </w:rPr>
            </w:pPr>
            <w:r w:rsidRPr="007415D6">
              <w:rPr>
                <w:sz w:val="18"/>
                <w:szCs w:val="18"/>
                <w:u w:val="single"/>
              </w:rPr>
              <w:t>COATING SYSTEM:</w:t>
            </w:r>
          </w:p>
          <w:p w:rsidR="00967E43" w:rsidRPr="00967E43" w:rsidRDefault="00967E43" w:rsidP="00967E43">
            <w:pPr>
              <w:pStyle w:val="TableHeading"/>
              <w:jc w:val="left"/>
              <w:rPr>
                <w:sz w:val="18"/>
                <w:szCs w:val="18"/>
              </w:rPr>
            </w:pPr>
            <w:r w:rsidRPr="007415D6">
              <w:rPr>
                <w:sz w:val="18"/>
                <w:szCs w:val="18"/>
              </w:rPr>
              <w:t>Single pack semi-gloss system offering a range of colours.</w:t>
            </w:r>
          </w:p>
        </w:tc>
        <w:tc>
          <w:tcPr>
            <w:tcW w:w="1412" w:type="dxa"/>
            <w:vMerge w:val="restart"/>
          </w:tcPr>
          <w:p w:rsidR="00967E43" w:rsidRPr="000522A6" w:rsidRDefault="00967E43" w:rsidP="00FA2FC5">
            <w:pPr>
              <w:pStyle w:val="TableHeading"/>
              <w:rPr>
                <w:sz w:val="16"/>
                <w:szCs w:val="16"/>
              </w:rPr>
            </w:pPr>
            <w:r w:rsidRPr="000522A6">
              <w:rPr>
                <w:sz w:val="16"/>
                <w:szCs w:val="16"/>
              </w:rPr>
              <w:t>APPLICATION METHOD</w:t>
            </w:r>
          </w:p>
        </w:tc>
        <w:tc>
          <w:tcPr>
            <w:tcW w:w="707" w:type="dxa"/>
            <w:vMerge w:val="restart"/>
          </w:tcPr>
          <w:p w:rsidR="00967E43" w:rsidRPr="000522A6" w:rsidRDefault="00967E43" w:rsidP="00FA2FC5">
            <w:pPr>
              <w:pStyle w:val="TableHeading"/>
              <w:rPr>
                <w:sz w:val="16"/>
                <w:szCs w:val="16"/>
              </w:rPr>
            </w:pPr>
            <w:r w:rsidRPr="000522A6">
              <w:rPr>
                <w:sz w:val="16"/>
                <w:szCs w:val="16"/>
              </w:rPr>
              <w:t xml:space="preserve">FULL </w:t>
            </w:r>
          </w:p>
          <w:p w:rsidR="00967E43" w:rsidRPr="000522A6" w:rsidRDefault="00967E43" w:rsidP="00FA2FC5">
            <w:pPr>
              <w:pStyle w:val="TableHeading"/>
              <w:rPr>
                <w:sz w:val="16"/>
                <w:szCs w:val="16"/>
              </w:rPr>
            </w:pPr>
            <w:r w:rsidRPr="000522A6">
              <w:rPr>
                <w:sz w:val="16"/>
                <w:szCs w:val="16"/>
              </w:rPr>
              <w:t xml:space="preserve">OR </w:t>
            </w:r>
          </w:p>
          <w:p w:rsidR="00967E43" w:rsidRPr="000522A6" w:rsidRDefault="00967E43" w:rsidP="00FA2FC5">
            <w:pPr>
              <w:pStyle w:val="TableHeading"/>
              <w:rPr>
                <w:sz w:val="16"/>
                <w:szCs w:val="16"/>
              </w:rPr>
            </w:pPr>
            <w:r w:rsidRPr="000522A6">
              <w:rPr>
                <w:sz w:val="16"/>
                <w:szCs w:val="16"/>
              </w:rPr>
              <w:t>SPOT</w:t>
            </w:r>
          </w:p>
          <w:p w:rsidR="00967E43" w:rsidRPr="000522A6" w:rsidRDefault="00967E43" w:rsidP="00FA2FC5">
            <w:pPr>
              <w:pStyle w:val="TableHeading"/>
              <w:rPr>
                <w:sz w:val="16"/>
                <w:szCs w:val="16"/>
              </w:rPr>
            </w:pPr>
            <w:r w:rsidRPr="000522A6">
              <w:rPr>
                <w:sz w:val="16"/>
                <w:szCs w:val="16"/>
              </w:rPr>
              <w:t>COAT</w:t>
            </w:r>
          </w:p>
        </w:tc>
        <w:tc>
          <w:tcPr>
            <w:tcW w:w="850" w:type="dxa"/>
            <w:vMerge w:val="restart"/>
          </w:tcPr>
          <w:p w:rsidR="00967E43" w:rsidRPr="000522A6" w:rsidRDefault="00967E43" w:rsidP="00FA2FC5">
            <w:pPr>
              <w:pStyle w:val="TableHeading"/>
              <w:rPr>
                <w:sz w:val="16"/>
                <w:szCs w:val="16"/>
              </w:rPr>
            </w:pPr>
            <w:r w:rsidRPr="000522A6">
              <w:rPr>
                <w:sz w:val="16"/>
                <w:szCs w:val="16"/>
              </w:rPr>
              <w:t>NO. OF PACKS &amp; RATIO</w:t>
            </w:r>
          </w:p>
        </w:tc>
        <w:tc>
          <w:tcPr>
            <w:tcW w:w="1406" w:type="dxa"/>
            <w:gridSpan w:val="2"/>
          </w:tcPr>
          <w:p w:rsidR="00967E43" w:rsidRPr="000522A6" w:rsidRDefault="00967E43" w:rsidP="00FA2FC5">
            <w:pPr>
              <w:pStyle w:val="TableHeading"/>
              <w:rPr>
                <w:sz w:val="16"/>
                <w:szCs w:val="16"/>
              </w:rPr>
            </w:pPr>
            <w:r w:rsidRPr="000522A6">
              <w:rPr>
                <w:sz w:val="16"/>
                <w:szCs w:val="16"/>
              </w:rPr>
              <w:t>FILM THICKNESS</w:t>
            </w:r>
          </w:p>
          <w:p w:rsidR="00967E43" w:rsidRPr="000522A6" w:rsidRDefault="00967E43" w:rsidP="00FA2FC5">
            <w:pPr>
              <w:pStyle w:val="TableHeading"/>
              <w:rPr>
                <w:sz w:val="16"/>
                <w:szCs w:val="16"/>
              </w:rPr>
            </w:pPr>
            <w:r w:rsidRPr="000522A6">
              <w:rPr>
                <w:sz w:val="16"/>
                <w:szCs w:val="16"/>
              </w:rPr>
              <w:t>(microns)</w:t>
            </w:r>
          </w:p>
        </w:tc>
        <w:tc>
          <w:tcPr>
            <w:tcW w:w="1261" w:type="dxa"/>
            <w:vMerge w:val="restart"/>
          </w:tcPr>
          <w:p w:rsidR="00967E43" w:rsidRPr="000522A6" w:rsidRDefault="00967E43" w:rsidP="00FA2FC5">
            <w:pPr>
              <w:pStyle w:val="TableHeading"/>
              <w:rPr>
                <w:sz w:val="16"/>
                <w:szCs w:val="16"/>
              </w:rPr>
            </w:pPr>
            <w:r w:rsidRPr="000522A6">
              <w:rPr>
                <w:sz w:val="16"/>
                <w:szCs w:val="16"/>
              </w:rPr>
              <w:t>WEIGHT</w:t>
            </w:r>
          </w:p>
          <w:p w:rsidR="00967E43" w:rsidRPr="000522A6" w:rsidRDefault="00967E43" w:rsidP="00FA2FC5">
            <w:pPr>
              <w:pStyle w:val="TableHeading"/>
              <w:rPr>
                <w:sz w:val="16"/>
                <w:szCs w:val="16"/>
              </w:rPr>
            </w:pPr>
            <w:r w:rsidRPr="000522A6">
              <w:rPr>
                <w:sz w:val="16"/>
                <w:szCs w:val="16"/>
              </w:rPr>
              <w:t xml:space="preserve">SOLIDS </w:t>
            </w:r>
          </w:p>
          <w:p w:rsidR="00967E43" w:rsidRPr="000522A6" w:rsidRDefault="00967E43" w:rsidP="00FA2FC5">
            <w:pPr>
              <w:pStyle w:val="TableHeading"/>
              <w:rPr>
                <w:sz w:val="16"/>
                <w:szCs w:val="16"/>
              </w:rPr>
            </w:pPr>
            <w:r w:rsidRPr="000522A6">
              <w:rPr>
                <w:sz w:val="16"/>
                <w:szCs w:val="16"/>
              </w:rPr>
              <w:t>VOLUME</w:t>
            </w:r>
          </w:p>
          <w:p w:rsidR="00967E43" w:rsidRPr="000522A6" w:rsidRDefault="00967E43" w:rsidP="00FA2FC5">
            <w:pPr>
              <w:pStyle w:val="TableHeading"/>
              <w:rPr>
                <w:sz w:val="16"/>
                <w:szCs w:val="16"/>
              </w:rPr>
            </w:pPr>
            <w:r w:rsidRPr="000522A6">
              <w:rPr>
                <w:sz w:val="16"/>
                <w:szCs w:val="16"/>
              </w:rPr>
              <w:t>SOLIDS</w:t>
            </w:r>
          </w:p>
          <w:p w:rsidR="00967E43" w:rsidRPr="000522A6" w:rsidRDefault="00967E43" w:rsidP="00FA2FC5">
            <w:pPr>
              <w:pStyle w:val="TableHeading"/>
              <w:rPr>
                <w:sz w:val="16"/>
                <w:szCs w:val="16"/>
              </w:rPr>
            </w:pPr>
            <w:r w:rsidRPr="000522A6">
              <w:rPr>
                <w:sz w:val="16"/>
                <w:szCs w:val="16"/>
              </w:rPr>
              <w:t>%</w:t>
            </w:r>
          </w:p>
        </w:tc>
        <w:tc>
          <w:tcPr>
            <w:tcW w:w="1270" w:type="dxa"/>
          </w:tcPr>
          <w:p w:rsidR="00967E43" w:rsidRPr="000522A6" w:rsidRDefault="00967E43" w:rsidP="00FA2FC5">
            <w:pPr>
              <w:pStyle w:val="TableHeading"/>
              <w:rPr>
                <w:sz w:val="16"/>
                <w:szCs w:val="16"/>
              </w:rPr>
            </w:pPr>
            <w:r w:rsidRPr="000522A6">
              <w:rPr>
                <w:sz w:val="16"/>
                <w:szCs w:val="16"/>
              </w:rPr>
              <w:t>INDICATIVE</w:t>
            </w:r>
          </w:p>
          <w:p w:rsidR="00967E43" w:rsidRPr="000522A6" w:rsidRDefault="00967E43" w:rsidP="00FA2FC5">
            <w:pPr>
              <w:pStyle w:val="TableHeading"/>
              <w:rPr>
                <w:sz w:val="16"/>
                <w:szCs w:val="16"/>
              </w:rPr>
            </w:pPr>
            <w:r w:rsidRPr="000522A6">
              <w:rPr>
                <w:sz w:val="16"/>
                <w:szCs w:val="16"/>
              </w:rPr>
              <w:t>COVERAGE @ GIVEN DFT</w:t>
            </w:r>
          </w:p>
        </w:tc>
        <w:tc>
          <w:tcPr>
            <w:tcW w:w="2390" w:type="dxa"/>
            <w:gridSpan w:val="2"/>
          </w:tcPr>
          <w:p w:rsidR="00967E43" w:rsidRPr="000522A6" w:rsidRDefault="00967E43" w:rsidP="00FA2FC5">
            <w:pPr>
              <w:pStyle w:val="TableHeading"/>
              <w:rPr>
                <w:sz w:val="16"/>
                <w:szCs w:val="16"/>
              </w:rPr>
            </w:pPr>
            <w:r w:rsidRPr="000522A6">
              <w:rPr>
                <w:sz w:val="16"/>
                <w:szCs w:val="16"/>
              </w:rPr>
              <w:t>THINNER TYPES</w:t>
            </w:r>
          </w:p>
        </w:tc>
        <w:tc>
          <w:tcPr>
            <w:tcW w:w="1134" w:type="dxa"/>
            <w:vMerge w:val="restart"/>
          </w:tcPr>
          <w:p w:rsidR="00967E43" w:rsidRPr="000522A6" w:rsidRDefault="00967E43" w:rsidP="00FA2FC5">
            <w:pPr>
              <w:pStyle w:val="TableHeading"/>
              <w:rPr>
                <w:sz w:val="16"/>
                <w:szCs w:val="16"/>
              </w:rPr>
            </w:pPr>
            <w:r w:rsidRPr="000522A6">
              <w:rPr>
                <w:sz w:val="16"/>
                <w:szCs w:val="16"/>
              </w:rPr>
              <w:t>INDICATIVE</w:t>
            </w:r>
          </w:p>
          <w:p w:rsidR="00967E43" w:rsidRPr="000522A6" w:rsidRDefault="00967E43" w:rsidP="00FA2FC5">
            <w:pPr>
              <w:pStyle w:val="TableHeading"/>
              <w:rPr>
                <w:sz w:val="16"/>
                <w:szCs w:val="16"/>
              </w:rPr>
            </w:pPr>
            <w:r w:rsidRPr="000522A6">
              <w:rPr>
                <w:sz w:val="16"/>
                <w:szCs w:val="16"/>
              </w:rPr>
              <w:t>POT LIFE @ 25º C (HOURS)</w:t>
            </w:r>
          </w:p>
        </w:tc>
        <w:tc>
          <w:tcPr>
            <w:tcW w:w="1552" w:type="dxa"/>
            <w:gridSpan w:val="2"/>
          </w:tcPr>
          <w:p w:rsidR="00967E43" w:rsidRPr="000522A6" w:rsidRDefault="00967E43" w:rsidP="00FA2FC5">
            <w:pPr>
              <w:pStyle w:val="TableHeading"/>
              <w:rPr>
                <w:sz w:val="16"/>
                <w:szCs w:val="16"/>
              </w:rPr>
            </w:pPr>
            <w:r w:rsidRPr="000522A6">
              <w:rPr>
                <w:sz w:val="16"/>
                <w:szCs w:val="16"/>
              </w:rPr>
              <w:t>INDICATIVE RECOAT TIME @ 25º C</w:t>
            </w:r>
          </w:p>
        </w:tc>
      </w:tr>
      <w:tr w:rsidR="00967E43" w:rsidRPr="000522A6" w:rsidTr="00FA2FC5">
        <w:tc>
          <w:tcPr>
            <w:tcW w:w="3152" w:type="dxa"/>
            <w:vMerge/>
          </w:tcPr>
          <w:p w:rsidR="00967E43" w:rsidRDefault="00967E43" w:rsidP="00FA2FC5">
            <w:pPr>
              <w:pStyle w:val="BodyText"/>
            </w:pPr>
          </w:p>
        </w:tc>
        <w:tc>
          <w:tcPr>
            <w:tcW w:w="1412" w:type="dxa"/>
            <w:vMerge/>
          </w:tcPr>
          <w:p w:rsidR="00967E43" w:rsidRDefault="00967E43" w:rsidP="00FA2FC5">
            <w:pPr>
              <w:pStyle w:val="BodyText"/>
            </w:pPr>
          </w:p>
        </w:tc>
        <w:tc>
          <w:tcPr>
            <w:tcW w:w="707" w:type="dxa"/>
            <w:vMerge/>
          </w:tcPr>
          <w:p w:rsidR="00967E43" w:rsidRDefault="00967E43" w:rsidP="00FA2FC5">
            <w:pPr>
              <w:pStyle w:val="BodyText"/>
            </w:pPr>
          </w:p>
        </w:tc>
        <w:tc>
          <w:tcPr>
            <w:tcW w:w="850" w:type="dxa"/>
            <w:vMerge/>
          </w:tcPr>
          <w:p w:rsidR="00967E43" w:rsidRDefault="00967E43" w:rsidP="00FA2FC5">
            <w:pPr>
              <w:pStyle w:val="BodyText"/>
            </w:pPr>
          </w:p>
        </w:tc>
        <w:tc>
          <w:tcPr>
            <w:tcW w:w="703" w:type="dxa"/>
          </w:tcPr>
          <w:p w:rsidR="00967E43" w:rsidRPr="000522A6" w:rsidRDefault="00967E43" w:rsidP="00FA2FC5">
            <w:pPr>
              <w:pStyle w:val="TableHeading"/>
              <w:rPr>
                <w:sz w:val="16"/>
                <w:szCs w:val="16"/>
              </w:rPr>
            </w:pPr>
            <w:r w:rsidRPr="000522A6">
              <w:rPr>
                <w:sz w:val="16"/>
                <w:szCs w:val="16"/>
              </w:rPr>
              <w:t>WET</w:t>
            </w:r>
          </w:p>
        </w:tc>
        <w:tc>
          <w:tcPr>
            <w:tcW w:w="703" w:type="dxa"/>
          </w:tcPr>
          <w:p w:rsidR="00967E43" w:rsidRPr="000522A6" w:rsidRDefault="00967E43" w:rsidP="00FA2FC5">
            <w:pPr>
              <w:pStyle w:val="TableHeading"/>
              <w:rPr>
                <w:sz w:val="16"/>
                <w:szCs w:val="16"/>
              </w:rPr>
            </w:pPr>
            <w:r w:rsidRPr="000522A6">
              <w:rPr>
                <w:sz w:val="16"/>
                <w:szCs w:val="16"/>
              </w:rPr>
              <w:t>DRY</w:t>
            </w:r>
          </w:p>
        </w:tc>
        <w:tc>
          <w:tcPr>
            <w:tcW w:w="1261" w:type="dxa"/>
            <w:vMerge/>
          </w:tcPr>
          <w:p w:rsidR="00967E43" w:rsidRDefault="00967E43" w:rsidP="00FA2FC5">
            <w:pPr>
              <w:pStyle w:val="BodyText"/>
            </w:pPr>
          </w:p>
        </w:tc>
        <w:tc>
          <w:tcPr>
            <w:tcW w:w="1270" w:type="dxa"/>
          </w:tcPr>
          <w:p w:rsidR="00967E43" w:rsidRDefault="00967E43" w:rsidP="00FA2FC5">
            <w:pPr>
              <w:pStyle w:val="BodyText"/>
            </w:pPr>
          </w:p>
        </w:tc>
        <w:tc>
          <w:tcPr>
            <w:tcW w:w="1195" w:type="dxa"/>
          </w:tcPr>
          <w:p w:rsidR="00967E43" w:rsidRPr="000522A6" w:rsidRDefault="00967E43" w:rsidP="00FA2FC5">
            <w:pPr>
              <w:pStyle w:val="TableHeading"/>
              <w:rPr>
                <w:sz w:val="16"/>
                <w:szCs w:val="16"/>
              </w:rPr>
            </w:pPr>
            <w:r w:rsidRPr="000522A6">
              <w:rPr>
                <w:sz w:val="16"/>
                <w:szCs w:val="16"/>
              </w:rPr>
              <w:t>REDUCER</w:t>
            </w:r>
          </w:p>
        </w:tc>
        <w:tc>
          <w:tcPr>
            <w:tcW w:w="1195" w:type="dxa"/>
          </w:tcPr>
          <w:p w:rsidR="00967E43" w:rsidRPr="000522A6" w:rsidRDefault="00967E43" w:rsidP="00FA2FC5">
            <w:pPr>
              <w:pStyle w:val="TableHeading"/>
              <w:rPr>
                <w:sz w:val="16"/>
                <w:szCs w:val="16"/>
              </w:rPr>
            </w:pPr>
            <w:r w:rsidRPr="000522A6">
              <w:rPr>
                <w:sz w:val="16"/>
                <w:szCs w:val="16"/>
              </w:rPr>
              <w:t>CLEANUP</w:t>
            </w:r>
          </w:p>
        </w:tc>
        <w:tc>
          <w:tcPr>
            <w:tcW w:w="1134" w:type="dxa"/>
            <w:vMerge/>
          </w:tcPr>
          <w:p w:rsidR="00967E43" w:rsidRDefault="00967E43" w:rsidP="00FA2FC5">
            <w:pPr>
              <w:pStyle w:val="BodyText"/>
            </w:pPr>
          </w:p>
        </w:tc>
        <w:tc>
          <w:tcPr>
            <w:tcW w:w="844" w:type="dxa"/>
          </w:tcPr>
          <w:p w:rsidR="00967E43" w:rsidRPr="000522A6" w:rsidRDefault="00967E43" w:rsidP="00FA2FC5">
            <w:pPr>
              <w:pStyle w:val="TableHeading"/>
              <w:rPr>
                <w:sz w:val="16"/>
                <w:szCs w:val="16"/>
              </w:rPr>
            </w:pPr>
            <w:r w:rsidRPr="000522A6">
              <w:rPr>
                <w:sz w:val="16"/>
                <w:szCs w:val="16"/>
              </w:rPr>
              <w:t>Min</w:t>
            </w:r>
          </w:p>
        </w:tc>
        <w:tc>
          <w:tcPr>
            <w:tcW w:w="708" w:type="dxa"/>
          </w:tcPr>
          <w:p w:rsidR="00967E43" w:rsidRPr="000522A6" w:rsidRDefault="00967E43" w:rsidP="00FA2FC5">
            <w:pPr>
              <w:pStyle w:val="TableHeading"/>
              <w:rPr>
                <w:sz w:val="16"/>
                <w:szCs w:val="16"/>
              </w:rPr>
            </w:pPr>
            <w:r w:rsidRPr="000522A6">
              <w:rPr>
                <w:sz w:val="16"/>
                <w:szCs w:val="16"/>
              </w:rPr>
              <w:t>Max</w:t>
            </w:r>
          </w:p>
        </w:tc>
      </w:tr>
      <w:tr w:rsidR="00967E43" w:rsidTr="00FA2FC5">
        <w:tc>
          <w:tcPr>
            <w:tcW w:w="3152" w:type="dxa"/>
          </w:tcPr>
          <w:p w:rsidR="00967E43" w:rsidRPr="00967E43" w:rsidRDefault="00967E43" w:rsidP="00967E43">
            <w:pPr>
              <w:pStyle w:val="TableBodyText"/>
              <w:rPr>
                <w:rStyle w:val="BodyTextbold"/>
                <w:u w:val="single"/>
              </w:rPr>
            </w:pPr>
            <w:r w:rsidRPr="00967E43">
              <w:rPr>
                <w:rStyle w:val="BodyTextbold"/>
                <w:u w:val="single"/>
              </w:rPr>
              <w:t>First Coat:</w:t>
            </w:r>
          </w:p>
          <w:p w:rsidR="00967E43" w:rsidRPr="003E1FBC" w:rsidRDefault="00967E43" w:rsidP="00967E43">
            <w:pPr>
              <w:pStyle w:val="TableBodyText"/>
            </w:pPr>
            <w:proofErr w:type="spellStart"/>
            <w:r>
              <w:t>Zinga</w:t>
            </w:r>
            <w:proofErr w:type="spellEnd"/>
            <w:r>
              <w:t xml:space="preserve"> Liquid Galvanising</w:t>
            </w:r>
          </w:p>
        </w:tc>
        <w:tc>
          <w:tcPr>
            <w:tcW w:w="1412" w:type="dxa"/>
          </w:tcPr>
          <w:p w:rsidR="00967E43" w:rsidRDefault="00967E43" w:rsidP="00DB7D39">
            <w:pPr>
              <w:pStyle w:val="TableBodyText"/>
              <w:jc w:val="center"/>
            </w:pPr>
            <w:r>
              <w:t>Spray</w:t>
            </w:r>
          </w:p>
          <w:p w:rsidR="00967E43" w:rsidRDefault="00967E43" w:rsidP="00DB7D39">
            <w:pPr>
              <w:pStyle w:val="TableBodyText"/>
              <w:jc w:val="center"/>
            </w:pPr>
          </w:p>
          <w:p w:rsidR="00967E43" w:rsidRDefault="00967E43" w:rsidP="00DB7D39">
            <w:pPr>
              <w:pStyle w:val="TableBodyText"/>
              <w:jc w:val="center"/>
            </w:pPr>
            <w:r>
              <w:t>Brush</w:t>
            </w:r>
          </w:p>
          <w:p w:rsidR="00967E43" w:rsidRPr="003E1FBC" w:rsidRDefault="00967E43" w:rsidP="00DB7D39">
            <w:pPr>
              <w:pStyle w:val="TableBodyText"/>
              <w:jc w:val="center"/>
            </w:pPr>
            <w:r>
              <w:t>(stripe coat)</w:t>
            </w:r>
          </w:p>
        </w:tc>
        <w:tc>
          <w:tcPr>
            <w:tcW w:w="707" w:type="dxa"/>
          </w:tcPr>
          <w:p w:rsidR="00967E43" w:rsidRDefault="00967E43" w:rsidP="00DB7D39">
            <w:pPr>
              <w:pStyle w:val="TableBodyText"/>
              <w:jc w:val="center"/>
            </w:pPr>
            <w:r>
              <w:t>Full</w:t>
            </w:r>
          </w:p>
          <w:p w:rsidR="00967E43" w:rsidRDefault="00967E43" w:rsidP="00DB7D39">
            <w:pPr>
              <w:pStyle w:val="TableBodyText"/>
              <w:jc w:val="center"/>
            </w:pPr>
          </w:p>
          <w:p w:rsidR="00967E43" w:rsidRPr="003E1FBC" w:rsidRDefault="00967E43" w:rsidP="00DB7D39">
            <w:pPr>
              <w:pStyle w:val="TableBodyText"/>
              <w:jc w:val="center"/>
            </w:pPr>
          </w:p>
        </w:tc>
        <w:tc>
          <w:tcPr>
            <w:tcW w:w="850" w:type="dxa"/>
          </w:tcPr>
          <w:p w:rsidR="00967E43" w:rsidRDefault="00967E43" w:rsidP="00DB7D39">
            <w:pPr>
              <w:pStyle w:val="TableBodyText"/>
              <w:jc w:val="center"/>
            </w:pPr>
            <w:r>
              <w:t>Single</w:t>
            </w:r>
          </w:p>
          <w:p w:rsidR="00967E43" w:rsidRDefault="00967E43" w:rsidP="00DB7D39">
            <w:pPr>
              <w:pStyle w:val="TableBodyText"/>
              <w:jc w:val="center"/>
            </w:pPr>
          </w:p>
          <w:p w:rsidR="00967E43" w:rsidRPr="003E1FBC" w:rsidRDefault="00967E43" w:rsidP="00DB7D39">
            <w:pPr>
              <w:pStyle w:val="TableBodyText"/>
              <w:jc w:val="center"/>
            </w:pPr>
          </w:p>
        </w:tc>
        <w:tc>
          <w:tcPr>
            <w:tcW w:w="703" w:type="dxa"/>
          </w:tcPr>
          <w:p w:rsidR="00967E43" w:rsidRDefault="00967E43" w:rsidP="00DB7D39">
            <w:pPr>
              <w:pStyle w:val="TableBodyText"/>
              <w:jc w:val="center"/>
            </w:pPr>
            <w:r>
              <w:t>103</w:t>
            </w:r>
          </w:p>
          <w:p w:rsidR="00967E43" w:rsidRDefault="00967E43" w:rsidP="00DB7D39">
            <w:pPr>
              <w:pStyle w:val="TableBodyText"/>
              <w:jc w:val="center"/>
            </w:pPr>
          </w:p>
          <w:p w:rsidR="00967E43" w:rsidRPr="003E1FBC" w:rsidRDefault="00967E43" w:rsidP="00DB7D39">
            <w:pPr>
              <w:pStyle w:val="TableBodyText"/>
              <w:jc w:val="center"/>
            </w:pPr>
          </w:p>
        </w:tc>
        <w:tc>
          <w:tcPr>
            <w:tcW w:w="703" w:type="dxa"/>
          </w:tcPr>
          <w:p w:rsidR="00967E43" w:rsidRDefault="00967E43" w:rsidP="00DB7D39">
            <w:pPr>
              <w:pStyle w:val="TableBodyText"/>
              <w:jc w:val="center"/>
            </w:pPr>
            <w:r>
              <w:t>60</w:t>
            </w:r>
          </w:p>
          <w:p w:rsidR="00967E43" w:rsidRDefault="00967E43" w:rsidP="00DB7D39">
            <w:pPr>
              <w:pStyle w:val="TableBodyText"/>
              <w:jc w:val="center"/>
            </w:pPr>
          </w:p>
          <w:p w:rsidR="00967E43" w:rsidRPr="003E1FBC" w:rsidRDefault="00967E43" w:rsidP="00DB7D39">
            <w:pPr>
              <w:pStyle w:val="TableBodyText"/>
              <w:jc w:val="center"/>
            </w:pPr>
          </w:p>
        </w:tc>
        <w:tc>
          <w:tcPr>
            <w:tcW w:w="1261" w:type="dxa"/>
          </w:tcPr>
          <w:p w:rsidR="00967E43" w:rsidRDefault="00967E43" w:rsidP="00DB7D39">
            <w:pPr>
              <w:pStyle w:val="TableBodyText"/>
              <w:jc w:val="center"/>
            </w:pPr>
            <w:r>
              <w:t>W/S</w:t>
            </w:r>
          </w:p>
          <w:p w:rsidR="00967E43" w:rsidRDefault="00967E43" w:rsidP="00DB7D39">
            <w:pPr>
              <w:pStyle w:val="TableBodyText"/>
              <w:jc w:val="center"/>
            </w:pPr>
            <w:r>
              <w:t>80%</w:t>
            </w:r>
          </w:p>
          <w:p w:rsidR="00967E43" w:rsidRDefault="00967E43" w:rsidP="00DB7D39">
            <w:pPr>
              <w:pStyle w:val="TableBodyText"/>
              <w:jc w:val="center"/>
            </w:pPr>
            <w:r>
              <w:t>V/S</w:t>
            </w:r>
          </w:p>
          <w:p w:rsidR="00967E43" w:rsidRPr="003E1FBC" w:rsidRDefault="00967E43" w:rsidP="00DB7D39">
            <w:pPr>
              <w:pStyle w:val="TableBodyText"/>
              <w:jc w:val="center"/>
            </w:pPr>
            <w:r>
              <w:t>58%</w:t>
            </w:r>
          </w:p>
        </w:tc>
        <w:tc>
          <w:tcPr>
            <w:tcW w:w="1270" w:type="dxa"/>
          </w:tcPr>
          <w:p w:rsidR="00967E43" w:rsidRDefault="00967E43" w:rsidP="00DB7D39">
            <w:pPr>
              <w:pStyle w:val="TableBodyText"/>
              <w:jc w:val="center"/>
            </w:pPr>
            <w:r>
              <w:t>2.4</w:t>
            </w:r>
            <w:r w:rsidR="00DB7D39">
              <w:t> </w:t>
            </w:r>
            <w:r>
              <w:t>m²/Kg</w:t>
            </w:r>
          </w:p>
          <w:p w:rsidR="00967E43" w:rsidRDefault="00967E43" w:rsidP="00DB7D39">
            <w:pPr>
              <w:pStyle w:val="TableBodyText"/>
              <w:jc w:val="center"/>
            </w:pPr>
          </w:p>
          <w:p w:rsidR="00967E43" w:rsidRPr="003E1FBC" w:rsidRDefault="00967E43" w:rsidP="00DB7D39">
            <w:pPr>
              <w:pStyle w:val="TableBodyText"/>
              <w:jc w:val="center"/>
            </w:pPr>
          </w:p>
        </w:tc>
        <w:tc>
          <w:tcPr>
            <w:tcW w:w="1195" w:type="dxa"/>
          </w:tcPr>
          <w:p w:rsidR="00967E43" w:rsidRDefault="00967E43" w:rsidP="00DB7D39">
            <w:pPr>
              <w:pStyle w:val="TableBodyText"/>
              <w:jc w:val="center"/>
            </w:pPr>
            <w:proofErr w:type="spellStart"/>
            <w:r>
              <w:t>ZingaSolv</w:t>
            </w:r>
            <w:proofErr w:type="spellEnd"/>
          </w:p>
          <w:p w:rsidR="00967E43" w:rsidRDefault="00967E43" w:rsidP="00DB7D39">
            <w:pPr>
              <w:pStyle w:val="TableBodyText"/>
              <w:jc w:val="center"/>
            </w:pPr>
          </w:p>
          <w:p w:rsidR="00967E43" w:rsidRPr="003E1FBC" w:rsidRDefault="00967E43" w:rsidP="00DB7D39">
            <w:pPr>
              <w:pStyle w:val="TableBodyText"/>
              <w:jc w:val="center"/>
            </w:pPr>
            <w:r>
              <w:t>N/A</w:t>
            </w:r>
          </w:p>
        </w:tc>
        <w:tc>
          <w:tcPr>
            <w:tcW w:w="1195" w:type="dxa"/>
          </w:tcPr>
          <w:p w:rsidR="00967E43" w:rsidRDefault="00967E43" w:rsidP="00DB7D39">
            <w:pPr>
              <w:pStyle w:val="TableBodyText"/>
              <w:jc w:val="center"/>
            </w:pPr>
            <w:proofErr w:type="spellStart"/>
            <w:r>
              <w:t>ZingaSolv</w:t>
            </w:r>
            <w:proofErr w:type="spellEnd"/>
          </w:p>
          <w:p w:rsidR="00967E43" w:rsidRDefault="00967E43" w:rsidP="00DB7D39">
            <w:pPr>
              <w:pStyle w:val="TableBodyText"/>
              <w:jc w:val="center"/>
            </w:pPr>
          </w:p>
          <w:p w:rsidR="00967E43" w:rsidRPr="003E1FBC" w:rsidRDefault="00967E43" w:rsidP="00DB7D39">
            <w:pPr>
              <w:pStyle w:val="TableBodyText"/>
              <w:jc w:val="center"/>
            </w:pPr>
            <w:proofErr w:type="spellStart"/>
            <w:r>
              <w:t>ZingaSolv</w:t>
            </w:r>
            <w:proofErr w:type="spellEnd"/>
          </w:p>
        </w:tc>
        <w:tc>
          <w:tcPr>
            <w:tcW w:w="1134" w:type="dxa"/>
          </w:tcPr>
          <w:p w:rsidR="00967E43" w:rsidRPr="003E1FBC" w:rsidRDefault="00967E43" w:rsidP="00DB7D39">
            <w:pPr>
              <w:pStyle w:val="TableBodyText"/>
              <w:jc w:val="center"/>
            </w:pPr>
            <w:r>
              <w:t>N/A</w:t>
            </w:r>
          </w:p>
        </w:tc>
        <w:tc>
          <w:tcPr>
            <w:tcW w:w="844" w:type="dxa"/>
          </w:tcPr>
          <w:p w:rsidR="00967E43" w:rsidRDefault="00967E43" w:rsidP="00DB7D39">
            <w:pPr>
              <w:pStyle w:val="TableBodyText"/>
              <w:jc w:val="center"/>
            </w:pPr>
            <w:r>
              <w:t>8</w:t>
            </w:r>
          </w:p>
          <w:p w:rsidR="00967E43" w:rsidRPr="003E1FBC" w:rsidRDefault="00967E43" w:rsidP="00DB7D39">
            <w:pPr>
              <w:pStyle w:val="TableBodyText"/>
              <w:jc w:val="center"/>
            </w:pPr>
            <w:r>
              <w:t>Hours</w:t>
            </w:r>
          </w:p>
        </w:tc>
        <w:tc>
          <w:tcPr>
            <w:tcW w:w="708" w:type="dxa"/>
          </w:tcPr>
          <w:p w:rsidR="00967E43" w:rsidRDefault="00967E43" w:rsidP="00DB7D39">
            <w:pPr>
              <w:pStyle w:val="TableBodyText"/>
              <w:jc w:val="center"/>
            </w:pPr>
            <w:r>
              <w:t>No</w:t>
            </w:r>
          </w:p>
          <w:p w:rsidR="00967E43" w:rsidRPr="003E1FBC" w:rsidRDefault="00967E43" w:rsidP="00DB7D39">
            <w:pPr>
              <w:pStyle w:val="TableBodyText"/>
              <w:jc w:val="center"/>
            </w:pPr>
            <w:r>
              <w:t>Limit</w:t>
            </w:r>
          </w:p>
        </w:tc>
      </w:tr>
      <w:tr w:rsidR="00967E43" w:rsidTr="00FA2FC5">
        <w:tc>
          <w:tcPr>
            <w:tcW w:w="3152" w:type="dxa"/>
          </w:tcPr>
          <w:p w:rsidR="00967E43" w:rsidRPr="007415D6" w:rsidRDefault="00967E43" w:rsidP="00DB7D39">
            <w:pPr>
              <w:pStyle w:val="TableBodyText"/>
              <w:rPr>
                <w:rStyle w:val="BodyTextbold"/>
                <w:sz w:val="20"/>
                <w:szCs w:val="20"/>
                <w:u w:val="single"/>
              </w:rPr>
            </w:pPr>
            <w:r w:rsidRPr="007415D6">
              <w:rPr>
                <w:rStyle w:val="BodyTextbold"/>
                <w:sz w:val="20"/>
                <w:szCs w:val="20"/>
                <w:u w:val="single"/>
              </w:rPr>
              <w:t>Intermediate Coat:</w:t>
            </w:r>
          </w:p>
          <w:p w:rsidR="00967E43" w:rsidRDefault="00967E43" w:rsidP="00DB7D39">
            <w:pPr>
              <w:pStyle w:val="TableBodyText"/>
            </w:pPr>
            <w:proofErr w:type="spellStart"/>
            <w:r>
              <w:t>Acryltop</w:t>
            </w:r>
            <w:proofErr w:type="spellEnd"/>
            <w:r>
              <w:t xml:space="preserve"> (mist coat/full coat)</w:t>
            </w:r>
          </w:p>
          <w:p w:rsidR="00967E43" w:rsidRPr="003E1FBC" w:rsidRDefault="00967E43" w:rsidP="00DB7D39">
            <w:pPr>
              <w:pStyle w:val="TableBodyText"/>
            </w:pPr>
          </w:p>
        </w:tc>
        <w:tc>
          <w:tcPr>
            <w:tcW w:w="1412" w:type="dxa"/>
          </w:tcPr>
          <w:p w:rsidR="00967E43" w:rsidRDefault="00967E43" w:rsidP="00DB7D39">
            <w:pPr>
              <w:pStyle w:val="TableBodyText"/>
              <w:jc w:val="center"/>
            </w:pPr>
            <w:r>
              <w:t>Spray</w:t>
            </w:r>
          </w:p>
          <w:p w:rsidR="00967E43" w:rsidRDefault="00967E43" w:rsidP="00DB7D39">
            <w:pPr>
              <w:pStyle w:val="TableBodyText"/>
              <w:jc w:val="center"/>
            </w:pPr>
          </w:p>
          <w:p w:rsidR="00967E43" w:rsidRDefault="00967E43" w:rsidP="00DB7D39">
            <w:pPr>
              <w:pStyle w:val="TableBodyText"/>
              <w:jc w:val="center"/>
            </w:pPr>
            <w:r>
              <w:t>Brush</w:t>
            </w:r>
          </w:p>
          <w:p w:rsidR="00967E43" w:rsidRPr="003E1FBC" w:rsidRDefault="00967E43" w:rsidP="00DB7D39">
            <w:pPr>
              <w:pStyle w:val="TableBodyText"/>
              <w:jc w:val="center"/>
            </w:pPr>
            <w:r>
              <w:t>(stripe coat)</w:t>
            </w:r>
          </w:p>
        </w:tc>
        <w:tc>
          <w:tcPr>
            <w:tcW w:w="707" w:type="dxa"/>
          </w:tcPr>
          <w:p w:rsidR="00967E43" w:rsidRDefault="00967E43" w:rsidP="00DB7D39">
            <w:pPr>
              <w:pStyle w:val="TableBodyText"/>
              <w:jc w:val="center"/>
            </w:pPr>
            <w:r>
              <w:t>Full</w:t>
            </w:r>
          </w:p>
          <w:p w:rsidR="00967E43" w:rsidRDefault="00967E43" w:rsidP="00DB7D39">
            <w:pPr>
              <w:pStyle w:val="TableBodyText"/>
              <w:jc w:val="center"/>
            </w:pPr>
          </w:p>
          <w:p w:rsidR="00967E43" w:rsidRPr="003E1FBC" w:rsidRDefault="00967E43" w:rsidP="00DB7D39">
            <w:pPr>
              <w:pStyle w:val="TableBodyText"/>
              <w:jc w:val="center"/>
            </w:pPr>
          </w:p>
        </w:tc>
        <w:tc>
          <w:tcPr>
            <w:tcW w:w="850" w:type="dxa"/>
          </w:tcPr>
          <w:p w:rsidR="00967E43" w:rsidRDefault="00967E43" w:rsidP="00DB7D39">
            <w:pPr>
              <w:pStyle w:val="TableBodyText"/>
              <w:jc w:val="center"/>
            </w:pPr>
            <w:r>
              <w:t>Single</w:t>
            </w:r>
          </w:p>
          <w:p w:rsidR="00967E43" w:rsidRDefault="00967E43" w:rsidP="00DB7D39">
            <w:pPr>
              <w:pStyle w:val="TableBodyText"/>
              <w:jc w:val="center"/>
            </w:pPr>
          </w:p>
          <w:p w:rsidR="00967E43" w:rsidRPr="003E1FBC" w:rsidRDefault="00967E43" w:rsidP="00DB7D39">
            <w:pPr>
              <w:pStyle w:val="TableBodyText"/>
              <w:jc w:val="center"/>
            </w:pPr>
          </w:p>
        </w:tc>
        <w:tc>
          <w:tcPr>
            <w:tcW w:w="703" w:type="dxa"/>
          </w:tcPr>
          <w:p w:rsidR="00967E43" w:rsidRDefault="00967E43" w:rsidP="00DB7D39">
            <w:pPr>
              <w:pStyle w:val="TableBodyText"/>
              <w:jc w:val="center"/>
            </w:pPr>
            <w:r>
              <w:t>140</w:t>
            </w:r>
          </w:p>
          <w:p w:rsidR="00967E43" w:rsidRDefault="00967E43" w:rsidP="00DB7D39">
            <w:pPr>
              <w:pStyle w:val="TableBodyText"/>
              <w:jc w:val="center"/>
            </w:pPr>
          </w:p>
          <w:p w:rsidR="00967E43" w:rsidRPr="003E1FBC" w:rsidRDefault="00967E43" w:rsidP="00DB7D39">
            <w:pPr>
              <w:pStyle w:val="TableBodyText"/>
              <w:jc w:val="center"/>
            </w:pPr>
          </w:p>
        </w:tc>
        <w:tc>
          <w:tcPr>
            <w:tcW w:w="703" w:type="dxa"/>
          </w:tcPr>
          <w:p w:rsidR="00967E43" w:rsidRDefault="00967E43" w:rsidP="00DB7D39">
            <w:pPr>
              <w:pStyle w:val="TableBodyText"/>
              <w:jc w:val="center"/>
            </w:pPr>
            <w:r>
              <w:t>60</w:t>
            </w:r>
          </w:p>
          <w:p w:rsidR="00967E43" w:rsidRDefault="00967E43" w:rsidP="00DB7D39">
            <w:pPr>
              <w:pStyle w:val="TableBodyText"/>
              <w:jc w:val="center"/>
            </w:pPr>
          </w:p>
          <w:p w:rsidR="00967E43" w:rsidRPr="003E1FBC" w:rsidRDefault="00967E43" w:rsidP="00DB7D39">
            <w:pPr>
              <w:pStyle w:val="TableBodyText"/>
              <w:jc w:val="center"/>
            </w:pPr>
          </w:p>
        </w:tc>
        <w:tc>
          <w:tcPr>
            <w:tcW w:w="1261" w:type="dxa"/>
          </w:tcPr>
          <w:p w:rsidR="00967E43" w:rsidRDefault="00967E43" w:rsidP="00DB7D39">
            <w:pPr>
              <w:pStyle w:val="TableBodyText"/>
              <w:jc w:val="center"/>
            </w:pPr>
            <w:r>
              <w:t>W/S</w:t>
            </w:r>
          </w:p>
          <w:p w:rsidR="00967E43" w:rsidRDefault="00967E43" w:rsidP="00DB7D39">
            <w:pPr>
              <w:pStyle w:val="TableBodyText"/>
              <w:jc w:val="center"/>
            </w:pPr>
            <w:r>
              <w:t>56%</w:t>
            </w:r>
          </w:p>
          <w:p w:rsidR="00DB7D39" w:rsidRDefault="00DB7D39" w:rsidP="00DB7D39">
            <w:pPr>
              <w:pStyle w:val="TableBodyText"/>
              <w:jc w:val="center"/>
            </w:pPr>
            <w:r>
              <w:t>V/S</w:t>
            </w:r>
          </w:p>
          <w:p w:rsidR="00967E43" w:rsidRPr="003E1FBC" w:rsidRDefault="00967E43" w:rsidP="00DB7D39">
            <w:pPr>
              <w:pStyle w:val="TableBodyText"/>
              <w:jc w:val="center"/>
            </w:pPr>
            <w:r>
              <w:t>43%</w:t>
            </w:r>
          </w:p>
        </w:tc>
        <w:tc>
          <w:tcPr>
            <w:tcW w:w="1270" w:type="dxa"/>
          </w:tcPr>
          <w:p w:rsidR="00967E43" w:rsidRPr="003E1FBC" w:rsidRDefault="00DB7D39" w:rsidP="00DB7D39">
            <w:pPr>
              <w:pStyle w:val="TableBodyText"/>
              <w:jc w:val="center"/>
            </w:pPr>
            <w:r>
              <w:t>7 m²/</w:t>
            </w:r>
            <w:proofErr w:type="spellStart"/>
            <w:r>
              <w:t>ltr</w:t>
            </w:r>
            <w:proofErr w:type="spellEnd"/>
          </w:p>
        </w:tc>
        <w:tc>
          <w:tcPr>
            <w:tcW w:w="1195" w:type="dxa"/>
          </w:tcPr>
          <w:p w:rsidR="00DB7D39" w:rsidRDefault="00DB7D39" w:rsidP="00DB7D39">
            <w:pPr>
              <w:pStyle w:val="TableBodyText"/>
              <w:jc w:val="center"/>
            </w:pPr>
            <w:proofErr w:type="spellStart"/>
            <w:r>
              <w:t>ZingaSolv</w:t>
            </w:r>
            <w:proofErr w:type="spellEnd"/>
          </w:p>
          <w:p w:rsidR="00DB7D39" w:rsidRDefault="00DB7D39" w:rsidP="00DB7D39">
            <w:pPr>
              <w:pStyle w:val="TableBodyText"/>
              <w:jc w:val="center"/>
            </w:pPr>
          </w:p>
          <w:p w:rsidR="00967E43" w:rsidRPr="003E1FBC" w:rsidRDefault="00DB7D39" w:rsidP="00DB7D39">
            <w:pPr>
              <w:pStyle w:val="TableBodyText"/>
              <w:jc w:val="center"/>
            </w:pPr>
            <w:r>
              <w:t>N/A</w:t>
            </w:r>
          </w:p>
        </w:tc>
        <w:tc>
          <w:tcPr>
            <w:tcW w:w="1195" w:type="dxa"/>
          </w:tcPr>
          <w:p w:rsidR="00DB7D39" w:rsidRDefault="00DB7D39" w:rsidP="00DB7D39">
            <w:pPr>
              <w:pStyle w:val="TableBodyText"/>
              <w:jc w:val="center"/>
            </w:pPr>
            <w:proofErr w:type="spellStart"/>
            <w:r>
              <w:t>ZingaSolv</w:t>
            </w:r>
            <w:proofErr w:type="spellEnd"/>
          </w:p>
          <w:p w:rsidR="00DB7D39" w:rsidRDefault="00DB7D39" w:rsidP="00DB7D39">
            <w:pPr>
              <w:pStyle w:val="TableBodyText"/>
              <w:jc w:val="center"/>
            </w:pPr>
          </w:p>
          <w:p w:rsidR="00967E43" w:rsidRPr="003E1FBC" w:rsidRDefault="00DB7D39" w:rsidP="00DB7D39">
            <w:pPr>
              <w:pStyle w:val="TableBodyText"/>
              <w:jc w:val="center"/>
            </w:pPr>
            <w:proofErr w:type="spellStart"/>
            <w:r>
              <w:t>ZingaSolv</w:t>
            </w:r>
            <w:proofErr w:type="spellEnd"/>
          </w:p>
        </w:tc>
        <w:tc>
          <w:tcPr>
            <w:tcW w:w="1134" w:type="dxa"/>
          </w:tcPr>
          <w:p w:rsidR="00967E43" w:rsidRPr="003E1FBC" w:rsidRDefault="00DB7D39" w:rsidP="00DB7D39">
            <w:pPr>
              <w:pStyle w:val="TableBodyText"/>
              <w:jc w:val="center"/>
            </w:pPr>
            <w:r>
              <w:t>N/A</w:t>
            </w:r>
          </w:p>
        </w:tc>
        <w:tc>
          <w:tcPr>
            <w:tcW w:w="844" w:type="dxa"/>
          </w:tcPr>
          <w:p w:rsidR="00DB7D39" w:rsidRDefault="00DB7D39" w:rsidP="00DB7D39">
            <w:pPr>
              <w:pStyle w:val="TableBodyText"/>
              <w:jc w:val="center"/>
            </w:pPr>
            <w:r>
              <w:t>6</w:t>
            </w:r>
          </w:p>
          <w:p w:rsidR="00967E43" w:rsidRPr="003E1FBC" w:rsidRDefault="00DB7D39" w:rsidP="00DB7D39">
            <w:pPr>
              <w:pStyle w:val="TableBodyText"/>
              <w:jc w:val="center"/>
            </w:pPr>
            <w:r>
              <w:t>Hours</w:t>
            </w:r>
          </w:p>
        </w:tc>
        <w:tc>
          <w:tcPr>
            <w:tcW w:w="708" w:type="dxa"/>
          </w:tcPr>
          <w:p w:rsidR="00DB7D39" w:rsidRDefault="00DB7D39" w:rsidP="00DB7D39">
            <w:pPr>
              <w:pStyle w:val="TableBodyText"/>
              <w:jc w:val="center"/>
            </w:pPr>
            <w:r>
              <w:t>No</w:t>
            </w:r>
          </w:p>
          <w:p w:rsidR="00967E43" w:rsidRPr="003E1FBC" w:rsidRDefault="00DB7D39" w:rsidP="00DB7D39">
            <w:pPr>
              <w:pStyle w:val="TableBodyText"/>
              <w:jc w:val="center"/>
            </w:pPr>
            <w:r>
              <w:t>Limit</w:t>
            </w:r>
          </w:p>
        </w:tc>
      </w:tr>
      <w:tr w:rsidR="00967E43" w:rsidTr="00FA2FC5">
        <w:tc>
          <w:tcPr>
            <w:tcW w:w="3152" w:type="dxa"/>
          </w:tcPr>
          <w:p w:rsidR="00DB7D39" w:rsidRPr="007415D6" w:rsidRDefault="00DB7D39" w:rsidP="00DB7D39">
            <w:pPr>
              <w:pStyle w:val="TableBodyText"/>
              <w:rPr>
                <w:b/>
                <w:u w:val="single"/>
              </w:rPr>
            </w:pPr>
            <w:r w:rsidRPr="007415D6">
              <w:rPr>
                <w:b/>
                <w:u w:val="single"/>
              </w:rPr>
              <w:t>Finish Coat:</w:t>
            </w:r>
          </w:p>
          <w:p w:rsidR="00DB7D39" w:rsidRDefault="00DB7D39" w:rsidP="00DB7D39">
            <w:pPr>
              <w:pStyle w:val="TableBodyText"/>
            </w:pPr>
            <w:proofErr w:type="spellStart"/>
            <w:r>
              <w:t>Acryltop</w:t>
            </w:r>
            <w:proofErr w:type="spellEnd"/>
          </w:p>
          <w:p w:rsidR="00967E43" w:rsidRPr="003E1FBC" w:rsidRDefault="00967E43" w:rsidP="00DB7D39">
            <w:pPr>
              <w:pStyle w:val="TableBodyText"/>
            </w:pPr>
          </w:p>
        </w:tc>
        <w:tc>
          <w:tcPr>
            <w:tcW w:w="1412" w:type="dxa"/>
          </w:tcPr>
          <w:p w:rsidR="00DB7D39" w:rsidRDefault="00DB7D39" w:rsidP="00DB7D39">
            <w:pPr>
              <w:pStyle w:val="TableBodyText"/>
              <w:jc w:val="center"/>
            </w:pPr>
            <w:r>
              <w:t>Spray</w:t>
            </w:r>
          </w:p>
          <w:p w:rsidR="00DB7D39" w:rsidRDefault="00DB7D39" w:rsidP="00DB7D39">
            <w:pPr>
              <w:pStyle w:val="TableBodyText"/>
              <w:jc w:val="center"/>
            </w:pPr>
          </w:p>
          <w:p w:rsidR="00DB7D39" w:rsidRDefault="00DB7D39" w:rsidP="00DB7D39">
            <w:pPr>
              <w:pStyle w:val="TableBodyText"/>
              <w:jc w:val="center"/>
            </w:pPr>
          </w:p>
          <w:p w:rsidR="00967E43" w:rsidRPr="003E1FBC" w:rsidRDefault="00967E43" w:rsidP="00DB7D39">
            <w:pPr>
              <w:pStyle w:val="TableBodyText"/>
              <w:jc w:val="center"/>
            </w:pPr>
          </w:p>
        </w:tc>
        <w:tc>
          <w:tcPr>
            <w:tcW w:w="707" w:type="dxa"/>
          </w:tcPr>
          <w:p w:rsidR="00DB7D39" w:rsidRDefault="00DB7D39" w:rsidP="00DB7D39">
            <w:pPr>
              <w:pStyle w:val="TableBodyText"/>
              <w:jc w:val="center"/>
            </w:pPr>
            <w:r>
              <w:t>Full</w:t>
            </w:r>
          </w:p>
          <w:p w:rsidR="00DB7D39" w:rsidRDefault="00DB7D39" w:rsidP="00DB7D39">
            <w:pPr>
              <w:pStyle w:val="TableBodyText"/>
              <w:jc w:val="center"/>
            </w:pPr>
          </w:p>
          <w:p w:rsidR="00DB7D39" w:rsidRDefault="00DB7D39" w:rsidP="00DB7D39">
            <w:pPr>
              <w:pStyle w:val="TableBodyText"/>
              <w:jc w:val="center"/>
            </w:pPr>
          </w:p>
          <w:p w:rsidR="00967E43" w:rsidRPr="003E1FBC" w:rsidRDefault="00967E43" w:rsidP="00DB7D39">
            <w:pPr>
              <w:pStyle w:val="TableBodyText"/>
              <w:jc w:val="center"/>
            </w:pPr>
          </w:p>
        </w:tc>
        <w:tc>
          <w:tcPr>
            <w:tcW w:w="850" w:type="dxa"/>
          </w:tcPr>
          <w:p w:rsidR="00DB7D39" w:rsidRDefault="00DB7D39" w:rsidP="00DB7D39">
            <w:pPr>
              <w:pStyle w:val="TableBodyText"/>
              <w:jc w:val="center"/>
            </w:pPr>
            <w:r>
              <w:t>Single</w:t>
            </w:r>
          </w:p>
          <w:p w:rsidR="00DB7D39" w:rsidRDefault="00DB7D39" w:rsidP="00DB7D39">
            <w:pPr>
              <w:pStyle w:val="TableBodyText"/>
              <w:jc w:val="center"/>
            </w:pPr>
          </w:p>
          <w:p w:rsidR="00DB7D39" w:rsidRDefault="00DB7D39" w:rsidP="00DB7D39">
            <w:pPr>
              <w:pStyle w:val="TableBodyText"/>
              <w:jc w:val="center"/>
            </w:pPr>
          </w:p>
          <w:p w:rsidR="00967E43" w:rsidRPr="003E1FBC" w:rsidRDefault="00967E43" w:rsidP="00DB7D39">
            <w:pPr>
              <w:pStyle w:val="TableBodyText"/>
              <w:jc w:val="center"/>
            </w:pPr>
          </w:p>
        </w:tc>
        <w:tc>
          <w:tcPr>
            <w:tcW w:w="703" w:type="dxa"/>
          </w:tcPr>
          <w:p w:rsidR="00DB7D39" w:rsidRDefault="00DB7D39" w:rsidP="00DB7D39">
            <w:pPr>
              <w:pStyle w:val="TableBodyText"/>
              <w:jc w:val="center"/>
            </w:pPr>
            <w:r>
              <w:t>140</w:t>
            </w:r>
          </w:p>
          <w:p w:rsidR="00DB7D39" w:rsidRDefault="00DB7D39" w:rsidP="00DB7D39">
            <w:pPr>
              <w:pStyle w:val="TableBodyText"/>
              <w:jc w:val="center"/>
            </w:pPr>
          </w:p>
          <w:p w:rsidR="00DB7D39" w:rsidRDefault="00DB7D39" w:rsidP="00DB7D39">
            <w:pPr>
              <w:pStyle w:val="TableBodyText"/>
              <w:jc w:val="center"/>
            </w:pPr>
          </w:p>
          <w:p w:rsidR="00967E43" w:rsidRPr="003E1FBC" w:rsidRDefault="00967E43" w:rsidP="00DB7D39">
            <w:pPr>
              <w:pStyle w:val="TableBodyText"/>
              <w:jc w:val="center"/>
            </w:pPr>
          </w:p>
        </w:tc>
        <w:tc>
          <w:tcPr>
            <w:tcW w:w="703" w:type="dxa"/>
          </w:tcPr>
          <w:p w:rsidR="00DB7D39" w:rsidRDefault="00DB7D39" w:rsidP="00DB7D39">
            <w:pPr>
              <w:pStyle w:val="TableBodyText"/>
              <w:jc w:val="center"/>
            </w:pPr>
            <w:r>
              <w:t>60</w:t>
            </w:r>
          </w:p>
          <w:p w:rsidR="00DB7D39" w:rsidRDefault="00DB7D39" w:rsidP="00DB7D39">
            <w:pPr>
              <w:pStyle w:val="TableBodyText"/>
              <w:jc w:val="center"/>
            </w:pPr>
          </w:p>
          <w:p w:rsidR="00DB7D39" w:rsidRDefault="00DB7D39" w:rsidP="00DB7D39">
            <w:pPr>
              <w:pStyle w:val="TableBodyText"/>
              <w:jc w:val="center"/>
            </w:pPr>
          </w:p>
          <w:p w:rsidR="00967E43" w:rsidRPr="003E1FBC" w:rsidRDefault="00967E43" w:rsidP="00DB7D39">
            <w:pPr>
              <w:pStyle w:val="TableBodyText"/>
              <w:jc w:val="center"/>
            </w:pPr>
          </w:p>
        </w:tc>
        <w:tc>
          <w:tcPr>
            <w:tcW w:w="1261" w:type="dxa"/>
          </w:tcPr>
          <w:p w:rsidR="00DB7D39" w:rsidRDefault="00DB7D39" w:rsidP="00DB7D39">
            <w:pPr>
              <w:pStyle w:val="TableBodyText"/>
              <w:jc w:val="center"/>
            </w:pPr>
            <w:r>
              <w:t>W/S</w:t>
            </w:r>
          </w:p>
          <w:p w:rsidR="00DB7D39" w:rsidRDefault="00DB7D39" w:rsidP="00DB7D39">
            <w:pPr>
              <w:pStyle w:val="TableBodyText"/>
              <w:jc w:val="center"/>
            </w:pPr>
            <w:r>
              <w:t>56%</w:t>
            </w:r>
          </w:p>
          <w:p w:rsidR="00DB7D39" w:rsidRDefault="00DB7D39" w:rsidP="00DB7D39">
            <w:pPr>
              <w:pStyle w:val="TableBodyText"/>
              <w:jc w:val="center"/>
            </w:pPr>
            <w:r>
              <w:t>V/S</w:t>
            </w:r>
          </w:p>
          <w:p w:rsidR="00967E43" w:rsidRPr="003E1FBC" w:rsidRDefault="00DB7D39" w:rsidP="00DB7D39">
            <w:pPr>
              <w:pStyle w:val="TableBodyText"/>
              <w:jc w:val="center"/>
            </w:pPr>
            <w:r>
              <w:t>43%</w:t>
            </w:r>
          </w:p>
        </w:tc>
        <w:tc>
          <w:tcPr>
            <w:tcW w:w="1270" w:type="dxa"/>
          </w:tcPr>
          <w:p w:rsidR="00967E43" w:rsidRPr="003E1FBC" w:rsidRDefault="00DB7D39" w:rsidP="00DB7D39">
            <w:pPr>
              <w:pStyle w:val="TableBodyText"/>
              <w:jc w:val="center"/>
            </w:pPr>
            <w:r>
              <w:t>7 m²/</w:t>
            </w:r>
            <w:proofErr w:type="spellStart"/>
            <w:r>
              <w:t>ltr</w:t>
            </w:r>
            <w:proofErr w:type="spellEnd"/>
          </w:p>
        </w:tc>
        <w:tc>
          <w:tcPr>
            <w:tcW w:w="1195" w:type="dxa"/>
          </w:tcPr>
          <w:p w:rsidR="00DB7D39" w:rsidRDefault="00DB7D39" w:rsidP="00DB7D39">
            <w:pPr>
              <w:pStyle w:val="TableBodyText"/>
              <w:jc w:val="center"/>
            </w:pPr>
            <w:proofErr w:type="spellStart"/>
            <w:r>
              <w:t>ZingaSolv</w:t>
            </w:r>
            <w:proofErr w:type="spellEnd"/>
          </w:p>
          <w:p w:rsidR="00DB7D39" w:rsidRDefault="00DB7D39" w:rsidP="00DB7D39">
            <w:pPr>
              <w:pStyle w:val="TableBodyText"/>
              <w:jc w:val="center"/>
            </w:pPr>
          </w:p>
          <w:p w:rsidR="00DB7D39" w:rsidRDefault="00DB7D39" w:rsidP="00DB7D39">
            <w:pPr>
              <w:pStyle w:val="TableBodyText"/>
              <w:jc w:val="center"/>
            </w:pPr>
          </w:p>
          <w:p w:rsidR="00967E43" w:rsidRPr="003E1FBC" w:rsidRDefault="00967E43" w:rsidP="00DB7D39">
            <w:pPr>
              <w:pStyle w:val="TableBodyText"/>
              <w:jc w:val="center"/>
            </w:pPr>
          </w:p>
        </w:tc>
        <w:tc>
          <w:tcPr>
            <w:tcW w:w="1195" w:type="dxa"/>
          </w:tcPr>
          <w:p w:rsidR="00DB7D39" w:rsidRDefault="00DB7D39" w:rsidP="00DB7D39">
            <w:pPr>
              <w:pStyle w:val="TableBodyText"/>
              <w:jc w:val="center"/>
            </w:pPr>
            <w:proofErr w:type="spellStart"/>
            <w:r>
              <w:t>ZingaSolv</w:t>
            </w:r>
            <w:proofErr w:type="spellEnd"/>
          </w:p>
          <w:p w:rsidR="00DB7D39" w:rsidRDefault="00DB7D39" w:rsidP="00DB7D39">
            <w:pPr>
              <w:pStyle w:val="TableBodyText"/>
              <w:jc w:val="center"/>
            </w:pPr>
          </w:p>
          <w:p w:rsidR="00DB7D39" w:rsidRDefault="00DB7D39" w:rsidP="00DB7D39">
            <w:pPr>
              <w:pStyle w:val="TableBodyText"/>
              <w:jc w:val="center"/>
            </w:pPr>
          </w:p>
          <w:p w:rsidR="00967E43" w:rsidRPr="003E1FBC" w:rsidRDefault="00967E43" w:rsidP="00DB7D39">
            <w:pPr>
              <w:pStyle w:val="TableBodyText"/>
              <w:jc w:val="center"/>
            </w:pPr>
          </w:p>
        </w:tc>
        <w:tc>
          <w:tcPr>
            <w:tcW w:w="1134" w:type="dxa"/>
          </w:tcPr>
          <w:p w:rsidR="00967E43" w:rsidRPr="003E1FBC" w:rsidRDefault="00DB7D39" w:rsidP="00DB7D39">
            <w:pPr>
              <w:pStyle w:val="TableBodyText"/>
              <w:jc w:val="center"/>
            </w:pPr>
            <w:r>
              <w:t>N/A</w:t>
            </w:r>
          </w:p>
        </w:tc>
        <w:tc>
          <w:tcPr>
            <w:tcW w:w="844" w:type="dxa"/>
          </w:tcPr>
          <w:p w:rsidR="00DB7D39" w:rsidRDefault="00DB7D39" w:rsidP="00DB7D39">
            <w:pPr>
              <w:pStyle w:val="TableBodyText"/>
              <w:jc w:val="center"/>
            </w:pPr>
            <w:r>
              <w:t>6</w:t>
            </w:r>
          </w:p>
          <w:p w:rsidR="00967E43" w:rsidRPr="003E1FBC" w:rsidRDefault="00DB7D39" w:rsidP="00DB7D39">
            <w:pPr>
              <w:pStyle w:val="TableBodyText"/>
              <w:jc w:val="center"/>
            </w:pPr>
            <w:r>
              <w:t>Hours</w:t>
            </w:r>
          </w:p>
        </w:tc>
        <w:tc>
          <w:tcPr>
            <w:tcW w:w="708" w:type="dxa"/>
          </w:tcPr>
          <w:p w:rsidR="00DB7D39" w:rsidRDefault="00DB7D39" w:rsidP="00DB7D39">
            <w:pPr>
              <w:pStyle w:val="TableBodyText"/>
              <w:jc w:val="center"/>
            </w:pPr>
            <w:r>
              <w:t>No</w:t>
            </w:r>
          </w:p>
          <w:p w:rsidR="00967E43" w:rsidRPr="003E1FBC" w:rsidRDefault="00DB7D39" w:rsidP="00DB7D39">
            <w:pPr>
              <w:pStyle w:val="TableBodyText"/>
              <w:jc w:val="center"/>
            </w:pPr>
            <w:r>
              <w:t>Limit</w:t>
            </w:r>
          </w:p>
        </w:tc>
      </w:tr>
    </w:tbl>
    <w:p w:rsidR="00DB7D39" w:rsidRDefault="00DB7D39" w:rsidP="007415D6">
      <w:pPr>
        <w:pStyle w:val="BodyText"/>
        <w:spacing w:after="0" w:line="240" w:lineRule="auto"/>
      </w:pPr>
    </w:p>
    <w:p w:rsidR="00F321EB" w:rsidRPr="00DB7D39" w:rsidRDefault="00F321EB" w:rsidP="00DB7D39">
      <w:pPr>
        <w:pStyle w:val="BodyText"/>
        <w:rPr>
          <w:sz w:val="20"/>
          <w:szCs w:val="20"/>
        </w:rPr>
      </w:pPr>
      <w:r w:rsidRPr="00DB7D39">
        <w:rPr>
          <w:rStyle w:val="BodyTextbold"/>
          <w:sz w:val="20"/>
          <w:szCs w:val="20"/>
          <w:u w:val="single"/>
        </w:rPr>
        <w:t>General notes and comments:</w:t>
      </w:r>
      <w:r w:rsidRPr="00DB7D39">
        <w:rPr>
          <w:sz w:val="20"/>
          <w:szCs w:val="20"/>
        </w:rPr>
        <w:t xml:space="preserve"> Chloride ion (salts) levels on the surface shall be tested immediately prior to coating application and shall not exceed 40</w:t>
      </w:r>
      <w:r w:rsidR="00DB7D39">
        <w:rPr>
          <w:sz w:val="20"/>
          <w:szCs w:val="20"/>
        </w:rPr>
        <w:t> </w:t>
      </w:r>
      <w:r w:rsidRPr="00DB7D39">
        <w:rPr>
          <w:sz w:val="20"/>
          <w:szCs w:val="20"/>
        </w:rPr>
        <w:t>mg/m² when tested in accordance with AS</w:t>
      </w:r>
      <w:r w:rsidR="00DB7D39">
        <w:rPr>
          <w:sz w:val="20"/>
          <w:szCs w:val="20"/>
        </w:rPr>
        <w:t> </w:t>
      </w:r>
      <w:r w:rsidRPr="00DB7D39">
        <w:rPr>
          <w:sz w:val="20"/>
          <w:szCs w:val="20"/>
        </w:rPr>
        <w:t>3894.6. The cleaned bare steel surface shall be completely free of surface contaminants, with no visible surface moisture, and shall be painted within 4</w:t>
      </w:r>
      <w:r w:rsidR="00DB7D39">
        <w:rPr>
          <w:sz w:val="20"/>
          <w:szCs w:val="20"/>
        </w:rPr>
        <w:t> </w:t>
      </w:r>
      <w:r w:rsidRPr="00DB7D39">
        <w:rPr>
          <w:sz w:val="20"/>
          <w:szCs w:val="20"/>
        </w:rPr>
        <w:t>hours and before flash rusting exceeds “medium”. All edges shall have a minimum radius of 2</w:t>
      </w:r>
      <w:r w:rsidR="00DB7D39">
        <w:rPr>
          <w:sz w:val="20"/>
          <w:szCs w:val="20"/>
        </w:rPr>
        <w:t> </w:t>
      </w:r>
      <w:r w:rsidRPr="00DB7D39">
        <w:rPr>
          <w:sz w:val="20"/>
          <w:szCs w:val="20"/>
        </w:rPr>
        <w:t>mm. All welds, bolts, rivets, holes and sharp edges shall be stripe coated by brush before the first coat. The intermediate and finish coats shall be applied to a clean dry surface. Compromising the preliminary cleaning and surface preparation may result in less than expected performance and even coating failure in extreme cases.</w:t>
      </w:r>
    </w:p>
    <w:p w:rsidR="00DB7D39" w:rsidRDefault="00DB7D39" w:rsidP="004A54C4">
      <w:pPr>
        <w:pStyle w:val="BodyText"/>
      </w:pPr>
    </w:p>
    <w:p w:rsidR="00DB7D39" w:rsidRPr="00DB7D39" w:rsidRDefault="00DB7D39" w:rsidP="00DB7D39">
      <w:pPr>
        <w:pStyle w:val="Heading1"/>
        <w:rPr>
          <w:rFonts w:ascii="Arial Bold" w:hAnsi="Arial Bold"/>
          <w:caps/>
        </w:rPr>
      </w:pPr>
      <w:r w:rsidRPr="00DB7D39">
        <w:rPr>
          <w:rFonts w:ascii="Arial Bold" w:hAnsi="Arial Bold"/>
          <w:caps/>
        </w:rPr>
        <w:lastRenderedPageBreak/>
        <w:t xml:space="preserve">RECoat Systems On Steelwork </w:t>
      </w:r>
      <w:r>
        <w:rPr>
          <w:rFonts w:ascii="Arial Bold" w:hAnsi="Arial Bold"/>
          <w:caps/>
        </w:rPr>
        <w:t>–</w:t>
      </w:r>
      <w:r w:rsidRPr="00DB7D39">
        <w:rPr>
          <w:rFonts w:ascii="Arial Bold" w:hAnsi="Arial Bold"/>
          <w:caps/>
        </w:rPr>
        <w:t xml:space="preserve"> 15</w:t>
      </w:r>
      <w:r>
        <w:rPr>
          <w:rFonts w:ascii="Arial Bold" w:hAnsi="Arial Bold"/>
          <w:caps/>
        </w:rPr>
        <w:t> </w:t>
      </w:r>
      <w:r w:rsidRPr="00DB7D39">
        <w:rPr>
          <w:rFonts w:ascii="Arial Bold" w:hAnsi="Arial Bold"/>
          <w:caps/>
        </w:rPr>
        <w:t>Year Design Life (</w:t>
      </w:r>
      <w:r w:rsidR="008D79C9">
        <w:t>Clause </w:t>
      </w:r>
      <w:r w:rsidRPr="00DB7D39">
        <w:rPr>
          <w:rFonts w:ascii="Arial Bold" w:hAnsi="Arial Bold"/>
          <w:caps/>
        </w:rPr>
        <w:t>6.8.4)</w:t>
      </w:r>
    </w:p>
    <w:p w:rsidR="00DB7D39" w:rsidRPr="00DB7D39" w:rsidRDefault="00DB7D39" w:rsidP="00DB7D39">
      <w:pPr>
        <w:pStyle w:val="BodyText"/>
      </w:pPr>
      <w:r w:rsidRPr="00DB7D39">
        <w:rPr>
          <w:rStyle w:val="BodyTextbold"/>
          <w:u w:val="single"/>
        </w:rPr>
        <w:t>Preliminary Cleaning:</w:t>
      </w:r>
      <w:r w:rsidRPr="00DB7D39">
        <w:t xml:space="preserve"> All surface contamination shall be removed by specified methods prior to surface preparation.</w:t>
      </w:r>
    </w:p>
    <w:p w:rsidR="00DB7D39" w:rsidRDefault="00DB7D39" w:rsidP="00DB7D39">
      <w:pPr>
        <w:pStyle w:val="BodyText"/>
      </w:pPr>
      <w:r w:rsidRPr="00DB7D39">
        <w:rPr>
          <w:rStyle w:val="BodyTextbold"/>
          <w:u w:val="single"/>
        </w:rPr>
        <w:t>Surface Preparation:</w:t>
      </w:r>
      <w:r>
        <w:t xml:space="preserve"> </w:t>
      </w:r>
      <w:r w:rsidR="00ED1E0D">
        <w:t xml:space="preserve"> </w:t>
      </w:r>
      <w:r>
        <w:t>The cleaned surface shall be dry abrasive blast cleaned with clean fresh garnet to a minimum of Class</w:t>
      </w:r>
      <w:r w:rsidR="00ED1E0D">
        <w:t> </w:t>
      </w:r>
      <w:r>
        <w:t>2½ finish in accordance with AS</w:t>
      </w:r>
      <w:r w:rsidR="00ED1E0D">
        <w:t> </w:t>
      </w:r>
      <w:r>
        <w:t xml:space="preserve">1627.4 with a surface profile of </w:t>
      </w:r>
      <w:proofErr w:type="spellStart"/>
      <w:r>
        <w:t>Rz</w:t>
      </w:r>
      <w:proofErr w:type="spellEnd"/>
      <w:r w:rsidR="00ED1E0D">
        <w:t> </w:t>
      </w:r>
      <w:r>
        <w:t>50-70</w:t>
      </w:r>
      <w:r w:rsidR="00ED1E0D">
        <w:t> </w:t>
      </w:r>
      <w:r>
        <w:t>µm when measured using replicate tape in accordance with AS</w:t>
      </w:r>
      <w:r w:rsidR="00ED1E0D">
        <w:t> </w:t>
      </w:r>
      <w:r>
        <w:t>3894.5.</w:t>
      </w:r>
    </w:p>
    <w:p w:rsidR="00DB7D39" w:rsidRPr="00ED1E0D" w:rsidRDefault="00DB7D39" w:rsidP="00DB7D39">
      <w:pPr>
        <w:pStyle w:val="BodyText"/>
        <w:rPr>
          <w:rStyle w:val="BodyTextbold"/>
        </w:rPr>
      </w:pPr>
      <w:r w:rsidRPr="00ED1E0D">
        <w:rPr>
          <w:rStyle w:val="BodyTextbold"/>
        </w:rPr>
        <w:t>The above shall be read in conjunction with Clause</w:t>
      </w:r>
      <w:r w:rsidR="00ED1E0D" w:rsidRPr="00ED1E0D">
        <w:rPr>
          <w:rStyle w:val="BodyTextbold"/>
        </w:rPr>
        <w:t> </w:t>
      </w:r>
      <w:r w:rsidRPr="00ED1E0D">
        <w:rPr>
          <w:rStyle w:val="BodyTextbold"/>
        </w:rPr>
        <w:t>6 of the MRTS85A.1 specification.</w:t>
      </w:r>
    </w:p>
    <w:tbl>
      <w:tblPr>
        <w:tblStyle w:val="TableGrid"/>
        <w:tblW w:w="15134" w:type="dxa"/>
        <w:tblLook w:val="01E0" w:firstRow="1" w:lastRow="1" w:firstColumn="1" w:lastColumn="1" w:noHBand="0" w:noVBand="0"/>
      </w:tblPr>
      <w:tblGrid>
        <w:gridCol w:w="3152"/>
        <w:gridCol w:w="1412"/>
        <w:gridCol w:w="707"/>
        <w:gridCol w:w="850"/>
        <w:gridCol w:w="703"/>
        <w:gridCol w:w="703"/>
        <w:gridCol w:w="1261"/>
        <w:gridCol w:w="1270"/>
        <w:gridCol w:w="1195"/>
        <w:gridCol w:w="1195"/>
        <w:gridCol w:w="1134"/>
        <w:gridCol w:w="844"/>
        <w:gridCol w:w="708"/>
      </w:tblGrid>
      <w:tr w:rsidR="00ED1E0D" w:rsidTr="00FA2FC5">
        <w:tc>
          <w:tcPr>
            <w:tcW w:w="3152" w:type="dxa"/>
            <w:vMerge w:val="restart"/>
          </w:tcPr>
          <w:p w:rsidR="00ED1E0D" w:rsidRPr="007415D6" w:rsidRDefault="00ED1E0D" w:rsidP="00FA2FC5">
            <w:pPr>
              <w:pStyle w:val="TableHeading"/>
              <w:jc w:val="left"/>
              <w:rPr>
                <w:sz w:val="18"/>
                <w:szCs w:val="18"/>
                <w:u w:val="single"/>
              </w:rPr>
            </w:pPr>
            <w:r w:rsidRPr="007415D6">
              <w:rPr>
                <w:sz w:val="18"/>
                <w:szCs w:val="18"/>
                <w:u w:val="single"/>
              </w:rPr>
              <w:t>COATING SYSTEM:</w:t>
            </w:r>
          </w:p>
          <w:p w:rsidR="00ED1E0D" w:rsidRPr="00ED1E0D" w:rsidRDefault="00ED1E0D" w:rsidP="00FA2FC5">
            <w:pPr>
              <w:pStyle w:val="TableHeading"/>
              <w:jc w:val="left"/>
              <w:rPr>
                <w:sz w:val="18"/>
                <w:szCs w:val="18"/>
              </w:rPr>
            </w:pPr>
            <w:r w:rsidRPr="007415D6">
              <w:rPr>
                <w:sz w:val="18"/>
                <w:szCs w:val="18"/>
              </w:rPr>
              <w:t>Single pack semi-gloss system offering a range of colours.</w:t>
            </w:r>
          </w:p>
        </w:tc>
        <w:tc>
          <w:tcPr>
            <w:tcW w:w="1412" w:type="dxa"/>
            <w:vMerge w:val="restart"/>
          </w:tcPr>
          <w:p w:rsidR="00ED1E0D" w:rsidRPr="000522A6" w:rsidRDefault="00ED1E0D" w:rsidP="00FA2FC5">
            <w:pPr>
              <w:pStyle w:val="TableHeading"/>
              <w:rPr>
                <w:sz w:val="16"/>
                <w:szCs w:val="16"/>
              </w:rPr>
            </w:pPr>
            <w:r w:rsidRPr="000522A6">
              <w:rPr>
                <w:sz w:val="16"/>
                <w:szCs w:val="16"/>
              </w:rPr>
              <w:t>APPLICATION METHOD</w:t>
            </w:r>
          </w:p>
        </w:tc>
        <w:tc>
          <w:tcPr>
            <w:tcW w:w="707" w:type="dxa"/>
            <w:vMerge w:val="restart"/>
          </w:tcPr>
          <w:p w:rsidR="00ED1E0D" w:rsidRPr="000522A6" w:rsidRDefault="00ED1E0D" w:rsidP="00FA2FC5">
            <w:pPr>
              <w:pStyle w:val="TableHeading"/>
              <w:rPr>
                <w:sz w:val="16"/>
                <w:szCs w:val="16"/>
              </w:rPr>
            </w:pPr>
            <w:r w:rsidRPr="000522A6">
              <w:rPr>
                <w:sz w:val="16"/>
                <w:szCs w:val="16"/>
              </w:rPr>
              <w:t xml:space="preserve">FULL </w:t>
            </w:r>
          </w:p>
          <w:p w:rsidR="00ED1E0D" w:rsidRPr="000522A6" w:rsidRDefault="00ED1E0D" w:rsidP="00FA2FC5">
            <w:pPr>
              <w:pStyle w:val="TableHeading"/>
              <w:rPr>
                <w:sz w:val="16"/>
                <w:szCs w:val="16"/>
              </w:rPr>
            </w:pPr>
            <w:r w:rsidRPr="000522A6">
              <w:rPr>
                <w:sz w:val="16"/>
                <w:szCs w:val="16"/>
              </w:rPr>
              <w:t xml:space="preserve">OR </w:t>
            </w:r>
          </w:p>
          <w:p w:rsidR="00ED1E0D" w:rsidRPr="000522A6" w:rsidRDefault="00ED1E0D" w:rsidP="00FA2FC5">
            <w:pPr>
              <w:pStyle w:val="TableHeading"/>
              <w:rPr>
                <w:sz w:val="16"/>
                <w:szCs w:val="16"/>
              </w:rPr>
            </w:pPr>
            <w:r w:rsidRPr="000522A6">
              <w:rPr>
                <w:sz w:val="16"/>
                <w:szCs w:val="16"/>
              </w:rPr>
              <w:t>SPOT</w:t>
            </w:r>
          </w:p>
          <w:p w:rsidR="00ED1E0D" w:rsidRPr="000522A6" w:rsidRDefault="00ED1E0D" w:rsidP="00FA2FC5">
            <w:pPr>
              <w:pStyle w:val="TableHeading"/>
              <w:rPr>
                <w:sz w:val="16"/>
                <w:szCs w:val="16"/>
              </w:rPr>
            </w:pPr>
            <w:r w:rsidRPr="000522A6">
              <w:rPr>
                <w:sz w:val="16"/>
                <w:szCs w:val="16"/>
              </w:rPr>
              <w:t>COAT</w:t>
            </w:r>
          </w:p>
        </w:tc>
        <w:tc>
          <w:tcPr>
            <w:tcW w:w="850" w:type="dxa"/>
            <w:vMerge w:val="restart"/>
          </w:tcPr>
          <w:p w:rsidR="00ED1E0D" w:rsidRPr="000522A6" w:rsidRDefault="00ED1E0D" w:rsidP="00FA2FC5">
            <w:pPr>
              <w:pStyle w:val="TableHeading"/>
              <w:rPr>
                <w:sz w:val="16"/>
                <w:szCs w:val="16"/>
              </w:rPr>
            </w:pPr>
            <w:r w:rsidRPr="000522A6">
              <w:rPr>
                <w:sz w:val="16"/>
                <w:szCs w:val="16"/>
              </w:rPr>
              <w:t>NO. OF PACKS &amp; RATIO</w:t>
            </w:r>
          </w:p>
        </w:tc>
        <w:tc>
          <w:tcPr>
            <w:tcW w:w="1406" w:type="dxa"/>
            <w:gridSpan w:val="2"/>
          </w:tcPr>
          <w:p w:rsidR="00ED1E0D" w:rsidRPr="000522A6" w:rsidRDefault="00ED1E0D" w:rsidP="00FA2FC5">
            <w:pPr>
              <w:pStyle w:val="TableHeading"/>
              <w:rPr>
                <w:sz w:val="16"/>
                <w:szCs w:val="16"/>
              </w:rPr>
            </w:pPr>
            <w:r w:rsidRPr="000522A6">
              <w:rPr>
                <w:sz w:val="16"/>
                <w:szCs w:val="16"/>
              </w:rPr>
              <w:t>FILM THICKNESS</w:t>
            </w:r>
          </w:p>
          <w:p w:rsidR="00ED1E0D" w:rsidRPr="000522A6" w:rsidRDefault="00ED1E0D" w:rsidP="00FA2FC5">
            <w:pPr>
              <w:pStyle w:val="TableHeading"/>
              <w:rPr>
                <w:sz w:val="16"/>
                <w:szCs w:val="16"/>
              </w:rPr>
            </w:pPr>
            <w:r w:rsidRPr="000522A6">
              <w:rPr>
                <w:sz w:val="16"/>
                <w:szCs w:val="16"/>
              </w:rPr>
              <w:t>(microns)</w:t>
            </w:r>
          </w:p>
        </w:tc>
        <w:tc>
          <w:tcPr>
            <w:tcW w:w="1261" w:type="dxa"/>
            <w:vMerge w:val="restart"/>
          </w:tcPr>
          <w:p w:rsidR="00ED1E0D" w:rsidRPr="000522A6" w:rsidRDefault="00ED1E0D" w:rsidP="00FA2FC5">
            <w:pPr>
              <w:pStyle w:val="TableHeading"/>
              <w:rPr>
                <w:sz w:val="16"/>
                <w:szCs w:val="16"/>
              </w:rPr>
            </w:pPr>
            <w:r w:rsidRPr="000522A6">
              <w:rPr>
                <w:sz w:val="16"/>
                <w:szCs w:val="16"/>
              </w:rPr>
              <w:t>WEIGHT</w:t>
            </w:r>
          </w:p>
          <w:p w:rsidR="00ED1E0D" w:rsidRPr="000522A6" w:rsidRDefault="00ED1E0D" w:rsidP="00FA2FC5">
            <w:pPr>
              <w:pStyle w:val="TableHeading"/>
              <w:rPr>
                <w:sz w:val="16"/>
                <w:szCs w:val="16"/>
              </w:rPr>
            </w:pPr>
            <w:r w:rsidRPr="000522A6">
              <w:rPr>
                <w:sz w:val="16"/>
                <w:szCs w:val="16"/>
              </w:rPr>
              <w:t xml:space="preserve">SOLIDS </w:t>
            </w:r>
          </w:p>
          <w:p w:rsidR="00ED1E0D" w:rsidRPr="000522A6" w:rsidRDefault="00ED1E0D" w:rsidP="00FA2FC5">
            <w:pPr>
              <w:pStyle w:val="TableHeading"/>
              <w:rPr>
                <w:sz w:val="16"/>
                <w:szCs w:val="16"/>
              </w:rPr>
            </w:pPr>
            <w:r w:rsidRPr="000522A6">
              <w:rPr>
                <w:sz w:val="16"/>
                <w:szCs w:val="16"/>
              </w:rPr>
              <w:t>VOLUME</w:t>
            </w:r>
          </w:p>
          <w:p w:rsidR="00ED1E0D" w:rsidRPr="000522A6" w:rsidRDefault="00ED1E0D" w:rsidP="00FA2FC5">
            <w:pPr>
              <w:pStyle w:val="TableHeading"/>
              <w:rPr>
                <w:sz w:val="16"/>
                <w:szCs w:val="16"/>
              </w:rPr>
            </w:pPr>
            <w:r w:rsidRPr="000522A6">
              <w:rPr>
                <w:sz w:val="16"/>
                <w:szCs w:val="16"/>
              </w:rPr>
              <w:t>SOLIDS</w:t>
            </w:r>
          </w:p>
          <w:p w:rsidR="00ED1E0D" w:rsidRPr="000522A6" w:rsidRDefault="00ED1E0D" w:rsidP="00FA2FC5">
            <w:pPr>
              <w:pStyle w:val="TableHeading"/>
              <w:rPr>
                <w:sz w:val="16"/>
                <w:szCs w:val="16"/>
              </w:rPr>
            </w:pPr>
            <w:r w:rsidRPr="000522A6">
              <w:rPr>
                <w:sz w:val="16"/>
                <w:szCs w:val="16"/>
              </w:rPr>
              <w:t>%</w:t>
            </w:r>
          </w:p>
        </w:tc>
        <w:tc>
          <w:tcPr>
            <w:tcW w:w="1270" w:type="dxa"/>
          </w:tcPr>
          <w:p w:rsidR="00ED1E0D" w:rsidRPr="000522A6" w:rsidRDefault="00ED1E0D" w:rsidP="00FA2FC5">
            <w:pPr>
              <w:pStyle w:val="TableHeading"/>
              <w:rPr>
                <w:sz w:val="16"/>
                <w:szCs w:val="16"/>
              </w:rPr>
            </w:pPr>
            <w:r w:rsidRPr="000522A6">
              <w:rPr>
                <w:sz w:val="16"/>
                <w:szCs w:val="16"/>
              </w:rPr>
              <w:t>INDICATIVE</w:t>
            </w:r>
          </w:p>
          <w:p w:rsidR="00ED1E0D" w:rsidRPr="000522A6" w:rsidRDefault="00ED1E0D" w:rsidP="00FA2FC5">
            <w:pPr>
              <w:pStyle w:val="TableHeading"/>
              <w:rPr>
                <w:sz w:val="16"/>
                <w:szCs w:val="16"/>
              </w:rPr>
            </w:pPr>
            <w:r w:rsidRPr="000522A6">
              <w:rPr>
                <w:sz w:val="16"/>
                <w:szCs w:val="16"/>
              </w:rPr>
              <w:t>COVERAGE @ GIVEN DFT</w:t>
            </w:r>
          </w:p>
        </w:tc>
        <w:tc>
          <w:tcPr>
            <w:tcW w:w="2390" w:type="dxa"/>
            <w:gridSpan w:val="2"/>
          </w:tcPr>
          <w:p w:rsidR="00ED1E0D" w:rsidRPr="000522A6" w:rsidRDefault="00ED1E0D" w:rsidP="00FA2FC5">
            <w:pPr>
              <w:pStyle w:val="TableHeading"/>
              <w:rPr>
                <w:sz w:val="16"/>
                <w:szCs w:val="16"/>
              </w:rPr>
            </w:pPr>
            <w:r w:rsidRPr="000522A6">
              <w:rPr>
                <w:sz w:val="16"/>
                <w:szCs w:val="16"/>
              </w:rPr>
              <w:t>THINNER TYPES</w:t>
            </w:r>
          </w:p>
        </w:tc>
        <w:tc>
          <w:tcPr>
            <w:tcW w:w="1134" w:type="dxa"/>
            <w:vMerge w:val="restart"/>
          </w:tcPr>
          <w:p w:rsidR="00ED1E0D" w:rsidRPr="000522A6" w:rsidRDefault="00ED1E0D" w:rsidP="00FA2FC5">
            <w:pPr>
              <w:pStyle w:val="TableHeading"/>
              <w:rPr>
                <w:sz w:val="16"/>
                <w:szCs w:val="16"/>
              </w:rPr>
            </w:pPr>
            <w:r w:rsidRPr="000522A6">
              <w:rPr>
                <w:sz w:val="16"/>
                <w:szCs w:val="16"/>
              </w:rPr>
              <w:t>INDICATIVE</w:t>
            </w:r>
          </w:p>
          <w:p w:rsidR="00ED1E0D" w:rsidRPr="000522A6" w:rsidRDefault="00ED1E0D" w:rsidP="00FA2FC5">
            <w:pPr>
              <w:pStyle w:val="TableHeading"/>
              <w:rPr>
                <w:sz w:val="16"/>
                <w:szCs w:val="16"/>
              </w:rPr>
            </w:pPr>
            <w:r w:rsidRPr="000522A6">
              <w:rPr>
                <w:sz w:val="16"/>
                <w:szCs w:val="16"/>
              </w:rPr>
              <w:t>POT LIFE @ 25º C (HOURS)</w:t>
            </w:r>
          </w:p>
        </w:tc>
        <w:tc>
          <w:tcPr>
            <w:tcW w:w="1552" w:type="dxa"/>
            <w:gridSpan w:val="2"/>
          </w:tcPr>
          <w:p w:rsidR="00ED1E0D" w:rsidRPr="000522A6" w:rsidRDefault="00ED1E0D" w:rsidP="00FA2FC5">
            <w:pPr>
              <w:pStyle w:val="TableHeading"/>
              <w:rPr>
                <w:sz w:val="16"/>
                <w:szCs w:val="16"/>
              </w:rPr>
            </w:pPr>
            <w:r w:rsidRPr="000522A6">
              <w:rPr>
                <w:sz w:val="16"/>
                <w:szCs w:val="16"/>
              </w:rPr>
              <w:t>INDICATIVE RECOAT TIME @ 25º C</w:t>
            </w:r>
          </w:p>
        </w:tc>
      </w:tr>
      <w:tr w:rsidR="00ED1E0D" w:rsidRPr="000522A6" w:rsidTr="00FA2FC5">
        <w:tc>
          <w:tcPr>
            <w:tcW w:w="3152" w:type="dxa"/>
            <w:vMerge/>
          </w:tcPr>
          <w:p w:rsidR="00ED1E0D" w:rsidRDefault="00ED1E0D" w:rsidP="00FA2FC5">
            <w:pPr>
              <w:pStyle w:val="BodyText"/>
            </w:pPr>
          </w:p>
        </w:tc>
        <w:tc>
          <w:tcPr>
            <w:tcW w:w="1412" w:type="dxa"/>
            <w:vMerge/>
          </w:tcPr>
          <w:p w:rsidR="00ED1E0D" w:rsidRDefault="00ED1E0D" w:rsidP="00FA2FC5">
            <w:pPr>
              <w:pStyle w:val="BodyText"/>
            </w:pPr>
          </w:p>
        </w:tc>
        <w:tc>
          <w:tcPr>
            <w:tcW w:w="707" w:type="dxa"/>
            <w:vMerge/>
          </w:tcPr>
          <w:p w:rsidR="00ED1E0D" w:rsidRDefault="00ED1E0D" w:rsidP="00FA2FC5">
            <w:pPr>
              <w:pStyle w:val="BodyText"/>
            </w:pPr>
          </w:p>
        </w:tc>
        <w:tc>
          <w:tcPr>
            <w:tcW w:w="850" w:type="dxa"/>
            <w:vMerge/>
          </w:tcPr>
          <w:p w:rsidR="00ED1E0D" w:rsidRDefault="00ED1E0D" w:rsidP="00FA2FC5">
            <w:pPr>
              <w:pStyle w:val="BodyText"/>
            </w:pPr>
          </w:p>
        </w:tc>
        <w:tc>
          <w:tcPr>
            <w:tcW w:w="703" w:type="dxa"/>
          </w:tcPr>
          <w:p w:rsidR="00ED1E0D" w:rsidRPr="000522A6" w:rsidRDefault="00ED1E0D" w:rsidP="00FA2FC5">
            <w:pPr>
              <w:pStyle w:val="TableHeading"/>
              <w:rPr>
                <w:sz w:val="16"/>
                <w:szCs w:val="16"/>
              </w:rPr>
            </w:pPr>
            <w:r w:rsidRPr="000522A6">
              <w:rPr>
                <w:sz w:val="16"/>
                <w:szCs w:val="16"/>
              </w:rPr>
              <w:t>WET</w:t>
            </w:r>
          </w:p>
        </w:tc>
        <w:tc>
          <w:tcPr>
            <w:tcW w:w="703" w:type="dxa"/>
          </w:tcPr>
          <w:p w:rsidR="00ED1E0D" w:rsidRPr="000522A6" w:rsidRDefault="00ED1E0D" w:rsidP="00FA2FC5">
            <w:pPr>
              <w:pStyle w:val="TableHeading"/>
              <w:rPr>
                <w:sz w:val="16"/>
                <w:szCs w:val="16"/>
              </w:rPr>
            </w:pPr>
            <w:r w:rsidRPr="000522A6">
              <w:rPr>
                <w:sz w:val="16"/>
                <w:szCs w:val="16"/>
              </w:rPr>
              <w:t>DRY</w:t>
            </w:r>
          </w:p>
        </w:tc>
        <w:tc>
          <w:tcPr>
            <w:tcW w:w="1261" w:type="dxa"/>
            <w:vMerge/>
          </w:tcPr>
          <w:p w:rsidR="00ED1E0D" w:rsidRDefault="00ED1E0D" w:rsidP="00FA2FC5">
            <w:pPr>
              <w:pStyle w:val="BodyText"/>
            </w:pPr>
          </w:p>
        </w:tc>
        <w:tc>
          <w:tcPr>
            <w:tcW w:w="1270" w:type="dxa"/>
          </w:tcPr>
          <w:p w:rsidR="00ED1E0D" w:rsidRDefault="00ED1E0D" w:rsidP="00FA2FC5">
            <w:pPr>
              <w:pStyle w:val="BodyText"/>
            </w:pPr>
          </w:p>
        </w:tc>
        <w:tc>
          <w:tcPr>
            <w:tcW w:w="1195" w:type="dxa"/>
          </w:tcPr>
          <w:p w:rsidR="00ED1E0D" w:rsidRPr="000522A6" w:rsidRDefault="00ED1E0D" w:rsidP="00FA2FC5">
            <w:pPr>
              <w:pStyle w:val="TableHeading"/>
              <w:rPr>
                <w:sz w:val="16"/>
                <w:szCs w:val="16"/>
              </w:rPr>
            </w:pPr>
            <w:r w:rsidRPr="000522A6">
              <w:rPr>
                <w:sz w:val="16"/>
                <w:szCs w:val="16"/>
              </w:rPr>
              <w:t>REDUCER</w:t>
            </w:r>
          </w:p>
        </w:tc>
        <w:tc>
          <w:tcPr>
            <w:tcW w:w="1195" w:type="dxa"/>
          </w:tcPr>
          <w:p w:rsidR="00ED1E0D" w:rsidRPr="000522A6" w:rsidRDefault="00ED1E0D" w:rsidP="00FA2FC5">
            <w:pPr>
              <w:pStyle w:val="TableHeading"/>
              <w:rPr>
                <w:sz w:val="16"/>
                <w:szCs w:val="16"/>
              </w:rPr>
            </w:pPr>
            <w:r w:rsidRPr="000522A6">
              <w:rPr>
                <w:sz w:val="16"/>
                <w:szCs w:val="16"/>
              </w:rPr>
              <w:t>CLEANUP</w:t>
            </w:r>
          </w:p>
        </w:tc>
        <w:tc>
          <w:tcPr>
            <w:tcW w:w="1134" w:type="dxa"/>
            <w:vMerge/>
          </w:tcPr>
          <w:p w:rsidR="00ED1E0D" w:rsidRDefault="00ED1E0D" w:rsidP="00FA2FC5">
            <w:pPr>
              <w:pStyle w:val="BodyText"/>
            </w:pPr>
          </w:p>
        </w:tc>
        <w:tc>
          <w:tcPr>
            <w:tcW w:w="844" w:type="dxa"/>
          </w:tcPr>
          <w:p w:rsidR="00ED1E0D" w:rsidRPr="000522A6" w:rsidRDefault="00ED1E0D" w:rsidP="00FA2FC5">
            <w:pPr>
              <w:pStyle w:val="TableHeading"/>
              <w:rPr>
                <w:sz w:val="16"/>
                <w:szCs w:val="16"/>
              </w:rPr>
            </w:pPr>
            <w:r w:rsidRPr="000522A6">
              <w:rPr>
                <w:sz w:val="16"/>
                <w:szCs w:val="16"/>
              </w:rPr>
              <w:t>Min</w:t>
            </w:r>
          </w:p>
        </w:tc>
        <w:tc>
          <w:tcPr>
            <w:tcW w:w="708" w:type="dxa"/>
          </w:tcPr>
          <w:p w:rsidR="00ED1E0D" w:rsidRPr="000522A6" w:rsidRDefault="00ED1E0D" w:rsidP="00FA2FC5">
            <w:pPr>
              <w:pStyle w:val="TableHeading"/>
              <w:rPr>
                <w:sz w:val="16"/>
                <w:szCs w:val="16"/>
              </w:rPr>
            </w:pPr>
            <w:r w:rsidRPr="000522A6">
              <w:rPr>
                <w:sz w:val="16"/>
                <w:szCs w:val="16"/>
              </w:rPr>
              <w:t>Max</w:t>
            </w:r>
          </w:p>
        </w:tc>
      </w:tr>
      <w:tr w:rsidR="00ED1E0D" w:rsidTr="00FA2FC5">
        <w:tc>
          <w:tcPr>
            <w:tcW w:w="3152" w:type="dxa"/>
          </w:tcPr>
          <w:p w:rsidR="001D2070" w:rsidRPr="007415D6" w:rsidRDefault="001D2070" w:rsidP="001D2070">
            <w:pPr>
              <w:pStyle w:val="TableBodyText"/>
              <w:rPr>
                <w:b/>
                <w:u w:val="single"/>
              </w:rPr>
            </w:pPr>
            <w:r w:rsidRPr="007415D6">
              <w:rPr>
                <w:b/>
                <w:u w:val="single"/>
              </w:rPr>
              <w:t>First coat (Intermediate Coat):</w:t>
            </w:r>
          </w:p>
          <w:p w:rsidR="001D2070" w:rsidRDefault="001D2070" w:rsidP="001D2070">
            <w:pPr>
              <w:pStyle w:val="TableBodyText"/>
            </w:pPr>
            <w:proofErr w:type="spellStart"/>
            <w:r>
              <w:t>Acryltop</w:t>
            </w:r>
            <w:proofErr w:type="spellEnd"/>
            <w:r>
              <w:t xml:space="preserve"> (mist coat/full coat)</w:t>
            </w:r>
          </w:p>
          <w:p w:rsidR="00ED1E0D" w:rsidRPr="003E1FBC" w:rsidRDefault="00ED1E0D" w:rsidP="001D2070">
            <w:pPr>
              <w:pStyle w:val="TableBodyText"/>
            </w:pPr>
          </w:p>
        </w:tc>
        <w:tc>
          <w:tcPr>
            <w:tcW w:w="1412" w:type="dxa"/>
          </w:tcPr>
          <w:p w:rsidR="001D2070" w:rsidRDefault="001D2070" w:rsidP="007415D6">
            <w:pPr>
              <w:pStyle w:val="TableBodyText"/>
              <w:jc w:val="center"/>
            </w:pPr>
            <w:r>
              <w:t>Spray</w:t>
            </w:r>
          </w:p>
          <w:p w:rsidR="001D2070" w:rsidRDefault="001D2070" w:rsidP="007415D6">
            <w:pPr>
              <w:pStyle w:val="TableBodyText"/>
              <w:jc w:val="center"/>
            </w:pPr>
          </w:p>
          <w:p w:rsidR="001D2070" w:rsidRDefault="001D2070" w:rsidP="007415D6">
            <w:pPr>
              <w:pStyle w:val="TableBodyText"/>
              <w:jc w:val="center"/>
            </w:pPr>
            <w:r>
              <w:t>Brush</w:t>
            </w:r>
          </w:p>
          <w:p w:rsidR="00ED1E0D" w:rsidRPr="003E1FBC" w:rsidRDefault="001D2070" w:rsidP="007415D6">
            <w:pPr>
              <w:pStyle w:val="TableBodyText"/>
              <w:jc w:val="center"/>
            </w:pPr>
            <w:r>
              <w:t>(stripe coat)</w:t>
            </w:r>
          </w:p>
        </w:tc>
        <w:tc>
          <w:tcPr>
            <w:tcW w:w="707" w:type="dxa"/>
          </w:tcPr>
          <w:p w:rsidR="001D2070" w:rsidRDefault="001D2070" w:rsidP="007415D6">
            <w:pPr>
              <w:pStyle w:val="TableBodyText"/>
              <w:jc w:val="center"/>
            </w:pPr>
            <w:r>
              <w:t>Full</w:t>
            </w:r>
          </w:p>
          <w:p w:rsidR="001D2070" w:rsidRDefault="001D2070" w:rsidP="007415D6">
            <w:pPr>
              <w:pStyle w:val="TableBodyText"/>
              <w:jc w:val="center"/>
            </w:pPr>
          </w:p>
          <w:p w:rsidR="00ED1E0D" w:rsidRPr="003E1FBC" w:rsidRDefault="001D2070" w:rsidP="007415D6">
            <w:pPr>
              <w:pStyle w:val="TableBodyText"/>
              <w:jc w:val="center"/>
            </w:pPr>
            <w:r>
              <w:t>Spot</w:t>
            </w:r>
          </w:p>
        </w:tc>
        <w:tc>
          <w:tcPr>
            <w:tcW w:w="850" w:type="dxa"/>
          </w:tcPr>
          <w:p w:rsidR="001D2070" w:rsidRDefault="001D2070" w:rsidP="007415D6">
            <w:pPr>
              <w:pStyle w:val="TableBodyText"/>
              <w:jc w:val="center"/>
            </w:pPr>
            <w:r>
              <w:t>Single</w:t>
            </w:r>
          </w:p>
          <w:p w:rsidR="001D2070" w:rsidRDefault="001D2070" w:rsidP="007415D6">
            <w:pPr>
              <w:pStyle w:val="TableBodyText"/>
              <w:jc w:val="center"/>
            </w:pPr>
          </w:p>
          <w:p w:rsidR="00ED1E0D" w:rsidRPr="003E1FBC" w:rsidRDefault="00ED1E0D" w:rsidP="007415D6">
            <w:pPr>
              <w:pStyle w:val="TableBodyText"/>
              <w:jc w:val="center"/>
            </w:pPr>
          </w:p>
        </w:tc>
        <w:tc>
          <w:tcPr>
            <w:tcW w:w="703" w:type="dxa"/>
          </w:tcPr>
          <w:p w:rsidR="001D2070" w:rsidRDefault="001D2070" w:rsidP="007415D6">
            <w:pPr>
              <w:pStyle w:val="TableBodyText"/>
              <w:jc w:val="center"/>
            </w:pPr>
            <w:r>
              <w:t>140</w:t>
            </w:r>
          </w:p>
          <w:p w:rsidR="001D2070" w:rsidRDefault="001D2070" w:rsidP="007415D6">
            <w:pPr>
              <w:pStyle w:val="TableBodyText"/>
              <w:jc w:val="center"/>
            </w:pPr>
          </w:p>
          <w:p w:rsidR="00ED1E0D" w:rsidRPr="003E1FBC" w:rsidRDefault="00ED1E0D" w:rsidP="007415D6">
            <w:pPr>
              <w:pStyle w:val="TableBodyText"/>
              <w:jc w:val="center"/>
            </w:pPr>
          </w:p>
        </w:tc>
        <w:tc>
          <w:tcPr>
            <w:tcW w:w="703" w:type="dxa"/>
          </w:tcPr>
          <w:p w:rsidR="001D2070" w:rsidRDefault="001D2070" w:rsidP="007415D6">
            <w:pPr>
              <w:pStyle w:val="TableBodyText"/>
              <w:jc w:val="center"/>
            </w:pPr>
            <w:r>
              <w:t>60</w:t>
            </w:r>
          </w:p>
          <w:p w:rsidR="001D2070" w:rsidRDefault="001D2070" w:rsidP="007415D6">
            <w:pPr>
              <w:pStyle w:val="TableBodyText"/>
              <w:jc w:val="center"/>
            </w:pPr>
          </w:p>
          <w:p w:rsidR="00ED1E0D" w:rsidRPr="003E1FBC" w:rsidRDefault="00ED1E0D" w:rsidP="007415D6">
            <w:pPr>
              <w:pStyle w:val="TableBodyText"/>
              <w:jc w:val="center"/>
            </w:pPr>
          </w:p>
        </w:tc>
        <w:tc>
          <w:tcPr>
            <w:tcW w:w="1261" w:type="dxa"/>
          </w:tcPr>
          <w:p w:rsidR="001D2070" w:rsidRDefault="001D2070" w:rsidP="007415D6">
            <w:pPr>
              <w:pStyle w:val="TableBodyText"/>
              <w:jc w:val="center"/>
            </w:pPr>
            <w:r>
              <w:t>W/S</w:t>
            </w:r>
          </w:p>
          <w:p w:rsidR="001D2070" w:rsidRDefault="001D2070" w:rsidP="007415D6">
            <w:pPr>
              <w:pStyle w:val="TableBodyText"/>
              <w:jc w:val="center"/>
            </w:pPr>
            <w:r>
              <w:t>56%</w:t>
            </w:r>
          </w:p>
          <w:p w:rsidR="001D2070" w:rsidRDefault="001D2070" w:rsidP="007415D6">
            <w:pPr>
              <w:pStyle w:val="TableBodyText"/>
              <w:jc w:val="center"/>
            </w:pPr>
            <w:r>
              <w:t>V/S</w:t>
            </w:r>
          </w:p>
          <w:p w:rsidR="00ED1E0D" w:rsidRPr="003E1FBC" w:rsidRDefault="001D2070" w:rsidP="007415D6">
            <w:pPr>
              <w:pStyle w:val="TableBodyText"/>
              <w:jc w:val="center"/>
            </w:pPr>
            <w:r>
              <w:t>43%</w:t>
            </w:r>
          </w:p>
        </w:tc>
        <w:tc>
          <w:tcPr>
            <w:tcW w:w="1270" w:type="dxa"/>
          </w:tcPr>
          <w:p w:rsidR="00ED1E0D" w:rsidRPr="003E1FBC" w:rsidRDefault="001D2070" w:rsidP="007415D6">
            <w:pPr>
              <w:pStyle w:val="TableBodyText"/>
              <w:jc w:val="center"/>
            </w:pPr>
            <w:r>
              <w:t>7 m²/</w:t>
            </w:r>
            <w:proofErr w:type="spellStart"/>
            <w:r>
              <w:t>ltr</w:t>
            </w:r>
            <w:proofErr w:type="spellEnd"/>
          </w:p>
        </w:tc>
        <w:tc>
          <w:tcPr>
            <w:tcW w:w="1195" w:type="dxa"/>
          </w:tcPr>
          <w:p w:rsidR="001D2070" w:rsidRDefault="001D2070" w:rsidP="007415D6">
            <w:pPr>
              <w:pStyle w:val="TableBodyText"/>
              <w:jc w:val="center"/>
            </w:pPr>
            <w:proofErr w:type="spellStart"/>
            <w:r>
              <w:t>ZingaSolv</w:t>
            </w:r>
            <w:proofErr w:type="spellEnd"/>
          </w:p>
          <w:p w:rsidR="001D2070" w:rsidRDefault="001D2070" w:rsidP="007415D6">
            <w:pPr>
              <w:pStyle w:val="TableBodyText"/>
              <w:jc w:val="center"/>
            </w:pPr>
          </w:p>
          <w:p w:rsidR="00ED1E0D" w:rsidRPr="003E1FBC" w:rsidRDefault="001D2070" w:rsidP="007415D6">
            <w:pPr>
              <w:pStyle w:val="TableBodyText"/>
              <w:jc w:val="center"/>
            </w:pPr>
            <w:r>
              <w:t>N/A</w:t>
            </w:r>
          </w:p>
        </w:tc>
        <w:tc>
          <w:tcPr>
            <w:tcW w:w="1195" w:type="dxa"/>
          </w:tcPr>
          <w:p w:rsidR="001D2070" w:rsidRDefault="001D2070" w:rsidP="007415D6">
            <w:pPr>
              <w:pStyle w:val="TableBodyText"/>
              <w:jc w:val="center"/>
            </w:pPr>
            <w:proofErr w:type="spellStart"/>
            <w:r>
              <w:t>ZingaSolv</w:t>
            </w:r>
            <w:proofErr w:type="spellEnd"/>
          </w:p>
          <w:p w:rsidR="001D2070" w:rsidRDefault="001D2070" w:rsidP="007415D6">
            <w:pPr>
              <w:pStyle w:val="TableBodyText"/>
              <w:jc w:val="center"/>
            </w:pPr>
          </w:p>
          <w:p w:rsidR="00ED1E0D" w:rsidRPr="003E1FBC" w:rsidRDefault="001D2070" w:rsidP="007415D6">
            <w:pPr>
              <w:pStyle w:val="TableBodyText"/>
              <w:jc w:val="center"/>
            </w:pPr>
            <w:proofErr w:type="spellStart"/>
            <w:r>
              <w:t>ZingaSolv</w:t>
            </w:r>
            <w:proofErr w:type="spellEnd"/>
          </w:p>
        </w:tc>
        <w:tc>
          <w:tcPr>
            <w:tcW w:w="1134" w:type="dxa"/>
          </w:tcPr>
          <w:p w:rsidR="00ED1E0D" w:rsidRPr="003E1FBC" w:rsidRDefault="001D2070" w:rsidP="007415D6">
            <w:pPr>
              <w:pStyle w:val="TableBodyText"/>
              <w:jc w:val="center"/>
            </w:pPr>
            <w:r>
              <w:t>N/A</w:t>
            </w:r>
          </w:p>
        </w:tc>
        <w:tc>
          <w:tcPr>
            <w:tcW w:w="844" w:type="dxa"/>
          </w:tcPr>
          <w:p w:rsidR="001D2070" w:rsidRDefault="001D2070" w:rsidP="007415D6">
            <w:pPr>
              <w:pStyle w:val="TableBodyText"/>
              <w:jc w:val="center"/>
            </w:pPr>
            <w:r>
              <w:t>6</w:t>
            </w:r>
          </w:p>
          <w:p w:rsidR="00ED1E0D" w:rsidRPr="003E1FBC" w:rsidRDefault="001D2070" w:rsidP="007415D6">
            <w:pPr>
              <w:pStyle w:val="TableBodyText"/>
              <w:jc w:val="center"/>
            </w:pPr>
            <w:r>
              <w:t>Hours</w:t>
            </w:r>
          </w:p>
        </w:tc>
        <w:tc>
          <w:tcPr>
            <w:tcW w:w="708" w:type="dxa"/>
          </w:tcPr>
          <w:p w:rsidR="001D2070" w:rsidRDefault="001D2070" w:rsidP="007415D6">
            <w:pPr>
              <w:pStyle w:val="TableBodyText"/>
              <w:jc w:val="center"/>
            </w:pPr>
            <w:r>
              <w:t>No</w:t>
            </w:r>
          </w:p>
          <w:p w:rsidR="00ED1E0D" w:rsidRPr="003E1FBC" w:rsidRDefault="001D2070" w:rsidP="007415D6">
            <w:pPr>
              <w:pStyle w:val="TableBodyText"/>
              <w:jc w:val="center"/>
            </w:pPr>
            <w:r>
              <w:t>Limit</w:t>
            </w:r>
          </w:p>
        </w:tc>
      </w:tr>
      <w:tr w:rsidR="00ED1E0D" w:rsidTr="00FA2FC5">
        <w:tc>
          <w:tcPr>
            <w:tcW w:w="3152" w:type="dxa"/>
          </w:tcPr>
          <w:p w:rsidR="001D2070" w:rsidRDefault="001D2070" w:rsidP="001D2070">
            <w:pPr>
              <w:pStyle w:val="TableBodyText"/>
            </w:pPr>
            <w:r w:rsidRPr="007415D6">
              <w:rPr>
                <w:b/>
                <w:u w:val="single"/>
              </w:rPr>
              <w:t>Finish Coat:</w:t>
            </w:r>
          </w:p>
          <w:p w:rsidR="001D2070" w:rsidRDefault="001D2070" w:rsidP="001D2070">
            <w:pPr>
              <w:pStyle w:val="TableBodyText"/>
            </w:pPr>
            <w:proofErr w:type="spellStart"/>
            <w:r>
              <w:t>Acryltop</w:t>
            </w:r>
            <w:proofErr w:type="spellEnd"/>
          </w:p>
          <w:p w:rsidR="00ED1E0D" w:rsidRPr="003E1FBC" w:rsidRDefault="00ED1E0D" w:rsidP="001D2070">
            <w:pPr>
              <w:pStyle w:val="TableBodyText"/>
            </w:pPr>
          </w:p>
        </w:tc>
        <w:tc>
          <w:tcPr>
            <w:tcW w:w="1412" w:type="dxa"/>
          </w:tcPr>
          <w:p w:rsidR="001D2070" w:rsidRDefault="001D2070" w:rsidP="007415D6">
            <w:pPr>
              <w:pStyle w:val="TableBodyText"/>
              <w:jc w:val="center"/>
            </w:pPr>
            <w:r>
              <w:t>Spray</w:t>
            </w:r>
          </w:p>
          <w:p w:rsidR="001D2070" w:rsidRDefault="001D2070" w:rsidP="007415D6">
            <w:pPr>
              <w:pStyle w:val="TableBodyText"/>
              <w:jc w:val="center"/>
            </w:pPr>
          </w:p>
          <w:p w:rsidR="001D2070" w:rsidRDefault="001D2070" w:rsidP="007415D6">
            <w:pPr>
              <w:pStyle w:val="TableBodyText"/>
              <w:jc w:val="center"/>
            </w:pPr>
          </w:p>
          <w:p w:rsidR="00ED1E0D" w:rsidRPr="003E1FBC" w:rsidRDefault="00ED1E0D" w:rsidP="007415D6">
            <w:pPr>
              <w:pStyle w:val="TableBodyText"/>
              <w:jc w:val="center"/>
            </w:pPr>
          </w:p>
        </w:tc>
        <w:tc>
          <w:tcPr>
            <w:tcW w:w="707" w:type="dxa"/>
          </w:tcPr>
          <w:p w:rsidR="001D2070" w:rsidRDefault="001D2070" w:rsidP="007415D6">
            <w:pPr>
              <w:pStyle w:val="TableBodyText"/>
              <w:jc w:val="center"/>
            </w:pPr>
            <w:r>
              <w:t>Full</w:t>
            </w:r>
          </w:p>
          <w:p w:rsidR="001D2070" w:rsidRDefault="001D2070" w:rsidP="007415D6">
            <w:pPr>
              <w:pStyle w:val="TableBodyText"/>
              <w:jc w:val="center"/>
            </w:pPr>
          </w:p>
          <w:p w:rsidR="00ED1E0D" w:rsidRPr="003E1FBC" w:rsidRDefault="001D2070" w:rsidP="007415D6">
            <w:pPr>
              <w:pStyle w:val="TableBodyText"/>
              <w:jc w:val="center"/>
            </w:pPr>
            <w:r>
              <w:t>Spot</w:t>
            </w:r>
          </w:p>
        </w:tc>
        <w:tc>
          <w:tcPr>
            <w:tcW w:w="850" w:type="dxa"/>
          </w:tcPr>
          <w:p w:rsidR="001D2070" w:rsidRDefault="001D2070" w:rsidP="007415D6">
            <w:pPr>
              <w:pStyle w:val="TableBodyText"/>
              <w:jc w:val="center"/>
            </w:pPr>
            <w:r>
              <w:t>Single</w:t>
            </w:r>
          </w:p>
          <w:p w:rsidR="001D2070" w:rsidRDefault="001D2070" w:rsidP="007415D6">
            <w:pPr>
              <w:pStyle w:val="TableBodyText"/>
              <w:jc w:val="center"/>
            </w:pPr>
          </w:p>
          <w:p w:rsidR="001D2070" w:rsidRDefault="001D2070" w:rsidP="007415D6">
            <w:pPr>
              <w:pStyle w:val="TableBodyText"/>
              <w:jc w:val="center"/>
            </w:pPr>
          </w:p>
          <w:p w:rsidR="00ED1E0D" w:rsidRPr="003E1FBC" w:rsidRDefault="00ED1E0D" w:rsidP="007415D6">
            <w:pPr>
              <w:pStyle w:val="TableBodyText"/>
              <w:jc w:val="center"/>
            </w:pPr>
          </w:p>
        </w:tc>
        <w:tc>
          <w:tcPr>
            <w:tcW w:w="703" w:type="dxa"/>
          </w:tcPr>
          <w:p w:rsidR="001D2070" w:rsidRDefault="001D2070" w:rsidP="007415D6">
            <w:pPr>
              <w:pStyle w:val="TableBodyText"/>
              <w:jc w:val="center"/>
            </w:pPr>
            <w:r>
              <w:t>140</w:t>
            </w:r>
          </w:p>
          <w:p w:rsidR="001D2070" w:rsidRDefault="001D2070" w:rsidP="007415D6">
            <w:pPr>
              <w:pStyle w:val="TableBodyText"/>
              <w:jc w:val="center"/>
            </w:pPr>
          </w:p>
          <w:p w:rsidR="001D2070" w:rsidRDefault="001D2070" w:rsidP="007415D6">
            <w:pPr>
              <w:pStyle w:val="TableBodyText"/>
              <w:jc w:val="center"/>
            </w:pPr>
          </w:p>
          <w:p w:rsidR="00ED1E0D" w:rsidRPr="003E1FBC" w:rsidRDefault="00ED1E0D" w:rsidP="007415D6">
            <w:pPr>
              <w:pStyle w:val="TableBodyText"/>
              <w:jc w:val="center"/>
            </w:pPr>
          </w:p>
        </w:tc>
        <w:tc>
          <w:tcPr>
            <w:tcW w:w="703" w:type="dxa"/>
          </w:tcPr>
          <w:p w:rsidR="001D2070" w:rsidRDefault="001D2070" w:rsidP="007415D6">
            <w:pPr>
              <w:pStyle w:val="TableBodyText"/>
              <w:jc w:val="center"/>
            </w:pPr>
            <w:r>
              <w:t>60</w:t>
            </w:r>
          </w:p>
          <w:p w:rsidR="001D2070" w:rsidRDefault="001D2070" w:rsidP="007415D6">
            <w:pPr>
              <w:pStyle w:val="TableBodyText"/>
              <w:jc w:val="center"/>
            </w:pPr>
          </w:p>
          <w:p w:rsidR="001D2070" w:rsidRDefault="001D2070" w:rsidP="007415D6">
            <w:pPr>
              <w:pStyle w:val="TableBodyText"/>
              <w:jc w:val="center"/>
            </w:pPr>
          </w:p>
          <w:p w:rsidR="00ED1E0D" w:rsidRPr="003E1FBC" w:rsidRDefault="00ED1E0D" w:rsidP="007415D6">
            <w:pPr>
              <w:pStyle w:val="TableBodyText"/>
              <w:jc w:val="center"/>
            </w:pPr>
          </w:p>
        </w:tc>
        <w:tc>
          <w:tcPr>
            <w:tcW w:w="1261" w:type="dxa"/>
          </w:tcPr>
          <w:p w:rsidR="001D2070" w:rsidRDefault="001D2070" w:rsidP="007415D6">
            <w:pPr>
              <w:pStyle w:val="TableBodyText"/>
              <w:jc w:val="center"/>
            </w:pPr>
            <w:r>
              <w:t>W/S</w:t>
            </w:r>
          </w:p>
          <w:p w:rsidR="001D2070" w:rsidRDefault="001D2070" w:rsidP="007415D6">
            <w:pPr>
              <w:pStyle w:val="TableBodyText"/>
              <w:jc w:val="center"/>
            </w:pPr>
            <w:r>
              <w:t>56%</w:t>
            </w:r>
          </w:p>
          <w:p w:rsidR="001D2070" w:rsidRDefault="001D2070" w:rsidP="007415D6">
            <w:pPr>
              <w:pStyle w:val="TableBodyText"/>
              <w:jc w:val="center"/>
            </w:pPr>
            <w:r>
              <w:t>V/S</w:t>
            </w:r>
          </w:p>
          <w:p w:rsidR="00ED1E0D" w:rsidRPr="003E1FBC" w:rsidRDefault="001D2070" w:rsidP="007415D6">
            <w:pPr>
              <w:pStyle w:val="TableBodyText"/>
              <w:jc w:val="center"/>
            </w:pPr>
            <w:r>
              <w:t>43%</w:t>
            </w:r>
          </w:p>
        </w:tc>
        <w:tc>
          <w:tcPr>
            <w:tcW w:w="1270" w:type="dxa"/>
          </w:tcPr>
          <w:p w:rsidR="00ED1E0D" w:rsidRPr="003E1FBC" w:rsidRDefault="001D2070" w:rsidP="007415D6">
            <w:pPr>
              <w:pStyle w:val="TableBodyText"/>
              <w:jc w:val="center"/>
            </w:pPr>
            <w:r>
              <w:t>7 m²/</w:t>
            </w:r>
            <w:proofErr w:type="spellStart"/>
            <w:r>
              <w:t>ltr</w:t>
            </w:r>
            <w:proofErr w:type="spellEnd"/>
          </w:p>
        </w:tc>
        <w:tc>
          <w:tcPr>
            <w:tcW w:w="1195" w:type="dxa"/>
          </w:tcPr>
          <w:p w:rsidR="001D2070" w:rsidRDefault="001D2070" w:rsidP="007415D6">
            <w:pPr>
              <w:pStyle w:val="TableBodyText"/>
              <w:jc w:val="center"/>
            </w:pPr>
            <w:proofErr w:type="spellStart"/>
            <w:r>
              <w:t>ZingaSolv</w:t>
            </w:r>
            <w:proofErr w:type="spellEnd"/>
          </w:p>
          <w:p w:rsidR="001D2070" w:rsidRDefault="001D2070" w:rsidP="007415D6">
            <w:pPr>
              <w:pStyle w:val="TableBodyText"/>
              <w:jc w:val="center"/>
            </w:pPr>
          </w:p>
          <w:p w:rsidR="001D2070" w:rsidRDefault="001D2070" w:rsidP="007415D6">
            <w:pPr>
              <w:pStyle w:val="TableBodyText"/>
              <w:jc w:val="center"/>
            </w:pPr>
          </w:p>
          <w:p w:rsidR="00ED1E0D" w:rsidRPr="003E1FBC" w:rsidRDefault="00ED1E0D" w:rsidP="007415D6">
            <w:pPr>
              <w:pStyle w:val="TableBodyText"/>
              <w:jc w:val="center"/>
            </w:pPr>
          </w:p>
        </w:tc>
        <w:tc>
          <w:tcPr>
            <w:tcW w:w="1195" w:type="dxa"/>
          </w:tcPr>
          <w:p w:rsidR="001D2070" w:rsidRDefault="001D2070" w:rsidP="007415D6">
            <w:pPr>
              <w:pStyle w:val="TableBodyText"/>
              <w:jc w:val="center"/>
            </w:pPr>
            <w:proofErr w:type="spellStart"/>
            <w:r>
              <w:t>ZingaSolv</w:t>
            </w:r>
            <w:proofErr w:type="spellEnd"/>
          </w:p>
          <w:p w:rsidR="001D2070" w:rsidRDefault="001D2070" w:rsidP="007415D6">
            <w:pPr>
              <w:pStyle w:val="TableBodyText"/>
              <w:jc w:val="center"/>
            </w:pPr>
          </w:p>
          <w:p w:rsidR="001D2070" w:rsidRDefault="001D2070" w:rsidP="007415D6">
            <w:pPr>
              <w:pStyle w:val="TableBodyText"/>
              <w:jc w:val="center"/>
            </w:pPr>
          </w:p>
          <w:p w:rsidR="00ED1E0D" w:rsidRPr="003E1FBC" w:rsidRDefault="00ED1E0D" w:rsidP="007415D6">
            <w:pPr>
              <w:pStyle w:val="TableBodyText"/>
              <w:jc w:val="center"/>
            </w:pPr>
          </w:p>
        </w:tc>
        <w:tc>
          <w:tcPr>
            <w:tcW w:w="1134" w:type="dxa"/>
          </w:tcPr>
          <w:p w:rsidR="00ED1E0D" w:rsidRPr="003E1FBC" w:rsidRDefault="001D2070" w:rsidP="007415D6">
            <w:pPr>
              <w:pStyle w:val="TableBodyText"/>
              <w:jc w:val="center"/>
            </w:pPr>
            <w:r>
              <w:t>N/A</w:t>
            </w:r>
          </w:p>
        </w:tc>
        <w:tc>
          <w:tcPr>
            <w:tcW w:w="844" w:type="dxa"/>
          </w:tcPr>
          <w:p w:rsidR="001D2070" w:rsidRDefault="001D2070" w:rsidP="007415D6">
            <w:pPr>
              <w:pStyle w:val="TableBodyText"/>
              <w:jc w:val="center"/>
            </w:pPr>
            <w:r>
              <w:t>6</w:t>
            </w:r>
          </w:p>
          <w:p w:rsidR="00ED1E0D" w:rsidRPr="003E1FBC" w:rsidRDefault="001D2070" w:rsidP="007415D6">
            <w:pPr>
              <w:pStyle w:val="TableBodyText"/>
              <w:jc w:val="center"/>
            </w:pPr>
            <w:r>
              <w:t>Hours</w:t>
            </w:r>
          </w:p>
        </w:tc>
        <w:tc>
          <w:tcPr>
            <w:tcW w:w="708" w:type="dxa"/>
          </w:tcPr>
          <w:p w:rsidR="001D2070" w:rsidRDefault="001D2070" w:rsidP="007415D6">
            <w:pPr>
              <w:pStyle w:val="TableBodyText"/>
              <w:jc w:val="center"/>
            </w:pPr>
            <w:r>
              <w:t>No</w:t>
            </w:r>
          </w:p>
          <w:p w:rsidR="00ED1E0D" w:rsidRPr="003E1FBC" w:rsidRDefault="001D2070" w:rsidP="007415D6">
            <w:pPr>
              <w:pStyle w:val="TableBodyText"/>
              <w:jc w:val="center"/>
            </w:pPr>
            <w:r>
              <w:t>Limit</w:t>
            </w:r>
          </w:p>
        </w:tc>
      </w:tr>
    </w:tbl>
    <w:p w:rsidR="00ED1E0D" w:rsidRPr="00C459E8" w:rsidRDefault="00ED1E0D" w:rsidP="00C459E8">
      <w:pPr>
        <w:pStyle w:val="BodyText"/>
        <w:spacing w:after="0" w:line="240" w:lineRule="auto"/>
        <w:rPr>
          <w:sz w:val="20"/>
          <w:szCs w:val="20"/>
        </w:rPr>
      </w:pPr>
    </w:p>
    <w:p w:rsidR="00DB7D39" w:rsidRPr="001D2070" w:rsidRDefault="00DB7D39" w:rsidP="00DB7D39">
      <w:pPr>
        <w:pStyle w:val="BodyText"/>
        <w:rPr>
          <w:sz w:val="20"/>
          <w:szCs w:val="20"/>
        </w:rPr>
      </w:pPr>
      <w:r w:rsidRPr="001D2070">
        <w:rPr>
          <w:rStyle w:val="BodyTextbold"/>
          <w:sz w:val="20"/>
          <w:szCs w:val="20"/>
          <w:u w:val="single"/>
        </w:rPr>
        <w:t>General notes and comments:</w:t>
      </w:r>
      <w:r w:rsidRPr="001D2070">
        <w:rPr>
          <w:sz w:val="20"/>
          <w:szCs w:val="20"/>
        </w:rPr>
        <w:t xml:space="preserve"> Chloride ion (salts) levels on the surface shall be tested immediately prior to coating application and shall not exceed 40</w:t>
      </w:r>
      <w:r w:rsidR="00C459E8">
        <w:rPr>
          <w:sz w:val="20"/>
          <w:szCs w:val="20"/>
        </w:rPr>
        <w:t> </w:t>
      </w:r>
      <w:r w:rsidRPr="001D2070">
        <w:rPr>
          <w:sz w:val="20"/>
          <w:szCs w:val="20"/>
        </w:rPr>
        <w:t>mg/m² when tested in accordance with AS</w:t>
      </w:r>
      <w:r w:rsidR="00C459E8">
        <w:rPr>
          <w:sz w:val="20"/>
          <w:szCs w:val="20"/>
        </w:rPr>
        <w:t> </w:t>
      </w:r>
      <w:r w:rsidRPr="001D2070">
        <w:rPr>
          <w:sz w:val="20"/>
          <w:szCs w:val="20"/>
        </w:rPr>
        <w:t>3894.6. The cleaned bare steel surface shall be completely free of surface contaminants, with no visible surface moisture, and shall be painted within 4</w:t>
      </w:r>
      <w:r w:rsidR="00C459E8">
        <w:rPr>
          <w:sz w:val="20"/>
          <w:szCs w:val="20"/>
        </w:rPr>
        <w:t> </w:t>
      </w:r>
      <w:r w:rsidRPr="001D2070">
        <w:rPr>
          <w:sz w:val="20"/>
          <w:szCs w:val="20"/>
        </w:rPr>
        <w:t>hours and before flash rusting exceeds “medium”. All edges shall have a minimum radius of 2</w:t>
      </w:r>
      <w:r w:rsidR="00C459E8">
        <w:rPr>
          <w:sz w:val="20"/>
          <w:szCs w:val="20"/>
        </w:rPr>
        <w:t> </w:t>
      </w:r>
      <w:r w:rsidRPr="001D2070">
        <w:rPr>
          <w:sz w:val="20"/>
          <w:szCs w:val="20"/>
        </w:rPr>
        <w:t>mm. All welds, bolts, rivets, holes and sharp edges shall be stripe coated by brush before the first coat. The intermediate and finish coats shall be applied to a clean dry surface.  Compromising the preliminary cleaning and surface preparation may result in less than expected performance and even coating failure in extreme cases.</w:t>
      </w:r>
    </w:p>
    <w:sectPr w:rsidR="00DB7D39" w:rsidRPr="001D2070" w:rsidSect="00F321EB">
      <w:headerReference w:type="even" r:id="rId18"/>
      <w:headerReference w:type="default" r:id="rId19"/>
      <w:footerReference w:type="default" r:id="rId20"/>
      <w:headerReference w:type="first" r:id="rId21"/>
      <w:pgSz w:w="16838" w:h="11906" w:orient="landscape" w:code="9"/>
      <w:pgMar w:top="1276" w:right="1418" w:bottom="851" w:left="709"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C5B" w:rsidRDefault="00057C5B">
      <w:r>
        <w:separator/>
      </w:r>
    </w:p>
    <w:p w:rsidR="00057C5B" w:rsidRDefault="00057C5B"/>
  </w:endnote>
  <w:endnote w:type="continuationSeparator" w:id="0">
    <w:p w:rsidR="00057C5B" w:rsidRDefault="00057C5B">
      <w:r>
        <w:continuationSeparator/>
      </w:r>
    </w:p>
    <w:p w:rsidR="00057C5B" w:rsidRDefault="00057C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4EE" w:rsidRDefault="009664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2A9" w:rsidRDefault="00D7278B" w:rsidP="00112E61">
    <w:pPr>
      <w:pStyle w:val="Footer"/>
      <w:tabs>
        <w:tab w:val="clear" w:pos="9540"/>
        <w:tab w:val="right" w:pos="9072"/>
      </w:tabs>
      <w:ind w:right="-2"/>
    </w:pPr>
    <w:r>
      <w:t xml:space="preserve">Transport and </w:t>
    </w:r>
    <w:r w:rsidR="008D79C9">
      <w:t>Main Roads Specifications</w:t>
    </w:r>
    <w:r w:rsidR="00C122A9" w:rsidRPr="00176CC5">
      <w:t xml:space="preserve">, </w:t>
    </w:r>
    <w:r w:rsidR="00112E61">
      <w:t>October</w:t>
    </w:r>
    <w:r w:rsidR="008D79C9">
      <w:t xml:space="preserve"> 201</w:t>
    </w:r>
    <w:r w:rsidR="00112E61">
      <w:t>6</w:t>
    </w:r>
    <w:r>
      <w:tab/>
    </w:r>
    <w:r w:rsidR="001D610A">
      <w:rPr>
        <w:rStyle w:val="PageNumber"/>
      </w:rPr>
      <w:fldChar w:fldCharType="begin"/>
    </w:r>
    <w:r w:rsidR="001D610A">
      <w:rPr>
        <w:rStyle w:val="PageNumber"/>
      </w:rPr>
      <w:instrText xml:space="preserve"> PAGE </w:instrText>
    </w:r>
    <w:r w:rsidR="001D610A">
      <w:rPr>
        <w:rStyle w:val="PageNumber"/>
      </w:rPr>
      <w:fldChar w:fldCharType="separate"/>
    </w:r>
    <w:r w:rsidR="009664EE">
      <w:rPr>
        <w:rStyle w:val="PageNumber"/>
        <w:noProof/>
      </w:rPr>
      <w:t>1</w:t>
    </w:r>
    <w:r w:rsidR="001D610A">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4EE" w:rsidRDefault="009664E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978" w:rsidRDefault="00D7278B" w:rsidP="00CB0978">
    <w:pPr>
      <w:pStyle w:val="Footer"/>
      <w:tabs>
        <w:tab w:val="clear" w:pos="9540"/>
        <w:tab w:val="right" w:pos="14601"/>
      </w:tabs>
    </w:pPr>
    <w:r>
      <w:t xml:space="preserve">Transport and </w:t>
    </w:r>
    <w:r w:rsidR="00CB0978">
      <w:t>Main Roads Specifications</w:t>
    </w:r>
    <w:r w:rsidR="00CB0978" w:rsidRPr="00176CC5">
      <w:t xml:space="preserve">, </w:t>
    </w:r>
    <w:r w:rsidR="00112E61">
      <w:t>October</w:t>
    </w:r>
    <w:r w:rsidR="00CB0978">
      <w:t xml:space="preserve"> 201</w:t>
    </w:r>
    <w:r w:rsidR="00112E61">
      <w:t>6</w:t>
    </w:r>
    <w:r w:rsidR="00CB0978">
      <w:tab/>
    </w:r>
    <w:r w:rsidR="00CB0978">
      <w:rPr>
        <w:rStyle w:val="PageNumber"/>
      </w:rPr>
      <w:fldChar w:fldCharType="begin"/>
    </w:r>
    <w:r w:rsidR="00CB0978">
      <w:rPr>
        <w:rStyle w:val="PageNumber"/>
      </w:rPr>
      <w:instrText xml:space="preserve"> PAGE </w:instrText>
    </w:r>
    <w:r w:rsidR="00CB0978">
      <w:rPr>
        <w:rStyle w:val="PageNumber"/>
      </w:rPr>
      <w:fldChar w:fldCharType="separate"/>
    </w:r>
    <w:r w:rsidR="009664EE">
      <w:rPr>
        <w:rStyle w:val="PageNumber"/>
        <w:noProof/>
      </w:rPr>
      <w:t>2</w:t>
    </w:r>
    <w:r w:rsidR="00CB0978">
      <w:rPr>
        <w:rStyle w:val="PageNumber"/>
      </w:rPr>
      <w:fldChar w:fldCharType="end"/>
    </w:r>
    <w:r w:rsidR="00051348">
      <w:rPr>
        <w:noProof/>
      </w:rPr>
      <mc:AlternateContent>
        <mc:Choice Requires="wps">
          <w:drawing>
            <wp:anchor distT="0" distB="0" distL="114300" distR="114300" simplePos="0" relativeHeight="251657728" behindDoc="1" locked="1" layoutInCell="1" allowOverlap="1">
              <wp:simplePos x="0" y="0"/>
              <wp:positionH relativeFrom="page">
                <wp:posOffset>59690</wp:posOffset>
              </wp:positionH>
              <wp:positionV relativeFrom="page">
                <wp:posOffset>10429875</wp:posOffset>
              </wp:positionV>
              <wp:extent cx="7461885" cy="71755"/>
              <wp:effectExtent l="2540" t="0" r="3175" b="4445"/>
              <wp:wrapNone/>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885" cy="71755"/>
                      </a:xfrm>
                      <a:prstGeom prst="rect">
                        <a:avLst/>
                      </a:prstGeom>
                      <a:solidFill>
                        <a:srgbClr val="003C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AEB69" id="Rectangle 52" o:spid="_x0000_s1026" style="position:absolute;margin-left:4.7pt;margin-top:821.25pt;width:587.55pt;height:5.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" fillcolor="#003c6a" stroked="f">
              <w10:wrap anchorx="page" anchory="page"/>
              <w10:anchorlock/>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978" w:rsidRDefault="00D7278B" w:rsidP="00CB0978">
    <w:pPr>
      <w:pStyle w:val="Footer"/>
      <w:tabs>
        <w:tab w:val="clear" w:pos="9540"/>
        <w:tab w:val="right" w:pos="14601"/>
      </w:tabs>
    </w:pPr>
    <w:r>
      <w:t xml:space="preserve">Transport and </w:t>
    </w:r>
    <w:r w:rsidR="00CB0978">
      <w:t>Main Roads Specifications</w:t>
    </w:r>
    <w:r w:rsidR="00CB0978" w:rsidRPr="00176CC5">
      <w:t xml:space="preserve">, </w:t>
    </w:r>
    <w:r w:rsidR="00112E61">
      <w:t>October</w:t>
    </w:r>
    <w:r w:rsidR="00CB0978">
      <w:t xml:space="preserve"> 201</w:t>
    </w:r>
    <w:r w:rsidR="00112E61">
      <w:t>6</w:t>
    </w:r>
    <w:r w:rsidR="00CB0978">
      <w:tab/>
    </w:r>
    <w:r w:rsidR="00CB0978">
      <w:rPr>
        <w:rStyle w:val="PageNumber"/>
      </w:rPr>
      <w:fldChar w:fldCharType="begin"/>
    </w:r>
    <w:r w:rsidR="00CB0978">
      <w:rPr>
        <w:rStyle w:val="PageNumber"/>
      </w:rPr>
      <w:instrText xml:space="preserve"> PAGE </w:instrText>
    </w:r>
    <w:r w:rsidR="00CB0978">
      <w:rPr>
        <w:rStyle w:val="PageNumber"/>
      </w:rPr>
      <w:fldChar w:fldCharType="separate"/>
    </w:r>
    <w:r w:rsidR="009664EE">
      <w:rPr>
        <w:rStyle w:val="PageNumber"/>
        <w:noProof/>
      </w:rPr>
      <w:t>5</w:t>
    </w:r>
    <w:r w:rsidR="00CB0978">
      <w:rPr>
        <w:rStyle w:val="PageNumber"/>
      </w:rPr>
      <w:fldChar w:fldCharType="end"/>
    </w:r>
    <w:r w:rsidR="00051348">
      <w:rPr>
        <w:noProof/>
      </w:rPr>
      <mc:AlternateContent>
        <mc:Choice Requires="wps">
          <w:drawing>
            <wp:anchor distT="0" distB="0" distL="114300" distR="114300" simplePos="0" relativeHeight="251658752" behindDoc="1" locked="1" layoutInCell="1" allowOverlap="1">
              <wp:simplePos x="0" y="0"/>
              <wp:positionH relativeFrom="page">
                <wp:posOffset>59690</wp:posOffset>
              </wp:positionH>
              <wp:positionV relativeFrom="page">
                <wp:posOffset>10429875</wp:posOffset>
              </wp:positionV>
              <wp:extent cx="7461885" cy="71755"/>
              <wp:effectExtent l="2540" t="0" r="3175" b="4445"/>
              <wp:wrapNone/>
              <wp:docPr id="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885" cy="71755"/>
                      </a:xfrm>
                      <a:prstGeom prst="rect">
                        <a:avLst/>
                      </a:prstGeom>
                      <a:solidFill>
                        <a:srgbClr val="003C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E3804" id="Rectangle 53" o:spid="_x0000_s1026" style="position:absolute;margin-left:4.7pt;margin-top:821.25pt;width:587.55pt;height:5.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" fillcolor="#003c6a" stroked="f">
              <w10:wrap anchorx="page" anchory="page"/>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C5B" w:rsidRDefault="00057C5B">
      <w:r>
        <w:separator/>
      </w:r>
    </w:p>
    <w:p w:rsidR="00057C5B" w:rsidRDefault="00057C5B"/>
  </w:footnote>
  <w:footnote w:type="continuationSeparator" w:id="0">
    <w:p w:rsidR="00057C5B" w:rsidRDefault="00057C5B">
      <w:r>
        <w:continuationSeparator/>
      </w:r>
    </w:p>
    <w:p w:rsidR="00057C5B" w:rsidRDefault="00057C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4EE" w:rsidRDefault="009664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018174" o:spid="_x0000_s2050" type="#_x0000_t136" style="position:absolute;margin-left:0;margin-top:0;width:532.8pt;height:106.55pt;rotation:315;z-index:-251653632;mso-position-horizontal:center;mso-position-horizontal-relative:margin;mso-position-vertical:center;mso-position-vertical-relative:margin" o:allowincell="f" fillcolor="silver" stroked="f">
          <v:fill opacity=".5"/>
          <v:textpath style="font-family:&quot;Arial&quot;;font-size:1pt" string="Supersed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B37" w:rsidRDefault="009664EE" w:rsidP="00112E61">
    <w:pPr>
      <w:pStyle w:val="HeaderChapterpar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018175" o:spid="_x0000_s2051" type="#_x0000_t136" style="position:absolute;margin-left:0;margin-top:0;width:532.8pt;height:106.55pt;rotation:315;z-index:-251651584;mso-position-horizontal:center;mso-position-horizontal-relative:margin;mso-position-vertical:center;mso-position-vertical-relative:margin" o:allowincell="f" fillcolor="silver" stroked="f">
          <v:fill opacity=".5"/>
          <v:textpath style="font-family:&quot;Arial&quot;;font-size:1pt" string="Superseded"/>
        </v:shape>
      </w:pict>
    </w:r>
    <w:r w:rsidR="00A03F9D">
      <w:t>Technical S</w:t>
    </w:r>
    <w:r w:rsidR="00D7278B">
      <w:t>pecification</w:t>
    </w:r>
    <w:r w:rsidR="00A03F9D">
      <w:t xml:space="preserve"> Annexure, MRTS</w:t>
    </w:r>
    <w:r w:rsidR="00FB7AFE">
      <w:t xml:space="preserve">85A.1 Repainting Existing </w:t>
    </w:r>
    <w:smartTag w:uri="urn:schemas-microsoft-com:office:smarttags" w:element="PlaceName">
      <w:r w:rsidR="00FB7AFE">
        <w:t>Steel</w:t>
      </w:r>
    </w:smartTag>
    <w:r w:rsidR="00FB7AFE">
      <w:t xml:space="preserve"> </w:t>
    </w:r>
    <w:smartTag w:uri="urn:schemas-microsoft-com:office:smarttags" w:element="PlaceType">
      <w:r w:rsidR="00FB7AFE">
        <w:t>Bridges</w:t>
      </w:r>
    </w:smartTag>
    <w:r w:rsidR="00FB7AFE">
      <w:t xml:space="preserve"> and New </w:t>
    </w:r>
    <w:smartTag w:uri="urn:schemas-microsoft-com:office:smarttags" w:element="place">
      <w:smartTag w:uri="urn:schemas-microsoft-com:office:smarttags" w:element="PlaceName">
        <w:r w:rsidR="00FB7AFE">
          <w:t>Steel</w:t>
        </w:r>
      </w:smartTag>
      <w:r w:rsidR="00FB7AFE">
        <w:t xml:space="preserve"> </w:t>
      </w:r>
      <w:smartTag w:uri="urn:schemas-microsoft-com:office:smarttags" w:element="PlaceType">
        <w:r w:rsidR="00FB7AFE">
          <w:t>Bridges</w:t>
        </w:r>
      </w:smartTag>
    </w:smartTag>
    <w:r w:rsidR="00FB7AFE">
      <w:t xml:space="preserve"> Zinc Metal Systems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4EE" w:rsidRDefault="009664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018173" o:spid="_x0000_s2049" type="#_x0000_t136" style="position:absolute;margin-left:0;margin-top:0;width:532.8pt;height:106.55pt;rotation:315;z-index:-251655680;mso-position-horizontal:center;mso-position-horizontal-relative:margin;mso-position-vertical:center;mso-position-vertical-relative:margin" o:allowincell="f" fillcolor="silver" stroked="f">
          <v:fill opacity=".5"/>
          <v:textpath style="font-family:&quot;Arial&quot;;font-size:1pt" string="Superseded"/>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4EE" w:rsidRDefault="009664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018177" o:spid="_x0000_s2053" type="#_x0000_t136" style="position:absolute;margin-left:0;margin-top:0;width:532.8pt;height:106.55pt;rotation:315;z-index:-251647488;mso-position-horizontal:center;mso-position-horizontal-relative:margin;mso-position-vertical:center;mso-position-vertical-relative:margin" o:allowincell="f" fillcolor="silver" stroked="f">
          <v:fill opacity=".5"/>
          <v:textpath style="font-family:&quot;Arial&quot;;font-size:1pt" string="Superseded"/>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4EE" w:rsidRDefault="009664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018178" o:spid="_x0000_s2054" type="#_x0000_t136" style="position:absolute;margin-left:0;margin-top:0;width:532.8pt;height:106.55pt;rotation:315;z-index:-251645440;mso-position-horizontal:center;mso-position-horizontal-relative:margin;mso-position-vertical:center;mso-position-vertical-relative:margin" o:allowincell="f" fillcolor="silver" stroked="f">
          <v:fill opacity=".5"/>
          <v:textpath style="font-family:&quot;Arial&quot;;font-size:1pt" string="Superseded"/>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4EE" w:rsidRDefault="009664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018176" o:spid="_x0000_s2052" type="#_x0000_t136" style="position:absolute;margin-left:0;margin-top:0;width:532.8pt;height:106.55pt;rotation:315;z-index:-251649536;mso-position-horizontal:center;mso-position-horizontal-relative:margin;mso-position-vertical:center;mso-position-vertical-relative:margin" o:allowincell="f" fillcolor="silver" stroked="f">
          <v:fill opacity=".5"/>
          <v:textpath style="font-family:&quot;Arial&quot;;font-size:1pt" string="Superseded"/>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4EE" w:rsidRDefault="009664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018180" o:spid="_x0000_s2056" type="#_x0000_t136" style="position:absolute;margin-left:0;margin-top:0;width:532.8pt;height:106.55pt;rotation:315;z-index:-251641344;mso-position-horizontal:center;mso-position-horizontal-relative:margin;mso-position-vertical:center;mso-position-vertical-relative:margin" o:allowincell="f" fillcolor="silver" stroked="f">
          <v:fill opacity=".5"/>
          <v:textpath style="font-family:&quot;Arial&quot;;font-size:1pt" string="Superseded"/>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4EE" w:rsidRDefault="009664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018181" o:spid="_x0000_s2057" type="#_x0000_t136" style="position:absolute;margin-left:0;margin-top:0;width:532.8pt;height:106.55pt;rotation:315;z-index:-251639296;mso-position-horizontal:center;mso-position-horizontal-relative:margin;mso-position-vertical:center;mso-position-vertical-relative:margin" o:allowincell="f" fillcolor="silver" stroked="f">
          <v:fill opacity=".5"/>
          <v:textpath style="font-family:&quot;Arial&quot;;font-size:1pt" string="Superseded"/>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4EE" w:rsidRDefault="009664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018179" o:spid="_x0000_s2055" type="#_x0000_t136" style="position:absolute;margin-left:0;margin-top:0;width:532.8pt;height:106.55pt;rotation:315;z-index:-251643392;mso-position-horizontal:center;mso-position-horizontal-relative:margin;mso-position-vertical:center;mso-position-vertical-relative:margin" o:allowincell="f" fillcolor="silver" stroked="f">
          <v:fill opacity=".5"/>
          <v:textpath style="font-family:&quot;Arial&quot;;font-size:1pt" string="Supersed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4821E8"/>
    <w:multiLevelType w:val="multilevel"/>
    <w:tmpl w:val="620CC31C"/>
    <w:numStyleLink w:val="ListAllBullets3Level"/>
  </w:abstractNum>
  <w:abstractNum w:abstractNumId="2"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5936E8C"/>
    <w:multiLevelType w:val="multilevel"/>
    <w:tmpl w:val="EACC525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8B0774F"/>
    <w:multiLevelType w:val="multilevel"/>
    <w:tmpl w:val="620CC31C"/>
    <w:numStyleLink w:val="ListAllBullets3Level"/>
  </w:abstractNum>
  <w:abstractNum w:abstractNumId="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9"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7D296E12"/>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8"/>
  </w:num>
  <w:num w:numId="3">
    <w:abstractNumId w:val="10"/>
  </w:num>
  <w:num w:numId="4">
    <w:abstractNumId w:val="0"/>
  </w:num>
  <w:num w:numId="5">
    <w:abstractNumId w:val="6"/>
  </w:num>
  <w:num w:numId="6">
    <w:abstractNumId w:val="5"/>
  </w:num>
  <w:num w:numId="7">
    <w:abstractNumId w:val="2"/>
  </w:num>
  <w:num w:numId="8">
    <w:abstractNumId w:val="11"/>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9"/>
  </w:num>
  <w:num w:numId="1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2A9"/>
    <w:rsid w:val="000157CD"/>
    <w:rsid w:val="00017E9F"/>
    <w:rsid w:val="00022028"/>
    <w:rsid w:val="00022FEC"/>
    <w:rsid w:val="000313CD"/>
    <w:rsid w:val="00042CEB"/>
    <w:rsid w:val="00051348"/>
    <w:rsid w:val="000522A6"/>
    <w:rsid w:val="00057C5B"/>
    <w:rsid w:val="0006499F"/>
    <w:rsid w:val="00066DBE"/>
    <w:rsid w:val="0007165A"/>
    <w:rsid w:val="000913ED"/>
    <w:rsid w:val="00096FC7"/>
    <w:rsid w:val="000978A5"/>
    <w:rsid w:val="000B047B"/>
    <w:rsid w:val="000B71E8"/>
    <w:rsid w:val="000E1CE3"/>
    <w:rsid w:val="000F0352"/>
    <w:rsid w:val="00112E61"/>
    <w:rsid w:val="00125B5A"/>
    <w:rsid w:val="001623F9"/>
    <w:rsid w:val="00172FEB"/>
    <w:rsid w:val="00176CC5"/>
    <w:rsid w:val="00190ABB"/>
    <w:rsid w:val="001A2D9E"/>
    <w:rsid w:val="001A4752"/>
    <w:rsid w:val="001A697D"/>
    <w:rsid w:val="001B1393"/>
    <w:rsid w:val="001C6957"/>
    <w:rsid w:val="001C6D5F"/>
    <w:rsid w:val="001D2070"/>
    <w:rsid w:val="001D610A"/>
    <w:rsid w:val="001E3E78"/>
    <w:rsid w:val="001F2035"/>
    <w:rsid w:val="00216756"/>
    <w:rsid w:val="00216F79"/>
    <w:rsid w:val="00217457"/>
    <w:rsid w:val="00231903"/>
    <w:rsid w:val="00234B98"/>
    <w:rsid w:val="002405CD"/>
    <w:rsid w:val="002407FF"/>
    <w:rsid w:val="002669B1"/>
    <w:rsid w:val="00271868"/>
    <w:rsid w:val="002738CB"/>
    <w:rsid w:val="00273C11"/>
    <w:rsid w:val="00277E0F"/>
    <w:rsid w:val="00287680"/>
    <w:rsid w:val="002A50A0"/>
    <w:rsid w:val="002C0D64"/>
    <w:rsid w:val="002E0B83"/>
    <w:rsid w:val="002F2356"/>
    <w:rsid w:val="002F6365"/>
    <w:rsid w:val="0030503A"/>
    <w:rsid w:val="003108B7"/>
    <w:rsid w:val="00315F53"/>
    <w:rsid w:val="003231FA"/>
    <w:rsid w:val="003323B1"/>
    <w:rsid w:val="00336228"/>
    <w:rsid w:val="00350E10"/>
    <w:rsid w:val="00361264"/>
    <w:rsid w:val="00363C04"/>
    <w:rsid w:val="003717FA"/>
    <w:rsid w:val="00376A0A"/>
    <w:rsid w:val="00383A3B"/>
    <w:rsid w:val="00391457"/>
    <w:rsid w:val="003960ED"/>
    <w:rsid w:val="003A5033"/>
    <w:rsid w:val="003B4E1F"/>
    <w:rsid w:val="003C340E"/>
    <w:rsid w:val="003D1729"/>
    <w:rsid w:val="003E0E9D"/>
    <w:rsid w:val="003E1FBC"/>
    <w:rsid w:val="003E3C82"/>
    <w:rsid w:val="00400CF8"/>
    <w:rsid w:val="004030EB"/>
    <w:rsid w:val="00403422"/>
    <w:rsid w:val="004525EA"/>
    <w:rsid w:val="00456933"/>
    <w:rsid w:val="00456A07"/>
    <w:rsid w:val="00477792"/>
    <w:rsid w:val="004A54C4"/>
    <w:rsid w:val="004E3F40"/>
    <w:rsid w:val="004E49B7"/>
    <w:rsid w:val="004E4E87"/>
    <w:rsid w:val="004E7A85"/>
    <w:rsid w:val="004F4085"/>
    <w:rsid w:val="00501027"/>
    <w:rsid w:val="00521D18"/>
    <w:rsid w:val="005233EF"/>
    <w:rsid w:val="00526282"/>
    <w:rsid w:val="00530265"/>
    <w:rsid w:val="005424A4"/>
    <w:rsid w:val="00556E72"/>
    <w:rsid w:val="00575CE8"/>
    <w:rsid w:val="005815CB"/>
    <w:rsid w:val="00582599"/>
    <w:rsid w:val="00582E91"/>
    <w:rsid w:val="0059511F"/>
    <w:rsid w:val="00596F0B"/>
    <w:rsid w:val="005B7DD3"/>
    <w:rsid w:val="005C1DF1"/>
    <w:rsid w:val="005D3973"/>
    <w:rsid w:val="005D59C0"/>
    <w:rsid w:val="005D6752"/>
    <w:rsid w:val="0060080E"/>
    <w:rsid w:val="0061185E"/>
    <w:rsid w:val="00622BC5"/>
    <w:rsid w:val="00627EC8"/>
    <w:rsid w:val="00635475"/>
    <w:rsid w:val="00641639"/>
    <w:rsid w:val="00645A39"/>
    <w:rsid w:val="00666E20"/>
    <w:rsid w:val="00676214"/>
    <w:rsid w:val="00686875"/>
    <w:rsid w:val="006A6908"/>
    <w:rsid w:val="006C2B1A"/>
    <w:rsid w:val="006D2668"/>
    <w:rsid w:val="006D2FDF"/>
    <w:rsid w:val="006D52CB"/>
    <w:rsid w:val="006D553A"/>
    <w:rsid w:val="00723F1A"/>
    <w:rsid w:val="00730C95"/>
    <w:rsid w:val="00730FF4"/>
    <w:rsid w:val="007415D6"/>
    <w:rsid w:val="007462A6"/>
    <w:rsid w:val="007672DC"/>
    <w:rsid w:val="0077261D"/>
    <w:rsid w:val="00785550"/>
    <w:rsid w:val="00793FA9"/>
    <w:rsid w:val="00796D7D"/>
    <w:rsid w:val="007C4319"/>
    <w:rsid w:val="007D0963"/>
    <w:rsid w:val="007D76AC"/>
    <w:rsid w:val="007E45F9"/>
    <w:rsid w:val="008105FD"/>
    <w:rsid w:val="00811807"/>
    <w:rsid w:val="0087365E"/>
    <w:rsid w:val="008807C8"/>
    <w:rsid w:val="008843E8"/>
    <w:rsid w:val="00886F23"/>
    <w:rsid w:val="008A19A0"/>
    <w:rsid w:val="008B3748"/>
    <w:rsid w:val="008B61BF"/>
    <w:rsid w:val="008D02E2"/>
    <w:rsid w:val="008D79C9"/>
    <w:rsid w:val="008F36D9"/>
    <w:rsid w:val="008F47F2"/>
    <w:rsid w:val="00904118"/>
    <w:rsid w:val="0091452E"/>
    <w:rsid w:val="00926AFF"/>
    <w:rsid w:val="00934327"/>
    <w:rsid w:val="00940C46"/>
    <w:rsid w:val="00944A3A"/>
    <w:rsid w:val="009664EE"/>
    <w:rsid w:val="00967E43"/>
    <w:rsid w:val="0098641F"/>
    <w:rsid w:val="00996C59"/>
    <w:rsid w:val="009B6FF8"/>
    <w:rsid w:val="009E22DF"/>
    <w:rsid w:val="009E5C89"/>
    <w:rsid w:val="00A03F9D"/>
    <w:rsid w:val="00A12D4E"/>
    <w:rsid w:val="00A20B17"/>
    <w:rsid w:val="00A264CB"/>
    <w:rsid w:val="00A27877"/>
    <w:rsid w:val="00A427C1"/>
    <w:rsid w:val="00A52AB4"/>
    <w:rsid w:val="00A832D7"/>
    <w:rsid w:val="00A9555C"/>
    <w:rsid w:val="00A96984"/>
    <w:rsid w:val="00AA18F5"/>
    <w:rsid w:val="00AA6B2F"/>
    <w:rsid w:val="00AA7630"/>
    <w:rsid w:val="00AA7C6C"/>
    <w:rsid w:val="00AC154D"/>
    <w:rsid w:val="00AC4DD9"/>
    <w:rsid w:val="00AC5414"/>
    <w:rsid w:val="00AD4D04"/>
    <w:rsid w:val="00AD7634"/>
    <w:rsid w:val="00AE06C1"/>
    <w:rsid w:val="00AE43B4"/>
    <w:rsid w:val="00AE72A9"/>
    <w:rsid w:val="00AE78C4"/>
    <w:rsid w:val="00AF7DD6"/>
    <w:rsid w:val="00B06E21"/>
    <w:rsid w:val="00B265D0"/>
    <w:rsid w:val="00B4064C"/>
    <w:rsid w:val="00B705E6"/>
    <w:rsid w:val="00B712C5"/>
    <w:rsid w:val="00B7410F"/>
    <w:rsid w:val="00B8333F"/>
    <w:rsid w:val="00B8519F"/>
    <w:rsid w:val="00B85FCC"/>
    <w:rsid w:val="00BB09C2"/>
    <w:rsid w:val="00BB468F"/>
    <w:rsid w:val="00BC17C8"/>
    <w:rsid w:val="00BC3ED2"/>
    <w:rsid w:val="00BC68B8"/>
    <w:rsid w:val="00BD257C"/>
    <w:rsid w:val="00BD5378"/>
    <w:rsid w:val="00BE327E"/>
    <w:rsid w:val="00BE6F04"/>
    <w:rsid w:val="00BF0295"/>
    <w:rsid w:val="00BF2FA5"/>
    <w:rsid w:val="00BF373B"/>
    <w:rsid w:val="00BF7B37"/>
    <w:rsid w:val="00C122A9"/>
    <w:rsid w:val="00C33EEE"/>
    <w:rsid w:val="00C34106"/>
    <w:rsid w:val="00C352F9"/>
    <w:rsid w:val="00C459E8"/>
    <w:rsid w:val="00C50278"/>
    <w:rsid w:val="00C76378"/>
    <w:rsid w:val="00C81006"/>
    <w:rsid w:val="00C93D83"/>
    <w:rsid w:val="00C965C0"/>
    <w:rsid w:val="00CA107F"/>
    <w:rsid w:val="00CA3157"/>
    <w:rsid w:val="00CA4B9D"/>
    <w:rsid w:val="00CB0978"/>
    <w:rsid w:val="00CD30F9"/>
    <w:rsid w:val="00D005E0"/>
    <w:rsid w:val="00D01D6F"/>
    <w:rsid w:val="00D06973"/>
    <w:rsid w:val="00D12160"/>
    <w:rsid w:val="00D124FD"/>
    <w:rsid w:val="00D137DA"/>
    <w:rsid w:val="00D15248"/>
    <w:rsid w:val="00D435F2"/>
    <w:rsid w:val="00D56593"/>
    <w:rsid w:val="00D67F00"/>
    <w:rsid w:val="00D7278B"/>
    <w:rsid w:val="00D8447C"/>
    <w:rsid w:val="00D86598"/>
    <w:rsid w:val="00DA20DD"/>
    <w:rsid w:val="00DB7D39"/>
    <w:rsid w:val="00DC076F"/>
    <w:rsid w:val="00DC376C"/>
    <w:rsid w:val="00DE56ED"/>
    <w:rsid w:val="00DF1C54"/>
    <w:rsid w:val="00DF27E0"/>
    <w:rsid w:val="00DF40B1"/>
    <w:rsid w:val="00E14FB4"/>
    <w:rsid w:val="00E34AFD"/>
    <w:rsid w:val="00E57C45"/>
    <w:rsid w:val="00E6690F"/>
    <w:rsid w:val="00E70EA9"/>
    <w:rsid w:val="00E8162F"/>
    <w:rsid w:val="00E84619"/>
    <w:rsid w:val="00E96F32"/>
    <w:rsid w:val="00EA319A"/>
    <w:rsid w:val="00EB76B5"/>
    <w:rsid w:val="00EC0517"/>
    <w:rsid w:val="00EC23EF"/>
    <w:rsid w:val="00ED06E5"/>
    <w:rsid w:val="00ED1E0D"/>
    <w:rsid w:val="00ED5C9C"/>
    <w:rsid w:val="00EE3AA3"/>
    <w:rsid w:val="00F15554"/>
    <w:rsid w:val="00F30D7C"/>
    <w:rsid w:val="00F321EB"/>
    <w:rsid w:val="00F322FA"/>
    <w:rsid w:val="00F44BA4"/>
    <w:rsid w:val="00F45A8D"/>
    <w:rsid w:val="00F64B7F"/>
    <w:rsid w:val="00F70E96"/>
    <w:rsid w:val="00F72EC5"/>
    <w:rsid w:val="00F87D4E"/>
    <w:rsid w:val="00FA2FC5"/>
    <w:rsid w:val="00FA5570"/>
    <w:rsid w:val="00FA752B"/>
    <w:rsid w:val="00FB1E71"/>
    <w:rsid w:val="00FB66C6"/>
    <w:rsid w:val="00FB7AFE"/>
    <w:rsid w:val="00FC2AE6"/>
    <w:rsid w:val="00FC5568"/>
    <w:rsid w:val="00FC5DE8"/>
    <w:rsid w:val="00FC7935"/>
    <w:rsid w:val="00FD514B"/>
    <w:rsid w:val="00FE5C99"/>
    <w:rsid w:val="00FF005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8"/>
    <o:shapelayout v:ext="edit">
      <o:idmap v:ext="edit" data="1"/>
    </o:shapelayout>
  </w:shapeDefaults>
  <w:decimalSymbol w:val="."/>
  <w:listSeparator w:val=","/>
  <w15:chartTrackingRefBased/>
  <w15:docId w15:val="{4B4EE0B2-ED8A-4225-9027-0C33A6BD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1623F9"/>
    <w:pPr>
      <w:keepNext/>
      <w:numPr>
        <w:numId w:val="1"/>
      </w:numPr>
      <w:spacing w:before="240"/>
      <w:outlineLvl w:val="0"/>
    </w:pPr>
    <w:rPr>
      <w:rFonts w:cs="Arial"/>
      <w:b/>
      <w:bCs/>
      <w:kern w:val="32"/>
      <w:sz w:val="22"/>
      <w:szCs w:val="32"/>
    </w:rPr>
  </w:style>
  <w:style w:type="paragraph" w:styleId="Heading2">
    <w:name w:val="heading 2"/>
    <w:basedOn w:val="Normal"/>
    <w:next w:val="BodyText"/>
    <w:qFormat/>
    <w:rsid w:val="00C93D83"/>
    <w:pPr>
      <w:keepNext/>
      <w:keepLines/>
      <w:numPr>
        <w:ilvl w:val="1"/>
        <w:numId w:val="1"/>
      </w:numPr>
      <w:outlineLvl w:val="1"/>
    </w:pPr>
    <w:rPr>
      <w:rFonts w:cs="Arial"/>
      <w:b/>
      <w:bCs/>
      <w:iCs/>
      <w:sz w:val="22"/>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907"/>
      </w:tabs>
      <w:spacing w:before="120"/>
      <w:outlineLvl w:val="3"/>
    </w:pPr>
    <w:rPr>
      <w:b/>
      <w:bCs/>
      <w:szCs w:val="28"/>
    </w:rPr>
  </w:style>
  <w:style w:type="paragraph" w:styleId="Heading5">
    <w:name w:val="heading 5"/>
    <w:basedOn w:val="Normal"/>
    <w:next w:val="BodyText"/>
    <w:qFormat/>
    <w:rsid w:val="00793FA9"/>
    <w:pPr>
      <w:numPr>
        <w:ilvl w:val="4"/>
        <w:numId w:val="8"/>
      </w:numPr>
      <w:spacing w:before="120"/>
      <w:outlineLvl w:val="4"/>
    </w:pPr>
    <w:rPr>
      <w:b/>
    </w:rPr>
  </w:style>
  <w:style w:type="paragraph" w:styleId="Heading6">
    <w:name w:val="heading 6"/>
    <w:basedOn w:val="Normal"/>
    <w:next w:val="Normal"/>
    <w:qFormat/>
    <w:rsid w:val="00C122A9"/>
    <w:pPr>
      <w:tabs>
        <w:tab w:val="num" w:pos="1152"/>
      </w:tabs>
      <w:overflowPunct w:val="0"/>
      <w:autoSpaceDE w:val="0"/>
      <w:autoSpaceDN w:val="0"/>
      <w:adjustRightInd w:val="0"/>
      <w:spacing w:before="240" w:after="60" w:line="240" w:lineRule="auto"/>
      <w:ind w:left="1152" w:hanging="1152"/>
      <w:textAlignment w:val="baseline"/>
      <w:outlineLvl w:val="5"/>
    </w:pPr>
    <w:rPr>
      <w:rFonts w:ascii="Times New Roman" w:hAnsi="Times New Roman"/>
      <w:b/>
      <w:bCs/>
      <w:sz w:val="22"/>
      <w:szCs w:val="22"/>
      <w:lang w:val="en-US" w:eastAsia="en-US"/>
    </w:rPr>
  </w:style>
  <w:style w:type="paragraph" w:styleId="Heading7">
    <w:name w:val="heading 7"/>
    <w:basedOn w:val="Normal"/>
    <w:next w:val="Normal"/>
    <w:qFormat/>
    <w:rsid w:val="00C122A9"/>
    <w:pPr>
      <w:tabs>
        <w:tab w:val="num" w:pos="1296"/>
      </w:tabs>
      <w:overflowPunct w:val="0"/>
      <w:autoSpaceDE w:val="0"/>
      <w:autoSpaceDN w:val="0"/>
      <w:adjustRightInd w:val="0"/>
      <w:spacing w:before="240" w:after="60" w:line="240" w:lineRule="auto"/>
      <w:ind w:left="1296" w:hanging="1296"/>
      <w:textAlignment w:val="baseline"/>
      <w:outlineLvl w:val="6"/>
    </w:pPr>
    <w:rPr>
      <w:rFonts w:ascii="Times New Roman" w:hAnsi="Times New Roman"/>
      <w:sz w:val="24"/>
      <w:lang w:val="en-US" w:eastAsia="en-US"/>
    </w:rPr>
  </w:style>
  <w:style w:type="paragraph" w:styleId="Heading8">
    <w:name w:val="heading 8"/>
    <w:basedOn w:val="Normal"/>
    <w:next w:val="Normal"/>
    <w:qFormat/>
    <w:rsid w:val="00C122A9"/>
    <w:pPr>
      <w:tabs>
        <w:tab w:val="num" w:pos="1440"/>
      </w:tabs>
      <w:overflowPunct w:val="0"/>
      <w:autoSpaceDE w:val="0"/>
      <w:autoSpaceDN w:val="0"/>
      <w:adjustRightInd w:val="0"/>
      <w:spacing w:before="240" w:after="60" w:line="240" w:lineRule="auto"/>
      <w:ind w:left="1440" w:hanging="1440"/>
      <w:textAlignment w:val="baseline"/>
      <w:outlineLvl w:val="7"/>
    </w:pPr>
    <w:rPr>
      <w:rFonts w:ascii="Times New Roman" w:hAnsi="Times New Roman"/>
      <w:i/>
      <w:iCs/>
      <w:sz w:val="24"/>
      <w:lang w:val="en-US" w:eastAsia="en-US"/>
    </w:rPr>
  </w:style>
  <w:style w:type="paragraph" w:styleId="Heading9">
    <w:name w:val="heading 9"/>
    <w:basedOn w:val="Normal"/>
    <w:next w:val="Normal"/>
    <w:qFormat/>
    <w:rsid w:val="00C122A9"/>
    <w:pPr>
      <w:tabs>
        <w:tab w:val="num" w:pos="1584"/>
      </w:tabs>
      <w:overflowPunct w:val="0"/>
      <w:autoSpaceDE w:val="0"/>
      <w:autoSpaceDN w:val="0"/>
      <w:adjustRightInd w:val="0"/>
      <w:spacing w:before="240" w:after="60" w:line="240" w:lineRule="auto"/>
      <w:ind w:left="1584" w:hanging="1584"/>
      <w:textAlignment w:val="baseline"/>
      <w:outlineLvl w:val="8"/>
    </w:pPr>
    <w:rPr>
      <w:rFonts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C93D83"/>
    <w:rPr>
      <w:rFonts w:cs="Arial"/>
      <w:sz w:val="22"/>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basedOn w:val="DefaultParagraphFont"/>
    <w:link w:val="DocumentMap"/>
    <w:rsid w:val="00FA5570"/>
    <w:rPr>
      <w:rFonts w:ascii="Tahoma" w:hAnsi="Tahoma" w:cs="Tahoma"/>
      <w:sz w:val="16"/>
      <w:szCs w:val="16"/>
      <w:lang w:val="en-AU" w:eastAsia="en-AU"/>
    </w:rPr>
  </w:style>
  <w:style w:type="character" w:styleId="Hyperlink">
    <w:name w:val="Hyperlink"/>
    <w:basedOn w:val="DefaultParagraphFont"/>
    <w:rsid w:val="00176CC5"/>
    <w:rPr>
      <w:rFonts w:ascii="Arial" w:hAnsi="Arial"/>
      <w:color w:val="003C6A"/>
      <w:sz w:val="20"/>
      <w:u w:val="single"/>
    </w:rPr>
  </w:style>
  <w:style w:type="character" w:customStyle="1" w:styleId="BodyTextChar">
    <w:name w:val="Body Text Char"/>
    <w:basedOn w:val="DefaultParagraphFont"/>
    <w:link w:val="BodyText"/>
    <w:rsid w:val="00C93D83"/>
    <w:rPr>
      <w:rFonts w:ascii="Arial" w:hAnsi="Arial" w:cs="Arial"/>
      <w:sz w:val="22"/>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basedOn w:val="DefaultParagraphFont"/>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rPr>
      <w:sz w:val="20"/>
    </w:r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z w:val="20"/>
      <w:shd w:val="clear" w:color="auto" w:fill="000000"/>
    </w:rPr>
  </w:style>
  <w:style w:type="numbering" w:customStyle="1" w:styleId="TableListSmallLetter">
    <w:name w:val="Table List Small Letter"/>
    <w:semiHidden/>
    <w:rsid w:val="00022FEC"/>
    <w:pPr>
      <w:numPr>
        <w:numId w:val="12"/>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sz w:val="20"/>
    </w:rPr>
  </w:style>
  <w:style w:type="paragraph" w:customStyle="1" w:styleId="TableBodyText">
    <w:name w:val="Table Body Text"/>
    <w:basedOn w:val="BodyText"/>
    <w:link w:val="TableBodyTextCharChar"/>
    <w:rsid w:val="00BC17C8"/>
    <w:pPr>
      <w:spacing w:before="60" w:after="60" w:line="240" w:lineRule="auto"/>
      <w:ind w:left="28"/>
    </w:pPr>
    <w:rPr>
      <w:color w:val="000000"/>
      <w:sz w:val="20"/>
      <w:szCs w:val="20"/>
    </w:rPr>
  </w:style>
  <w:style w:type="paragraph" w:styleId="ListNumber">
    <w:name w:val="List Number"/>
    <w:basedOn w:val="BodyText"/>
    <w:semiHidden/>
    <w:rsid w:val="00176CC5"/>
    <w:rPr>
      <w:sz w:val="20"/>
    </w:rPr>
  </w:style>
  <w:style w:type="paragraph" w:styleId="ListNumber2">
    <w:name w:val="List Number 2"/>
    <w:basedOn w:val="BodyText"/>
    <w:semiHidden/>
    <w:rsid w:val="00176CC5"/>
    <w:rPr>
      <w:sz w:val="20"/>
    </w:rPr>
  </w:style>
  <w:style w:type="paragraph" w:styleId="ListNumber3">
    <w:name w:val="List Number 3"/>
    <w:basedOn w:val="BodyText"/>
    <w:semiHidden/>
    <w:rsid w:val="00176CC5"/>
    <w:rPr>
      <w:sz w:val="20"/>
    </w:rPr>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basedOn w:val="BodyTextChar"/>
    <w:rsid w:val="00C93D83"/>
    <w:rPr>
      <w:rFonts w:ascii="Arial" w:hAnsi="Arial" w:cs="Arial"/>
      <w:b/>
      <w:sz w:val="22"/>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basedOn w:val="BodyTextChar"/>
    <w:link w:val="HoldPoint"/>
    <w:rsid w:val="004525EA"/>
    <w:rPr>
      <w:rFonts w:ascii="Arial" w:hAnsi="Arial" w:cs="Arial"/>
      <w:b/>
      <w:sz w:val="22"/>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1"/>
      </w:numPr>
    </w:pPr>
  </w:style>
  <w:style w:type="numbering" w:customStyle="1" w:styleId="TableListSmallNumber">
    <w:name w:val="Table List Small Number"/>
    <w:basedOn w:val="TableListAllNum3Level"/>
    <w:semiHidden/>
    <w:rsid w:val="00022FEC"/>
    <w:pPr>
      <w:numPr>
        <w:numId w:val="13"/>
      </w:numPr>
    </w:pPr>
  </w:style>
  <w:style w:type="paragraph" w:customStyle="1" w:styleId="DefaultText">
    <w:name w:val="Default Text"/>
    <w:basedOn w:val="Normal"/>
    <w:rsid w:val="00C122A9"/>
    <w:pPr>
      <w:overflowPunct w:val="0"/>
      <w:autoSpaceDE w:val="0"/>
      <w:autoSpaceDN w:val="0"/>
      <w:adjustRightInd w:val="0"/>
      <w:spacing w:after="0" w:line="240" w:lineRule="auto"/>
      <w:textAlignment w:val="baseline"/>
    </w:pPr>
    <w:rPr>
      <w:rFonts w:ascii="Times New Roman" w:hAnsi="Times New Roman"/>
      <w:color w:val="000000"/>
      <w:sz w:val="24"/>
      <w:szCs w:val="20"/>
      <w:lang w:val="en-US" w:eastAsia="en-US"/>
    </w:r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9"/>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basedOn w:val="BodyTextChar"/>
    <w:link w:val="TableBodyText"/>
    <w:rsid w:val="00D15248"/>
    <w:rPr>
      <w:rFonts w:ascii="Arial" w:hAnsi="Arial" w:cs="Arial"/>
      <w:color w:val="000000"/>
      <w:sz w:val="22"/>
      <w:szCs w:val="22"/>
      <w:lang w:val="en-AU" w:eastAsia="en-AU" w:bidi="ar-SA"/>
    </w:rPr>
  </w:style>
  <w:style w:type="paragraph" w:customStyle="1" w:styleId="ListB2dashonly">
    <w:name w:val="List B2 (dash) only"/>
    <w:basedOn w:val="ListB1dotonly"/>
    <w:semiHidden/>
    <w:rsid w:val="00383A3B"/>
    <w:pPr>
      <w:numPr>
        <w:ilvl w:val="1"/>
        <w:numId w:val="10"/>
      </w:numPr>
    </w:pPr>
  </w:style>
  <w:style w:type="character" w:customStyle="1" w:styleId="AnnexStyle1">
    <w:name w:val="AnnexStyle:1"/>
    <w:rsid w:val="00C122A9"/>
    <w:rPr>
      <w:rFonts w:ascii="Times New Roman" w:hAnsi="Times New Roman"/>
      <w:color w:val="000000"/>
      <w:spacing w:val="0"/>
      <w:sz w:val="24"/>
    </w:r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basedOn w:val="BodyTextChar"/>
    <w:rsid w:val="009E22DF"/>
    <w:rPr>
      <w:rFonts w:ascii="Arial" w:hAnsi="Arial" w:cs="Arial"/>
      <w:i/>
      <w:sz w:val="22"/>
      <w:szCs w:val="22"/>
      <w:lang w:val="en-AU" w:eastAsia="en-AU" w:bidi="ar-SA"/>
    </w:rPr>
  </w:style>
  <w:style w:type="character" w:customStyle="1" w:styleId="BodyTextitalicsbold">
    <w:name w:val="Body Text (italics bold)"/>
    <w:basedOn w:val="BodyTextChar"/>
    <w:rsid w:val="009E22DF"/>
    <w:rPr>
      <w:rFonts w:ascii="Arial" w:hAnsi="Arial" w:cs="Arial"/>
      <w:b/>
      <w:i/>
      <w:sz w:val="22"/>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basedOn w:val="DefaultParagraphFont"/>
    <w:rsid w:val="00FC7935"/>
    <w:rPr>
      <w:rFonts w:ascii="Arial" w:hAnsi="Arial"/>
      <w:sz w:val="20"/>
      <w:vertAlign w:val="superscript"/>
    </w:rPr>
  </w:style>
  <w:style w:type="character" w:customStyle="1" w:styleId="InitialStyle1">
    <w:name w:val="InitialStyle:1"/>
    <w:rsid w:val="00C122A9"/>
    <w:rPr>
      <w:rFonts w:ascii="Times New Roman" w:hAnsi="Times New Roman"/>
      <w:color w:val="000000"/>
      <w:spacing w:val="0"/>
      <w:sz w:val="24"/>
    </w:rPr>
  </w:style>
  <w:style w:type="character" w:customStyle="1" w:styleId="TableTitles">
    <w:name w:val="TableTitles"/>
    <w:rsid w:val="00C122A9"/>
    <w:rPr>
      <w:rFonts w:ascii="Arial" w:hAnsi="Arial"/>
      <w:b/>
      <w:color w:val="000000"/>
      <w:spacing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firmi\Desktop\MRTS%20Template-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MRTS Template-K.dot</Template>
  <TotalTime>19</TotalTime>
  <Pages>5</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MRTS85A.1 Annexure</vt:lpstr>
    </vt:vector>
  </TitlesOfParts>
  <Company>Department of Transport and Main Roads</Company>
  <LinksUpToDate>false</LinksUpToDate>
  <CharactersWithSpaces>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MRTS85A.1 Annexure</dc:title>
  <dc:subject>Repainting Existing Steel Bridges and New Steel Bridges Zinc Metal Systems</dc:subject>
  <dc:creator>Department of Transport and Main Roads</dc:creator>
  <cp:keywords>Specification, Technical, Standard, Contract, Tender, Construction, Design</cp:keywords>
  <dc:description/>
  <cp:lastModifiedBy>Irane Fernando</cp:lastModifiedBy>
  <cp:revision>6</cp:revision>
  <cp:lastPrinted>2014-01-21T01:51:00Z</cp:lastPrinted>
  <dcterms:created xsi:type="dcterms:W3CDTF">2016-10-13T06:32:00Z</dcterms:created>
  <dcterms:modified xsi:type="dcterms:W3CDTF">2017-07-06T23:23:00Z</dcterms:modified>
</cp:coreProperties>
</file>