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79A15F5D" w14:textId="77777777" w:rsidTr="00F0670B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C222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8444F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CE4874" wp14:editId="422344A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3F0F442D" w14:textId="77777777" w:rsidTr="00F0670B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7CBB" w14:textId="60A059CE" w:rsidR="003861E9" w:rsidRPr="00070033" w:rsidRDefault="003861E9" w:rsidP="00027793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027793">
              <w:rPr>
                <w:b/>
                <w:sz w:val="40"/>
                <w:szCs w:val="40"/>
              </w:rPr>
              <w:t>07A</w:t>
            </w:r>
            <w:r w:rsidR="00C44BE8">
              <w:rPr>
                <w:b/>
                <w:sz w:val="40"/>
                <w:szCs w:val="40"/>
              </w:rPr>
              <w:t>.1</w:t>
            </w:r>
            <w:r w:rsidR="00F0670B">
              <w:rPr>
                <w:b/>
                <w:sz w:val="40"/>
                <w:szCs w:val="40"/>
              </w:rPr>
              <w:t xml:space="preserve"> 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0A325F">
              <w:rPr>
                <w:b/>
                <w:sz w:val="32"/>
                <w:szCs w:val="40"/>
              </w:rPr>
              <w:t>July</w:t>
            </w:r>
            <w:r w:rsidR="008236A7">
              <w:rPr>
                <w:b/>
                <w:sz w:val="32"/>
                <w:szCs w:val="40"/>
              </w:rPr>
              <w:t> </w:t>
            </w:r>
            <w:r w:rsidR="00307A14">
              <w:rPr>
                <w:b/>
                <w:sz w:val="32"/>
                <w:szCs w:val="40"/>
              </w:rPr>
              <w:t>202</w:t>
            </w:r>
            <w:r w:rsidR="008236A7">
              <w:rPr>
                <w:b/>
                <w:sz w:val="32"/>
                <w:szCs w:val="40"/>
              </w:rPr>
              <w:t>4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1D4D7" w14:textId="77777777" w:rsidR="003861E9" w:rsidRDefault="003861E9" w:rsidP="003000CD">
            <w:pPr>
              <w:pStyle w:val="BodyText"/>
            </w:pPr>
          </w:p>
        </w:tc>
      </w:tr>
      <w:tr w:rsidR="003861E9" w14:paraId="3C01066F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746CB" w14:textId="77777777" w:rsidR="003861E9" w:rsidRPr="00070033" w:rsidRDefault="00027793" w:rsidP="00027793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Insitu Stabilised Subgrades using Quicklime or Hydrated Lime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3A86B" w14:textId="77777777" w:rsidR="003861E9" w:rsidRDefault="003861E9" w:rsidP="003000CD">
            <w:pPr>
              <w:pStyle w:val="BodyText"/>
            </w:pPr>
          </w:p>
        </w:tc>
      </w:tr>
      <w:tr w:rsidR="003861E9" w14:paraId="79DDEC2D" w14:textId="77777777" w:rsidTr="00F0670B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0A9F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43F52" w14:textId="77777777" w:rsidR="003861E9" w:rsidRDefault="003861E9" w:rsidP="003000CD">
            <w:pPr>
              <w:pStyle w:val="BodyText"/>
            </w:pPr>
          </w:p>
        </w:tc>
      </w:tr>
      <w:tr w:rsidR="003861E9" w14:paraId="232C6D0A" w14:textId="77777777" w:rsidTr="00F0670B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A6DD0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39AF4" w14:textId="77777777" w:rsidR="003861E9" w:rsidRDefault="003861E9" w:rsidP="003000CD">
            <w:pPr>
              <w:pStyle w:val="BodyText"/>
            </w:pPr>
          </w:p>
        </w:tc>
      </w:tr>
      <w:tr w:rsidR="003861E9" w14:paraId="048D5EF8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5FEF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E6249" w14:textId="77777777" w:rsidR="003861E9" w:rsidRDefault="003861E9" w:rsidP="003000CD">
            <w:pPr>
              <w:pStyle w:val="BodyText"/>
            </w:pPr>
          </w:p>
        </w:tc>
      </w:tr>
      <w:tr w:rsidR="003861E9" w14:paraId="3767AF3E" w14:textId="77777777" w:rsidTr="00F0670B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0F868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CFA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582CB" w14:textId="77777777" w:rsidR="003861E9" w:rsidRDefault="003861E9" w:rsidP="003000CD">
            <w:pPr>
              <w:pStyle w:val="BodyText"/>
            </w:pPr>
          </w:p>
        </w:tc>
      </w:tr>
      <w:tr w:rsidR="003861E9" w14:paraId="552569FB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A9CFD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C824AB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5F9462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C310B" w14:textId="77777777" w:rsidR="003861E9" w:rsidRPr="000157C6" w:rsidRDefault="003861E9" w:rsidP="00027793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027793">
              <w:rPr>
                <w:rStyle w:val="BodyTextbold"/>
              </w:rPr>
              <w:t>07A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0D7A030A" w14:textId="77777777" w:rsidR="00075B74" w:rsidRDefault="00075B74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A67E68" w14:paraId="70C9261A" w14:textId="77777777" w:rsidTr="00A67E68">
        <w:tc>
          <w:tcPr>
            <w:tcW w:w="9060" w:type="dxa"/>
            <w:gridSpan w:val="6"/>
          </w:tcPr>
          <w:p w14:paraId="1CD349F6" w14:textId="77777777" w:rsidR="00A67E68" w:rsidRDefault="00027793" w:rsidP="00DB2291">
            <w:pPr>
              <w:pStyle w:val="Heading1"/>
            </w:pPr>
            <w:r>
              <w:t>Reduced value payment for insufficient thickness of stabilised layer (Clause 3.2.4)</w:t>
            </w:r>
          </w:p>
        </w:tc>
      </w:tr>
      <w:tr w:rsidR="00031DFC" w14:paraId="1B7D4EB7" w14:textId="77777777" w:rsidTr="00CB421C">
        <w:tc>
          <w:tcPr>
            <w:tcW w:w="426" w:type="dxa"/>
          </w:tcPr>
          <w:p w14:paraId="6FC79513" w14:textId="77777777" w:rsidR="00031DFC" w:rsidRDefault="00031DFC" w:rsidP="0064699C">
            <w:pPr>
              <w:pStyle w:val="BodyText"/>
            </w:pPr>
          </w:p>
        </w:tc>
        <w:tc>
          <w:tcPr>
            <w:tcW w:w="5670" w:type="dxa"/>
          </w:tcPr>
          <w:p w14:paraId="56AEEDD1" w14:textId="77777777" w:rsidR="00031DFC" w:rsidRDefault="00027793" w:rsidP="00AA7D31">
            <w:pPr>
              <w:pStyle w:val="BodyText"/>
            </w:pPr>
            <w:r>
              <w:t>Reduced value payment for insufficient thickness of stabilised layer shall apply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E644C5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4E1" w14:textId="77777777"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A13EC3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36D" w14:textId="77777777" w:rsidR="00031DFC" w:rsidRDefault="00031DFC" w:rsidP="0064699C">
            <w:pPr>
              <w:pStyle w:val="BodyText"/>
            </w:pPr>
          </w:p>
        </w:tc>
      </w:tr>
      <w:tr w:rsidR="00CB421C" w14:paraId="7D0C4D7B" w14:textId="77777777" w:rsidTr="00380AFF">
        <w:tc>
          <w:tcPr>
            <w:tcW w:w="426" w:type="dxa"/>
          </w:tcPr>
          <w:p w14:paraId="31418E75" w14:textId="77777777" w:rsidR="00CB421C" w:rsidRDefault="00CB421C" w:rsidP="0064699C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3B02FF63" w14:textId="77777777" w:rsidR="00CB421C" w:rsidRDefault="00CB421C" w:rsidP="008D2D7A">
            <w:pPr>
              <w:pStyle w:val="TableNotes"/>
            </w:pPr>
            <w:r>
              <w:t>If no indication is given, the reduced value payment shall apply.</w:t>
            </w:r>
          </w:p>
        </w:tc>
      </w:tr>
    </w:tbl>
    <w:p w14:paraId="5C0563B0" w14:textId="77777777"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144C" w14:textId="77777777" w:rsidR="00EF2FDD" w:rsidRDefault="00EF2FDD">
      <w:r>
        <w:separator/>
      </w:r>
    </w:p>
    <w:p w14:paraId="4ADD71CA" w14:textId="77777777" w:rsidR="00EF2FDD" w:rsidRDefault="00EF2FDD"/>
  </w:endnote>
  <w:endnote w:type="continuationSeparator" w:id="0">
    <w:p w14:paraId="72A1A404" w14:textId="77777777" w:rsidR="00EF2FDD" w:rsidRDefault="00EF2FDD">
      <w:r>
        <w:continuationSeparator/>
      </w:r>
    </w:p>
    <w:p w14:paraId="3E1E207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C30" w14:textId="1F0A4AFA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 and Main Roads Specifications,</w:t>
    </w:r>
    <w:r w:rsidR="00027793">
      <w:t xml:space="preserve"> </w:t>
    </w:r>
    <w:r w:rsidR="000A325F">
      <w:t>July</w:t>
    </w:r>
    <w:r w:rsidR="008236A7">
      <w:t> </w:t>
    </w:r>
    <w:r w:rsidR="000A325F">
      <w:t>20</w:t>
    </w:r>
    <w:r w:rsidR="00A87F88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36A7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6017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A790" w14:textId="77777777" w:rsidR="00EF2FDD" w:rsidRDefault="00EF2FDD">
      <w:r>
        <w:separator/>
      </w:r>
    </w:p>
    <w:p w14:paraId="76340AC3" w14:textId="77777777" w:rsidR="00EF2FDD" w:rsidRDefault="00EF2FDD"/>
  </w:footnote>
  <w:footnote w:type="continuationSeparator" w:id="0">
    <w:p w14:paraId="6D97ACA3" w14:textId="77777777" w:rsidR="00EF2FDD" w:rsidRDefault="00EF2FDD">
      <w:r>
        <w:continuationSeparator/>
      </w:r>
    </w:p>
    <w:p w14:paraId="6EC6CA2B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80E4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027793">
      <w:t>07A.1 Insitu Stabilised Subgrades using Quicklime or Hydrated Lime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1897230558">
    <w:abstractNumId w:val="12"/>
  </w:num>
  <w:num w:numId="2" w16cid:durableId="2063408469">
    <w:abstractNumId w:val="23"/>
  </w:num>
  <w:num w:numId="3" w16cid:durableId="996811233">
    <w:abstractNumId w:val="36"/>
  </w:num>
  <w:num w:numId="4" w16cid:durableId="159780400">
    <w:abstractNumId w:val="6"/>
  </w:num>
  <w:num w:numId="5" w16cid:durableId="2091464037">
    <w:abstractNumId w:val="16"/>
  </w:num>
  <w:num w:numId="6" w16cid:durableId="1312948975">
    <w:abstractNumId w:val="32"/>
  </w:num>
  <w:num w:numId="7" w16cid:durableId="889539295">
    <w:abstractNumId w:val="15"/>
  </w:num>
  <w:num w:numId="8" w16cid:durableId="148983940">
    <w:abstractNumId w:val="10"/>
  </w:num>
  <w:num w:numId="9" w16cid:durableId="19822931">
    <w:abstractNumId w:val="47"/>
  </w:num>
  <w:num w:numId="10" w16cid:durableId="1316446240">
    <w:abstractNumId w:val="46"/>
  </w:num>
  <w:num w:numId="11" w16cid:durableId="1549106875">
    <w:abstractNumId w:val="24"/>
  </w:num>
  <w:num w:numId="12" w16cid:durableId="985163240">
    <w:abstractNumId w:val="14"/>
  </w:num>
  <w:num w:numId="13" w16cid:durableId="564880052">
    <w:abstractNumId w:val="22"/>
  </w:num>
  <w:num w:numId="14" w16cid:durableId="1384966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6860017">
    <w:abstractNumId w:val="7"/>
  </w:num>
  <w:num w:numId="16" w16cid:durableId="1445265639">
    <w:abstractNumId w:val="39"/>
  </w:num>
  <w:num w:numId="17" w16cid:durableId="532691608">
    <w:abstractNumId w:val="29"/>
  </w:num>
  <w:num w:numId="18" w16cid:durableId="779295654">
    <w:abstractNumId w:val="1"/>
  </w:num>
  <w:num w:numId="19" w16cid:durableId="1105659684">
    <w:abstractNumId w:val="44"/>
  </w:num>
  <w:num w:numId="20" w16cid:durableId="801654474">
    <w:abstractNumId w:val="48"/>
  </w:num>
  <w:num w:numId="21" w16cid:durableId="483740879">
    <w:abstractNumId w:val="38"/>
  </w:num>
  <w:num w:numId="22" w16cid:durableId="192503624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312415909">
    <w:abstractNumId w:val="17"/>
  </w:num>
  <w:num w:numId="24" w16cid:durableId="879367226">
    <w:abstractNumId w:val="3"/>
  </w:num>
  <w:num w:numId="25" w16cid:durableId="312486958">
    <w:abstractNumId w:val="28"/>
  </w:num>
  <w:num w:numId="26" w16cid:durableId="1488131762">
    <w:abstractNumId w:val="37"/>
  </w:num>
  <w:num w:numId="27" w16cid:durableId="1289706767">
    <w:abstractNumId w:val="13"/>
  </w:num>
  <w:num w:numId="28" w16cid:durableId="929582229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622927037">
    <w:abstractNumId w:val="11"/>
  </w:num>
  <w:num w:numId="30" w16cid:durableId="2076121925">
    <w:abstractNumId w:val="31"/>
  </w:num>
  <w:num w:numId="31" w16cid:durableId="362511726">
    <w:abstractNumId w:val="21"/>
  </w:num>
  <w:num w:numId="32" w16cid:durableId="1557157919">
    <w:abstractNumId w:val="4"/>
  </w:num>
  <w:num w:numId="33" w16cid:durableId="888801820">
    <w:abstractNumId w:val="41"/>
  </w:num>
  <w:num w:numId="34" w16cid:durableId="1954239487">
    <w:abstractNumId w:val="30"/>
  </w:num>
  <w:num w:numId="35" w16cid:durableId="1333409211">
    <w:abstractNumId w:val="27"/>
  </w:num>
  <w:num w:numId="36" w16cid:durableId="1897355567">
    <w:abstractNumId w:val="34"/>
  </w:num>
  <w:num w:numId="37" w16cid:durableId="909928633">
    <w:abstractNumId w:val="8"/>
  </w:num>
  <w:num w:numId="38" w16cid:durableId="924848712">
    <w:abstractNumId w:val="9"/>
  </w:num>
  <w:num w:numId="39" w16cid:durableId="1628463134">
    <w:abstractNumId w:val="19"/>
  </w:num>
  <w:num w:numId="40" w16cid:durableId="1562053788">
    <w:abstractNumId w:val="43"/>
  </w:num>
  <w:num w:numId="41" w16cid:durableId="1449085317">
    <w:abstractNumId w:val="42"/>
  </w:num>
  <w:num w:numId="42" w16cid:durableId="1442603386">
    <w:abstractNumId w:val="26"/>
  </w:num>
  <w:num w:numId="43" w16cid:durableId="1472866855">
    <w:abstractNumId w:val="5"/>
  </w:num>
  <w:num w:numId="44" w16cid:durableId="1975983315">
    <w:abstractNumId w:val="45"/>
  </w:num>
  <w:num w:numId="45" w16cid:durableId="1221289929">
    <w:abstractNumId w:val="0"/>
  </w:num>
  <w:num w:numId="46" w16cid:durableId="1896888517">
    <w:abstractNumId w:val="2"/>
  </w:num>
  <w:num w:numId="47" w16cid:durableId="861554053">
    <w:abstractNumId w:val="18"/>
  </w:num>
  <w:num w:numId="48" w16cid:durableId="1211989897">
    <w:abstractNumId w:val="20"/>
  </w:num>
  <w:num w:numId="49" w16cid:durableId="435440310">
    <w:abstractNumId w:val="40"/>
  </w:num>
  <w:num w:numId="50" w16cid:durableId="2026009816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27793"/>
    <w:rsid w:val="000313CD"/>
    <w:rsid w:val="00031DFC"/>
    <w:rsid w:val="0003466A"/>
    <w:rsid w:val="00042CEB"/>
    <w:rsid w:val="00043DEB"/>
    <w:rsid w:val="00057BA0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A325F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5130"/>
    <w:rsid w:val="00176CC5"/>
    <w:rsid w:val="001810DF"/>
    <w:rsid w:val="001912FE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017F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B013E"/>
    <w:rsid w:val="002C2F25"/>
    <w:rsid w:val="002E0B83"/>
    <w:rsid w:val="002E6EBF"/>
    <w:rsid w:val="002F2356"/>
    <w:rsid w:val="0030503A"/>
    <w:rsid w:val="00305BD7"/>
    <w:rsid w:val="003074F0"/>
    <w:rsid w:val="00307A14"/>
    <w:rsid w:val="003108B7"/>
    <w:rsid w:val="00312C5B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285"/>
    <w:rsid w:val="00645A39"/>
    <w:rsid w:val="0064699C"/>
    <w:rsid w:val="00650F4E"/>
    <w:rsid w:val="00666E20"/>
    <w:rsid w:val="0067540C"/>
    <w:rsid w:val="00676214"/>
    <w:rsid w:val="00686875"/>
    <w:rsid w:val="006A6908"/>
    <w:rsid w:val="006B0C6F"/>
    <w:rsid w:val="006C2B1A"/>
    <w:rsid w:val="006D2668"/>
    <w:rsid w:val="006D2FDF"/>
    <w:rsid w:val="006D52CB"/>
    <w:rsid w:val="006D553A"/>
    <w:rsid w:val="00723F1A"/>
    <w:rsid w:val="00730C95"/>
    <w:rsid w:val="00736C99"/>
    <w:rsid w:val="007462A6"/>
    <w:rsid w:val="007539B4"/>
    <w:rsid w:val="007672DC"/>
    <w:rsid w:val="0077261D"/>
    <w:rsid w:val="00785550"/>
    <w:rsid w:val="00793FA9"/>
    <w:rsid w:val="00796D7D"/>
    <w:rsid w:val="007A485E"/>
    <w:rsid w:val="007B0524"/>
    <w:rsid w:val="007C4319"/>
    <w:rsid w:val="007D0963"/>
    <w:rsid w:val="007D76AC"/>
    <w:rsid w:val="007F67CF"/>
    <w:rsid w:val="007F73EB"/>
    <w:rsid w:val="00811807"/>
    <w:rsid w:val="008236A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D2D7A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87F8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0DF1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B421C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46A29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2610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35DFC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  <w14:docId w14:val="3EC8A2E7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8236A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c972935-d489-4a83-af2a-c34816ed283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45</TotalTime>
  <Pages>1</Pages>
  <Words>72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MRS07A_1 - Annexure</vt:lpstr>
    </vt:vector>
  </TitlesOfParts>
  <Company>Department of Transport and Main Roads</Company>
  <LinksUpToDate>false</LinksUpToDate>
  <CharactersWithSpaces>540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MRS07A_1 - Annexure</dc:title>
  <dc:subject>Insitu Stabilised Subgrades using Quicklime or Hydrated Lime</dc:subject>
  <dc:creator>Department of Transport and Main Roads</dc:creator>
  <cp:keywords>Specification; Technical; Standard; Contract; Tender; Construction; Design;</cp:keywords>
  <dc:description/>
  <cp:lastModifiedBy>Tanya Z Norris</cp:lastModifiedBy>
  <cp:revision>16</cp:revision>
  <cp:lastPrinted>2018-10-10T02:11:00Z</cp:lastPrinted>
  <dcterms:created xsi:type="dcterms:W3CDTF">2018-10-10T22:42:00Z</dcterms:created>
  <dcterms:modified xsi:type="dcterms:W3CDTF">2024-06-24T22:06:00Z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