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B3527A" w:rsidTr="000A5133">
        <w:trPr>
          <w:trHeight w:val="11335"/>
        </w:trPr>
        <w:tc>
          <w:tcPr>
            <w:tcW w:w="9854" w:type="dxa"/>
            <w:vAlign w:val="bottom"/>
          </w:tcPr>
          <w:bookmarkStart w:id="0" w:name="Cover" w:displacedByCustomXml="next"/>
          <w:sdt>
            <w:sdtPr>
              <w:rPr>
                <w:sz w:val="60"/>
                <w:szCs w:val="60"/>
              </w:rPr>
              <w:alias w:val="Title"/>
              <w:tag w:val=""/>
              <w:id w:val="445661882"/>
              <w:placeholder>
                <w:docPart w:val="90732CFE2F4B4E56AAF04AFD7FBEC93D"/>
              </w:placeholder>
              <w:dataBinding w:prefixMappings="xmlns:ns0='http://purl.org/dc/elements/1.1/' xmlns:ns1='http://schemas.openxmlformats.org/package/2006/metadata/core-properties' " w:xpath="/ns1:coreProperties[1]/ns0:title[1]" w:storeItemID="{6C3C8BC8-F283-45AE-878A-BAB7291924A1}"/>
              <w:text/>
            </w:sdtPr>
            <w:sdtEndPr/>
            <w:sdtContent>
              <w:p w:rsidR="00B3527A" w:rsidRPr="00142633" w:rsidRDefault="00D5578C" w:rsidP="000A5133">
                <w:pPr>
                  <w:pStyle w:val="Title"/>
                </w:pPr>
                <w:r w:rsidRPr="00832B7F">
                  <w:rPr>
                    <w:sz w:val="60"/>
                    <w:szCs w:val="60"/>
                  </w:rPr>
                  <w:t>Post Implementation review</w:t>
                </w:r>
              </w:p>
            </w:sdtContent>
          </w:sdt>
          <w:sdt>
            <w:sdtPr>
              <w:rPr>
                <w:sz w:val="40"/>
                <w:szCs w:val="40"/>
              </w:rPr>
              <w:alias w:val="Subtitle"/>
              <w:tag w:val=""/>
              <w:id w:val="891164144"/>
              <w:placeholder>
                <w:docPart w:val="646AE65F89A34CF389832F5599C0D4BF"/>
              </w:placeholder>
              <w:dataBinding w:prefixMappings="xmlns:ns0='http://purl.org/dc/elements/1.1/' xmlns:ns1='http://schemas.openxmlformats.org/package/2006/metadata/core-properties' " w:xpath="/ns1:coreProperties[1]/ns0:subject[1]" w:storeItemID="{6C3C8BC8-F283-45AE-878A-BAB7291924A1}"/>
              <w:text/>
            </w:sdtPr>
            <w:sdtEndPr/>
            <w:sdtContent>
              <w:p w:rsidR="00B3527A" w:rsidRDefault="00D5578C" w:rsidP="000A5133">
                <w:pPr>
                  <w:pStyle w:val="Subtitle"/>
                </w:pPr>
                <w:r w:rsidRPr="00832B7F">
                  <w:rPr>
                    <w:sz w:val="40"/>
                    <w:szCs w:val="40"/>
                  </w:rPr>
                  <w:t>Project name</w:t>
                </w:r>
              </w:p>
            </w:sdtContent>
          </w:sdt>
          <w:p w:rsidR="00B3527A" w:rsidRPr="00A87FBE" w:rsidRDefault="00B3527A" w:rsidP="00C02EFE">
            <w:pPr>
              <w:pStyle w:val="BodyText"/>
              <w:rPr>
                <w:rFonts w:eastAsiaTheme="minorHAnsi" w:cstheme="minorBidi"/>
                <w:szCs w:val="22"/>
              </w:rPr>
            </w:pPr>
          </w:p>
        </w:tc>
      </w:tr>
    </w:tbl>
    <w:p w:rsidR="00B3527A" w:rsidRDefault="00B3527A" w:rsidP="000A5133">
      <w:r>
        <w:rPr>
          <w:noProof/>
          <w:lang w:eastAsia="en-AU"/>
        </w:rPr>
        <w:drawing>
          <wp:anchor distT="0" distB="0" distL="114300" distR="114300" simplePos="0" relativeHeight="251659264" behindDoc="1" locked="0" layoutInCell="1" allowOverlap="1" wp14:anchorId="7EDEEB47" wp14:editId="48F4FB0D">
            <wp:simplePos x="0" y="0"/>
            <wp:positionH relativeFrom="page">
              <wp:align>left</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B3527A" w:rsidRDefault="00B3527A"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832B7F" w:rsidRDefault="00832B7F" w:rsidP="00832B7F">
      <w:pPr>
        <w:pStyle w:val="TOCHeading"/>
        <w:tabs>
          <w:tab w:val="clear" w:pos="0"/>
        </w:tabs>
      </w:pPr>
      <w:proofErr w:type="gramStart"/>
      <w:r>
        <w:lastRenderedPageBreak/>
        <w:t>Creative Commons</w:t>
      </w:r>
      <w:proofErr w:type="gramEnd"/>
      <w:r>
        <w:t xml:space="preserve"> information</w:t>
      </w:r>
    </w:p>
    <w:p w:rsidR="00832B7F" w:rsidRPr="00F74894" w:rsidRDefault="00832B7F" w:rsidP="00832B7F">
      <w:pPr>
        <w:spacing w:before="60" w:after="60"/>
      </w:pPr>
      <w:r w:rsidRPr="00F74894">
        <w:t>© State of Queensland (Department of Transport and Main Roads) 201</w:t>
      </w:r>
      <w:r>
        <w:t>7</w:t>
      </w:r>
    </w:p>
    <w:p w:rsidR="00832B7F" w:rsidRPr="00F74894" w:rsidRDefault="00832B7F" w:rsidP="00832B7F">
      <w:pPr>
        <w:spacing w:before="60" w:after="60"/>
      </w:pPr>
      <w:r w:rsidRPr="00F74894">
        <w:rPr>
          <w:noProof/>
          <w:lang w:eastAsia="en-AU"/>
        </w:rPr>
        <w:drawing>
          <wp:inline distT="0" distB="0" distL="0" distR="0" wp14:anchorId="02C17C36" wp14:editId="53C6C3B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832B7F" w:rsidRPr="00286024" w:rsidRDefault="00D64C06" w:rsidP="00832B7F">
      <w:pPr>
        <w:spacing w:before="60" w:after="60"/>
      </w:pPr>
      <w:hyperlink r:id="rId11" w:history="1">
        <w:r w:rsidR="00832B7F" w:rsidRPr="00286024">
          <w:t>http://creativecommons.org.licences/by/4.0/</w:t>
        </w:r>
      </w:hyperlink>
    </w:p>
    <w:p w:rsidR="00832B7F" w:rsidRPr="00F74894" w:rsidRDefault="00832B7F" w:rsidP="00832B7F">
      <w:pPr>
        <w:spacing w:before="60" w:after="60"/>
      </w:pPr>
      <w:r w:rsidRPr="00F74894">
        <w:t>This work is licensed under a Creative Commons Attribution 4.0 Licence.  You are free to copy, communicate and adapt the work, as long as you attribute the authors.</w:t>
      </w:r>
      <w:r w:rsidRPr="00F74894">
        <w:br/>
        <w:t xml:space="preserve">The Queensland Government supports and encourages the dissemination and exchange of information.  However, copyright protects this publication.  The State of Queensland has no objection to this material being reproduced, made available online or electronically but only if </w:t>
      </w:r>
      <w:proofErr w:type="gramStart"/>
      <w:r w:rsidRPr="00F74894">
        <w:t>its</w:t>
      </w:r>
      <w:proofErr w:type="gramEnd"/>
      <w:r w:rsidRPr="00F74894">
        <w:t xml:space="preserve">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832B7F" w:rsidRPr="00F74894" w:rsidTr="0098557E">
        <w:tc>
          <w:tcPr>
            <w:tcW w:w="959" w:type="dxa"/>
          </w:tcPr>
          <w:p w:rsidR="00832B7F" w:rsidRPr="00F74894" w:rsidRDefault="00832B7F" w:rsidP="0098557E">
            <w:r w:rsidRPr="00F74894">
              <w:rPr>
                <w:noProof/>
                <w:lang w:eastAsia="en-AU"/>
              </w:rPr>
              <w:drawing>
                <wp:inline distT="0" distB="0" distL="0" distR="0" wp14:anchorId="0B4E06E4" wp14:editId="4B6B1C0A">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832B7F" w:rsidRPr="00F74894" w:rsidRDefault="00832B7F" w:rsidP="0098557E">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832B7F" w:rsidRPr="00F74894" w:rsidRDefault="00832B7F" w:rsidP="00832B7F">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832B7F" w:rsidRPr="00F114C4" w:rsidRDefault="00F114C4" w:rsidP="00832B7F">
      <w:pPr>
        <w:spacing w:before="80" w:after="80"/>
        <w:rPr>
          <w:sz w:val="18"/>
          <w:szCs w:val="18"/>
        </w:rPr>
      </w:pPr>
      <w:r w:rsidRPr="00F114C4">
        <w:rPr>
          <w:sz w:val="18"/>
          <w:szCs w:val="18"/>
        </w:rPr>
        <w:t xml:space="preserve">TMR </w:t>
      </w:r>
      <w:proofErr w:type="spellStart"/>
      <w:r w:rsidRPr="00F114C4">
        <w:rPr>
          <w:sz w:val="18"/>
          <w:szCs w:val="18"/>
        </w:rPr>
        <w:t>OnQ</w:t>
      </w:r>
      <w:proofErr w:type="spellEnd"/>
      <w:r w:rsidRPr="00F114C4">
        <w:rPr>
          <w:sz w:val="18"/>
          <w:szCs w:val="18"/>
        </w:rPr>
        <w:t xml:space="preserve"> Template Version 3.0 (06/09/2017)</w:t>
      </w:r>
      <w:r w:rsidR="00832B7F" w:rsidRPr="00F114C4">
        <w:rPr>
          <w:sz w:val="18"/>
          <w:szCs w:val="18"/>
        </w:rPr>
        <w:br w:type="page"/>
      </w:r>
    </w:p>
    <w:p w:rsidR="00832B7F" w:rsidRDefault="00832B7F" w:rsidP="009A0BBC">
      <w:pPr>
        <w:pStyle w:val="StyleUn-indexedHeadingBefore0pt"/>
      </w:pPr>
    </w:p>
    <w:p w:rsidR="009A0BBC" w:rsidRPr="002E268C" w:rsidRDefault="009A0BBC" w:rsidP="009A0BBC">
      <w:pPr>
        <w:pStyle w:val="StyleUn-indexedHeadingBefore0pt"/>
      </w:pPr>
      <w:r w:rsidRPr="002E268C">
        <w:t xml:space="preserve">Project </w:t>
      </w:r>
      <w:r>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49"/>
        <w:gridCol w:w="8510"/>
      </w:tblGrid>
      <w:tr w:rsidR="009A0BBC" w:rsidTr="00E83FA7">
        <w:tc>
          <w:tcPr>
            <w:tcW w:w="1045" w:type="pct"/>
            <w:tcBorders>
              <w:top w:val="single" w:sz="4" w:space="0" w:color="auto"/>
              <w:left w:val="single" w:sz="4" w:space="0" w:color="auto"/>
              <w:bottom w:val="single" w:sz="4" w:space="0" w:color="auto"/>
              <w:right w:val="single" w:sz="4" w:space="0" w:color="auto"/>
            </w:tcBorders>
            <w:shd w:val="clear" w:color="auto" w:fill="DAD8BC"/>
          </w:tcPr>
          <w:p w:rsidR="009A0BBC" w:rsidRPr="009A09D6" w:rsidRDefault="009A0BBC" w:rsidP="00E83FA7">
            <w:pPr>
              <w:pStyle w:val="9TableText"/>
              <w:rPr>
                <w:rStyle w:val="Strong"/>
                <w:rFonts w:eastAsia="Calibri"/>
                <w:bCs w:val="0"/>
              </w:rPr>
            </w:pPr>
            <w:r w:rsidRPr="009A09D6">
              <w:rPr>
                <w:rStyle w:val="Strong"/>
                <w:rFonts w:eastAsia="Calibri"/>
                <w:bCs w:val="0"/>
              </w:rPr>
              <w:t>Region/</w:t>
            </w:r>
            <w:r>
              <w:rPr>
                <w:rStyle w:val="Strong"/>
                <w:rFonts w:eastAsia="Calibri"/>
                <w:bCs w:val="0"/>
              </w:rPr>
              <w:t>Unit</w:t>
            </w:r>
          </w:p>
        </w:tc>
        <w:tc>
          <w:tcPr>
            <w:tcW w:w="3955" w:type="pct"/>
            <w:tcBorders>
              <w:left w:val="single" w:sz="4" w:space="0" w:color="auto"/>
            </w:tcBorders>
            <w:shd w:val="clear" w:color="auto" w:fill="auto"/>
          </w:tcPr>
          <w:p w:rsidR="009A0BBC" w:rsidRDefault="009A0BBC" w:rsidP="00E83FA7">
            <w:pPr>
              <w:pStyle w:val="9TableText"/>
            </w:pPr>
          </w:p>
        </w:tc>
      </w:tr>
      <w:tr w:rsidR="009A0BBC" w:rsidTr="00E83FA7">
        <w:tc>
          <w:tcPr>
            <w:tcW w:w="1045" w:type="pct"/>
            <w:tcBorders>
              <w:top w:val="single" w:sz="4" w:space="0" w:color="auto"/>
              <w:left w:val="single" w:sz="4" w:space="0" w:color="auto"/>
              <w:bottom w:val="single" w:sz="4" w:space="0" w:color="auto"/>
              <w:right w:val="single" w:sz="4" w:space="0" w:color="auto"/>
            </w:tcBorders>
            <w:shd w:val="clear" w:color="auto" w:fill="DAD8BC"/>
          </w:tcPr>
          <w:p w:rsidR="009A0BBC" w:rsidRPr="009A09D6" w:rsidRDefault="009A0BBC" w:rsidP="00E83FA7">
            <w:pPr>
              <w:pStyle w:val="9TableText"/>
            </w:pPr>
            <w:r w:rsidRPr="009A09D6">
              <w:rPr>
                <w:rStyle w:val="Strong"/>
                <w:rFonts w:eastAsia="Calibri"/>
                <w:bCs w:val="0"/>
              </w:rPr>
              <w:t>Road Name/Location/Local Government</w:t>
            </w:r>
          </w:p>
        </w:tc>
        <w:tc>
          <w:tcPr>
            <w:tcW w:w="3955" w:type="pct"/>
            <w:tcBorders>
              <w:left w:val="single" w:sz="4" w:space="0" w:color="auto"/>
            </w:tcBorders>
            <w:shd w:val="clear" w:color="auto" w:fill="auto"/>
          </w:tcPr>
          <w:p w:rsidR="009A0BBC" w:rsidRDefault="009A0BBC" w:rsidP="00E83FA7">
            <w:pPr>
              <w:pStyle w:val="9TableText"/>
            </w:pPr>
          </w:p>
        </w:tc>
      </w:tr>
      <w:tr w:rsidR="009A0BBC" w:rsidTr="00E83FA7">
        <w:tc>
          <w:tcPr>
            <w:tcW w:w="1045" w:type="pct"/>
            <w:tcBorders>
              <w:top w:val="single" w:sz="4" w:space="0" w:color="auto"/>
              <w:left w:val="single" w:sz="4" w:space="0" w:color="auto"/>
              <w:bottom w:val="single" w:sz="4" w:space="0" w:color="auto"/>
              <w:right w:val="single" w:sz="4" w:space="0" w:color="auto"/>
            </w:tcBorders>
            <w:shd w:val="clear" w:color="auto" w:fill="DAD8BC"/>
          </w:tcPr>
          <w:p w:rsidR="009A0BBC" w:rsidRPr="009A09D6" w:rsidRDefault="009A0BBC" w:rsidP="00E83FA7">
            <w:pPr>
              <w:pStyle w:val="9TableText"/>
            </w:pPr>
            <w:r w:rsidRPr="009A09D6">
              <w:rPr>
                <w:rStyle w:val="Strong"/>
                <w:rFonts w:eastAsia="Calibri"/>
                <w:bCs w:val="0"/>
              </w:rPr>
              <w:t>Program</w:t>
            </w:r>
          </w:p>
        </w:tc>
        <w:tc>
          <w:tcPr>
            <w:tcW w:w="3955" w:type="pct"/>
            <w:tcBorders>
              <w:left w:val="single" w:sz="4" w:space="0" w:color="auto"/>
            </w:tcBorders>
            <w:shd w:val="clear" w:color="auto" w:fill="auto"/>
          </w:tcPr>
          <w:p w:rsidR="009A0BBC" w:rsidRDefault="009A0BBC" w:rsidP="00E83FA7">
            <w:pPr>
              <w:pStyle w:val="9TableText"/>
            </w:pPr>
          </w:p>
        </w:tc>
      </w:tr>
      <w:tr w:rsidR="009A0BBC" w:rsidTr="00E83FA7">
        <w:tc>
          <w:tcPr>
            <w:tcW w:w="1045" w:type="pct"/>
            <w:tcBorders>
              <w:top w:val="single" w:sz="4" w:space="0" w:color="auto"/>
              <w:left w:val="single" w:sz="4" w:space="0" w:color="auto"/>
              <w:bottom w:val="single" w:sz="4" w:space="0" w:color="auto"/>
              <w:right w:val="single" w:sz="4" w:space="0" w:color="auto"/>
            </w:tcBorders>
            <w:shd w:val="clear" w:color="auto" w:fill="DAD8BC"/>
          </w:tcPr>
          <w:p w:rsidR="009A0BBC" w:rsidRPr="009A09D6" w:rsidRDefault="009A0BBC" w:rsidP="00E83FA7">
            <w:pPr>
              <w:pStyle w:val="9TableText"/>
            </w:pPr>
            <w:r w:rsidRPr="009A09D6">
              <w:rPr>
                <w:rStyle w:val="Strong"/>
                <w:rFonts w:eastAsia="Calibri"/>
                <w:bCs w:val="0"/>
              </w:rPr>
              <w:t>Project Number</w:t>
            </w:r>
          </w:p>
        </w:tc>
        <w:tc>
          <w:tcPr>
            <w:tcW w:w="3955" w:type="pct"/>
            <w:tcBorders>
              <w:left w:val="single" w:sz="4" w:space="0" w:color="auto"/>
            </w:tcBorders>
            <w:shd w:val="clear" w:color="auto" w:fill="auto"/>
          </w:tcPr>
          <w:p w:rsidR="009A0BBC" w:rsidRDefault="009A0BBC" w:rsidP="00E83FA7">
            <w:pPr>
              <w:pStyle w:val="9TableText"/>
            </w:pPr>
          </w:p>
        </w:tc>
      </w:tr>
      <w:tr w:rsidR="009A0BBC" w:rsidTr="00E83FA7">
        <w:tc>
          <w:tcPr>
            <w:tcW w:w="1045" w:type="pct"/>
            <w:tcBorders>
              <w:top w:val="single" w:sz="4" w:space="0" w:color="auto"/>
              <w:left w:val="single" w:sz="4" w:space="0" w:color="auto"/>
              <w:bottom w:val="single" w:sz="4" w:space="0" w:color="auto"/>
              <w:right w:val="single" w:sz="4" w:space="0" w:color="auto"/>
            </w:tcBorders>
            <w:shd w:val="clear" w:color="auto" w:fill="DAD8BC"/>
          </w:tcPr>
          <w:p w:rsidR="009A0BBC" w:rsidRPr="009A09D6" w:rsidRDefault="009A0BBC" w:rsidP="00E83FA7">
            <w:pPr>
              <w:pStyle w:val="9TableText"/>
            </w:pPr>
            <w:r w:rsidRPr="009A09D6">
              <w:rPr>
                <w:rStyle w:val="Strong"/>
                <w:rFonts w:eastAsia="Calibri"/>
                <w:bCs w:val="0"/>
              </w:rPr>
              <w:t>Project Description</w:t>
            </w:r>
          </w:p>
        </w:tc>
        <w:tc>
          <w:tcPr>
            <w:tcW w:w="3955" w:type="pct"/>
            <w:tcBorders>
              <w:left w:val="single" w:sz="4" w:space="0" w:color="auto"/>
            </w:tcBorders>
            <w:shd w:val="clear" w:color="auto" w:fill="auto"/>
          </w:tcPr>
          <w:p w:rsidR="009A0BBC" w:rsidRDefault="009A0BBC" w:rsidP="00E83FA7">
            <w:pPr>
              <w:pStyle w:val="9TableText"/>
            </w:pPr>
          </w:p>
        </w:tc>
      </w:tr>
    </w:tbl>
    <w:p w:rsidR="009A0BBC" w:rsidRDefault="009A0BBC" w:rsidP="009A0BBC">
      <w:pPr>
        <w:pStyle w:val="6Text"/>
        <w:numPr>
          <w:ilvl w:val="0"/>
          <w:numId w:val="0"/>
        </w:numPr>
      </w:pPr>
    </w:p>
    <w:p w:rsidR="009A0BBC" w:rsidRDefault="009A0BBC" w:rsidP="009A0BBC">
      <w:pPr>
        <w:pStyle w:val="StyleUn-indexedHeadingBefore0pt"/>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81"/>
      </w:tblGrid>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Prepared by:</w:t>
            </w:r>
          </w:p>
        </w:tc>
        <w:tc>
          <w:tcPr>
            <w:tcW w:w="8381" w:type="dxa"/>
            <w:tcBorders>
              <w:left w:val="single" w:sz="4" w:space="0" w:color="auto"/>
            </w:tcBorders>
            <w:shd w:val="clear" w:color="auto" w:fill="auto"/>
          </w:tcPr>
          <w:p w:rsidR="009A0BBC" w:rsidRPr="001C7311" w:rsidRDefault="009A0BBC" w:rsidP="00E83FA7">
            <w:pPr>
              <w:pStyle w:val="9TableText"/>
            </w:pPr>
            <w:r w:rsidRPr="00E72C90">
              <w:t>Name</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Title:</w:t>
            </w:r>
          </w:p>
        </w:tc>
        <w:tc>
          <w:tcPr>
            <w:tcW w:w="8381" w:type="dxa"/>
            <w:tcBorders>
              <w:left w:val="single" w:sz="4" w:space="0" w:color="auto"/>
            </w:tcBorders>
            <w:shd w:val="clear" w:color="auto" w:fill="auto"/>
          </w:tcPr>
          <w:p w:rsidR="009A0BBC" w:rsidRPr="00F5590F" w:rsidRDefault="009A0BBC" w:rsidP="00E83FA7">
            <w:pPr>
              <w:pStyle w:val="9TableText"/>
              <w:rPr>
                <w:b/>
              </w:rPr>
            </w:pPr>
            <w:r w:rsidRPr="001C7311">
              <w:t>Job title</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Branch:</w:t>
            </w:r>
          </w:p>
        </w:tc>
        <w:tc>
          <w:tcPr>
            <w:tcW w:w="8381" w:type="dxa"/>
            <w:tcBorders>
              <w:left w:val="single" w:sz="4" w:space="0" w:color="auto"/>
            </w:tcBorders>
            <w:shd w:val="clear" w:color="auto" w:fill="auto"/>
          </w:tcPr>
          <w:p w:rsidR="009A0BBC" w:rsidRPr="001C7311" w:rsidRDefault="009A0BBC" w:rsidP="00E83FA7">
            <w:pPr>
              <w:pStyle w:val="9TableText"/>
            </w:pPr>
            <w:r w:rsidRPr="001C7311">
              <w:t>Branch</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F5590F">
              <w:rPr>
                <w:bCs/>
              </w:rPr>
              <w:t>Division:</w:t>
            </w:r>
          </w:p>
        </w:tc>
        <w:tc>
          <w:tcPr>
            <w:tcW w:w="8381" w:type="dxa"/>
            <w:tcBorders>
              <w:left w:val="single" w:sz="4" w:space="0" w:color="auto"/>
            </w:tcBorders>
            <w:shd w:val="clear" w:color="auto" w:fill="auto"/>
          </w:tcPr>
          <w:p w:rsidR="009A0BBC" w:rsidRPr="001C7311" w:rsidRDefault="009A0BBC" w:rsidP="00E83FA7">
            <w:pPr>
              <w:pStyle w:val="9TableText"/>
            </w:pPr>
            <w:r w:rsidRPr="001C7311">
              <w:t>Division</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Location:</w:t>
            </w:r>
          </w:p>
        </w:tc>
        <w:tc>
          <w:tcPr>
            <w:tcW w:w="8381" w:type="dxa"/>
            <w:tcBorders>
              <w:left w:val="single" w:sz="4" w:space="0" w:color="auto"/>
            </w:tcBorders>
            <w:shd w:val="clear" w:color="auto" w:fill="auto"/>
          </w:tcPr>
          <w:p w:rsidR="009A0BBC" w:rsidRPr="00F5590F" w:rsidRDefault="009A0BBC" w:rsidP="00E83FA7">
            <w:pPr>
              <w:pStyle w:val="9TableText"/>
              <w:rPr>
                <w:b/>
              </w:rPr>
            </w:pPr>
            <w:r w:rsidRPr="001C7311">
              <w:t>Floor, street, city</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Version no:</w:t>
            </w:r>
          </w:p>
        </w:tc>
        <w:tc>
          <w:tcPr>
            <w:tcW w:w="8381" w:type="dxa"/>
            <w:tcBorders>
              <w:left w:val="single" w:sz="4" w:space="0" w:color="auto"/>
            </w:tcBorders>
            <w:shd w:val="clear" w:color="auto" w:fill="auto"/>
          </w:tcPr>
          <w:p w:rsidR="009A0BBC" w:rsidRPr="001C7311" w:rsidRDefault="009A0BBC" w:rsidP="00E83FA7">
            <w:pPr>
              <w:pStyle w:val="9TableText"/>
            </w:pPr>
            <w:r w:rsidRPr="001C7311">
              <w:t>0.1</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Version date:</w:t>
            </w:r>
          </w:p>
        </w:tc>
        <w:tc>
          <w:tcPr>
            <w:tcW w:w="8381" w:type="dxa"/>
            <w:tcBorders>
              <w:left w:val="single" w:sz="4" w:space="0" w:color="auto"/>
            </w:tcBorders>
            <w:shd w:val="clear" w:color="auto" w:fill="auto"/>
          </w:tcPr>
          <w:p w:rsidR="009A0BBC" w:rsidRPr="001C7311" w:rsidRDefault="009A0BBC" w:rsidP="00E83FA7">
            <w:pPr>
              <w:pStyle w:val="9TableText"/>
            </w:pPr>
            <w:proofErr w:type="spellStart"/>
            <w:r w:rsidRPr="001C7311">
              <w:t>dd</w:t>
            </w:r>
            <w:proofErr w:type="spellEnd"/>
            <w:r w:rsidRPr="001C7311">
              <w:t xml:space="preserve"> mm </w:t>
            </w:r>
            <w:proofErr w:type="spellStart"/>
            <w:r w:rsidRPr="001C7311">
              <w:t>yyyy</w:t>
            </w:r>
            <w:proofErr w:type="spellEnd"/>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Status:</w:t>
            </w:r>
          </w:p>
        </w:tc>
        <w:tc>
          <w:tcPr>
            <w:tcW w:w="8381" w:type="dxa"/>
            <w:tcBorders>
              <w:left w:val="single" w:sz="4" w:space="0" w:color="auto"/>
            </w:tcBorders>
            <w:shd w:val="clear" w:color="auto" w:fill="auto"/>
          </w:tcPr>
          <w:p w:rsidR="009A0BBC" w:rsidRPr="00F5590F" w:rsidRDefault="009A0BBC" w:rsidP="00E83FA7">
            <w:pPr>
              <w:pStyle w:val="9TableText"/>
              <w:rPr>
                <w:b/>
              </w:rPr>
            </w:pPr>
            <w:r>
              <w:t>Initial Draft/</w:t>
            </w:r>
            <w:r w:rsidRPr="001C7311">
              <w:t>Consultation Draft</w:t>
            </w:r>
            <w:r>
              <w:t>/</w:t>
            </w:r>
            <w:r w:rsidRPr="001C7311">
              <w:t>Approved Document</w:t>
            </w:r>
            <w:r>
              <w:t>/</w:t>
            </w:r>
            <w:r w:rsidRPr="001C7311">
              <w:t>Minor Revision</w:t>
            </w:r>
            <w:r>
              <w:t>/</w:t>
            </w:r>
            <w:r w:rsidRPr="001C7311">
              <w:t>Major Revision</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DMS ref. no:</w:t>
            </w:r>
          </w:p>
        </w:tc>
        <w:tc>
          <w:tcPr>
            <w:tcW w:w="8381" w:type="dxa"/>
            <w:tcBorders>
              <w:left w:val="single" w:sz="4" w:space="0" w:color="auto"/>
            </w:tcBorders>
            <w:shd w:val="clear" w:color="auto" w:fill="auto"/>
          </w:tcPr>
          <w:p w:rsidR="009A0BBC" w:rsidRPr="001C7311" w:rsidRDefault="009A0BBC" w:rsidP="00E83FA7">
            <w:pPr>
              <w:pStyle w:val="9TableText"/>
            </w:pPr>
            <w:r w:rsidRPr="00F5590F">
              <w:rPr>
                <w:bCs/>
              </w:rPr>
              <w:t>DMS reference number</w:t>
            </w:r>
          </w:p>
        </w:tc>
      </w:tr>
      <w:tr w:rsidR="009A0BBC" w:rsidRPr="00F5590F" w:rsidTr="00E83FA7">
        <w:tc>
          <w:tcPr>
            <w:tcW w:w="2268" w:type="dxa"/>
            <w:tcBorders>
              <w:top w:val="single" w:sz="4" w:space="0" w:color="auto"/>
              <w:left w:val="single" w:sz="4" w:space="0" w:color="auto"/>
              <w:bottom w:val="single" w:sz="4" w:space="0" w:color="auto"/>
              <w:right w:val="single" w:sz="4" w:space="0" w:color="auto"/>
            </w:tcBorders>
            <w:shd w:val="clear" w:color="auto" w:fill="DAD8BC"/>
          </w:tcPr>
          <w:p w:rsidR="009A0BBC" w:rsidRPr="001C7311" w:rsidRDefault="009A0BBC" w:rsidP="00E83FA7">
            <w:pPr>
              <w:pStyle w:val="9TableText"/>
            </w:pPr>
            <w:r w:rsidRPr="001C7311">
              <w:t>File/Doc no:</w:t>
            </w:r>
          </w:p>
        </w:tc>
        <w:tc>
          <w:tcPr>
            <w:tcW w:w="8381" w:type="dxa"/>
            <w:tcBorders>
              <w:left w:val="single" w:sz="4" w:space="0" w:color="auto"/>
            </w:tcBorders>
            <w:shd w:val="clear" w:color="auto" w:fill="auto"/>
          </w:tcPr>
          <w:p w:rsidR="009A0BBC" w:rsidRPr="001C7311" w:rsidRDefault="009A0BBC" w:rsidP="00E83FA7">
            <w:pPr>
              <w:pStyle w:val="9TableText"/>
            </w:pPr>
            <w:r w:rsidRPr="001C7311">
              <w:t>File number/document number</w:t>
            </w:r>
          </w:p>
        </w:tc>
      </w:tr>
    </w:tbl>
    <w:p w:rsidR="009A0BBC" w:rsidRDefault="009A0BBC" w:rsidP="009A0BBC">
      <w:pPr>
        <w:pStyle w:val="6Text"/>
        <w:numPr>
          <w:ilvl w:val="0"/>
          <w:numId w:val="0"/>
        </w:numPr>
      </w:pPr>
    </w:p>
    <w:p w:rsidR="009A0BBC" w:rsidRPr="002E268C" w:rsidRDefault="009A0BBC" w:rsidP="009A0BBC">
      <w:pPr>
        <w:pStyle w:val="StyleUn-indexedHeadingBefore0pt"/>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2"/>
        <w:gridCol w:w="1586"/>
        <w:gridCol w:w="1931"/>
        <w:gridCol w:w="5383"/>
      </w:tblGrid>
      <w:tr w:rsidR="009A0BBC" w:rsidRPr="001C7311" w:rsidTr="00E83FA7">
        <w:tc>
          <w:tcPr>
            <w:tcW w:w="865" w:type="pct"/>
            <w:tcBorders>
              <w:top w:val="single" w:sz="4" w:space="0" w:color="auto"/>
              <w:left w:val="single" w:sz="4" w:space="0" w:color="auto"/>
              <w:bottom w:val="single" w:sz="4" w:space="0" w:color="auto"/>
              <w:right w:val="single" w:sz="4" w:space="0" w:color="auto"/>
            </w:tcBorders>
            <w:shd w:val="clear" w:color="auto" w:fill="DAD8BC"/>
            <w:vAlign w:val="center"/>
          </w:tcPr>
          <w:p w:rsidR="009A0BBC" w:rsidRPr="001C7311" w:rsidRDefault="009A0BBC" w:rsidP="00E83FA7">
            <w:pPr>
              <w:pStyle w:val="9aTableHeading"/>
              <w:rPr>
                <w:rStyle w:val="IntenseEmphasis1"/>
                <w:b/>
                <w:bCs w:val="0"/>
                <w:iCs w:val="0"/>
              </w:rPr>
            </w:pPr>
            <w:r w:rsidRPr="001C7311">
              <w:rPr>
                <w:rStyle w:val="IntenseEmphasis1"/>
                <w:b/>
                <w:bCs w:val="0"/>
                <w:iCs w:val="0"/>
              </w:rPr>
              <w:t>Version no.</w:t>
            </w:r>
          </w:p>
        </w:tc>
        <w:tc>
          <w:tcPr>
            <w:tcW w:w="737" w:type="pct"/>
            <w:tcBorders>
              <w:top w:val="single" w:sz="4" w:space="0" w:color="auto"/>
              <w:left w:val="single" w:sz="4" w:space="0" w:color="auto"/>
              <w:bottom w:val="single" w:sz="4" w:space="0" w:color="auto"/>
              <w:right w:val="single" w:sz="4" w:space="0" w:color="auto"/>
            </w:tcBorders>
            <w:shd w:val="clear" w:color="auto" w:fill="DAD8BC"/>
            <w:vAlign w:val="center"/>
          </w:tcPr>
          <w:p w:rsidR="009A0BBC" w:rsidRPr="001C7311" w:rsidRDefault="009A0BBC" w:rsidP="00E83FA7">
            <w:pPr>
              <w:pStyle w:val="9aTableHeading"/>
              <w:rPr>
                <w:rStyle w:val="IntenseEmphasis1"/>
                <w:b/>
                <w:bCs w:val="0"/>
                <w:iCs w:val="0"/>
              </w:rPr>
            </w:pPr>
            <w:r w:rsidRPr="001C7311">
              <w:rPr>
                <w:rStyle w:val="IntenseEmphasis1"/>
                <w:b/>
                <w:bCs w:val="0"/>
                <w:iCs w:val="0"/>
              </w:rPr>
              <w:t>Date</w:t>
            </w:r>
          </w:p>
        </w:tc>
        <w:tc>
          <w:tcPr>
            <w:tcW w:w="897" w:type="pct"/>
            <w:tcBorders>
              <w:top w:val="single" w:sz="4" w:space="0" w:color="auto"/>
              <w:left w:val="single" w:sz="4" w:space="0" w:color="auto"/>
              <w:bottom w:val="single" w:sz="4" w:space="0" w:color="auto"/>
              <w:right w:val="single" w:sz="4" w:space="0" w:color="auto"/>
            </w:tcBorders>
            <w:shd w:val="clear" w:color="auto" w:fill="DAD8BC"/>
            <w:vAlign w:val="center"/>
          </w:tcPr>
          <w:p w:rsidR="009A0BBC" w:rsidRPr="001C7311" w:rsidRDefault="009A0BBC" w:rsidP="00E83FA7">
            <w:pPr>
              <w:pStyle w:val="9aTableHeading"/>
              <w:rPr>
                <w:rStyle w:val="IntenseEmphasis1"/>
                <w:b/>
                <w:bCs w:val="0"/>
                <w:iCs w:val="0"/>
              </w:rPr>
            </w:pPr>
            <w:r w:rsidRPr="001C7311">
              <w:rPr>
                <w:rStyle w:val="IntenseEmphasis1"/>
                <w:b/>
                <w:bCs w:val="0"/>
                <w:iCs w:val="0"/>
              </w:rPr>
              <w:t>Changed by</w:t>
            </w:r>
          </w:p>
        </w:tc>
        <w:tc>
          <w:tcPr>
            <w:tcW w:w="2501" w:type="pct"/>
            <w:tcBorders>
              <w:top w:val="single" w:sz="4" w:space="0" w:color="auto"/>
              <w:left w:val="single" w:sz="4" w:space="0" w:color="auto"/>
              <w:bottom w:val="single" w:sz="4" w:space="0" w:color="auto"/>
              <w:right w:val="single" w:sz="4" w:space="0" w:color="auto"/>
            </w:tcBorders>
            <w:shd w:val="clear" w:color="auto" w:fill="DAD8BC"/>
            <w:vAlign w:val="center"/>
          </w:tcPr>
          <w:p w:rsidR="009A0BBC" w:rsidRPr="001C7311" w:rsidRDefault="009A0BBC" w:rsidP="00E83FA7">
            <w:pPr>
              <w:pStyle w:val="9aTableHeading"/>
              <w:rPr>
                <w:rStyle w:val="IntenseEmphasis1"/>
                <w:b/>
                <w:bCs w:val="0"/>
                <w:iCs w:val="0"/>
              </w:rPr>
            </w:pPr>
            <w:r w:rsidRPr="001C7311">
              <w:rPr>
                <w:rStyle w:val="IntenseEmphasis1"/>
                <w:b/>
                <w:bCs w:val="0"/>
                <w:iCs w:val="0"/>
              </w:rPr>
              <w:t>Nature of amendment</w:t>
            </w:r>
          </w:p>
        </w:tc>
      </w:tr>
      <w:tr w:rsidR="009A0BBC" w:rsidRPr="001C7311" w:rsidTr="00E83FA7">
        <w:tc>
          <w:tcPr>
            <w:tcW w:w="865" w:type="pct"/>
            <w:tcBorders>
              <w:top w:val="single" w:sz="4" w:space="0" w:color="auto"/>
            </w:tcBorders>
            <w:shd w:val="clear" w:color="auto" w:fill="auto"/>
            <w:vAlign w:val="center"/>
          </w:tcPr>
          <w:p w:rsidR="009A0BBC" w:rsidRPr="001C7311" w:rsidRDefault="009A0BBC" w:rsidP="00E83FA7">
            <w:pPr>
              <w:pStyle w:val="9TableText"/>
              <w:rPr>
                <w:rStyle w:val="Strong"/>
                <w:rFonts w:eastAsia="Calibri"/>
              </w:rPr>
            </w:pPr>
            <w:r>
              <w:rPr>
                <w:rStyle w:val="Strong"/>
                <w:rFonts w:eastAsia="Calibri"/>
              </w:rPr>
              <w:t>0.</w:t>
            </w:r>
            <w:r w:rsidRPr="001C7311">
              <w:rPr>
                <w:rStyle w:val="Strong"/>
                <w:rFonts w:eastAsia="Calibri"/>
              </w:rPr>
              <w:t>1</w:t>
            </w:r>
          </w:p>
        </w:tc>
        <w:tc>
          <w:tcPr>
            <w:tcW w:w="737" w:type="pct"/>
            <w:tcBorders>
              <w:top w:val="single" w:sz="4" w:space="0" w:color="auto"/>
            </w:tcBorders>
            <w:shd w:val="clear" w:color="auto" w:fill="auto"/>
            <w:vAlign w:val="center"/>
          </w:tcPr>
          <w:p w:rsidR="009A0BBC" w:rsidRPr="001C7311" w:rsidRDefault="009A0BBC" w:rsidP="00E83FA7">
            <w:pPr>
              <w:pStyle w:val="9TableText"/>
              <w:rPr>
                <w:rStyle w:val="Strong"/>
                <w:rFonts w:eastAsia="Calibri"/>
              </w:rPr>
            </w:pPr>
          </w:p>
        </w:tc>
        <w:tc>
          <w:tcPr>
            <w:tcW w:w="897" w:type="pct"/>
            <w:tcBorders>
              <w:top w:val="single" w:sz="4" w:space="0" w:color="auto"/>
            </w:tcBorders>
            <w:shd w:val="clear" w:color="auto" w:fill="auto"/>
            <w:vAlign w:val="center"/>
          </w:tcPr>
          <w:p w:rsidR="009A0BBC" w:rsidRPr="001C7311" w:rsidRDefault="009A0BBC" w:rsidP="00E83FA7">
            <w:pPr>
              <w:pStyle w:val="9TableText"/>
              <w:rPr>
                <w:rStyle w:val="Strong"/>
                <w:rFonts w:eastAsia="Calibri"/>
              </w:rPr>
            </w:pPr>
          </w:p>
        </w:tc>
        <w:tc>
          <w:tcPr>
            <w:tcW w:w="2501" w:type="pct"/>
            <w:tcBorders>
              <w:top w:val="single" w:sz="4" w:space="0" w:color="auto"/>
            </w:tcBorders>
            <w:shd w:val="clear" w:color="auto" w:fill="auto"/>
            <w:vAlign w:val="center"/>
          </w:tcPr>
          <w:p w:rsidR="009A0BBC" w:rsidRPr="001C7311" w:rsidRDefault="009A0BBC" w:rsidP="00E83FA7">
            <w:pPr>
              <w:pStyle w:val="9TableText"/>
              <w:rPr>
                <w:rStyle w:val="Strong"/>
                <w:rFonts w:eastAsia="Calibri"/>
              </w:rPr>
            </w:pPr>
            <w:r w:rsidRPr="001C7311">
              <w:rPr>
                <w:rStyle w:val="Strong"/>
                <w:rFonts w:eastAsia="Calibri"/>
              </w:rPr>
              <w:t>Initial draft.</w:t>
            </w:r>
          </w:p>
        </w:tc>
      </w:tr>
      <w:tr w:rsidR="009A0BBC" w:rsidRPr="001C7311" w:rsidTr="00E83FA7">
        <w:tc>
          <w:tcPr>
            <w:tcW w:w="865" w:type="pct"/>
            <w:shd w:val="clear" w:color="auto" w:fill="auto"/>
            <w:vAlign w:val="center"/>
          </w:tcPr>
          <w:p w:rsidR="009A0BBC" w:rsidRPr="001C7311" w:rsidRDefault="009A0BBC" w:rsidP="00E83FA7">
            <w:pPr>
              <w:pStyle w:val="9TableText"/>
              <w:rPr>
                <w:rStyle w:val="Strong"/>
                <w:rFonts w:eastAsia="Calibri"/>
              </w:rPr>
            </w:pPr>
          </w:p>
        </w:tc>
        <w:tc>
          <w:tcPr>
            <w:tcW w:w="737" w:type="pct"/>
            <w:shd w:val="clear" w:color="auto" w:fill="auto"/>
            <w:vAlign w:val="center"/>
          </w:tcPr>
          <w:p w:rsidR="009A0BBC" w:rsidRPr="001C7311" w:rsidRDefault="009A0BBC" w:rsidP="00E83FA7">
            <w:pPr>
              <w:pStyle w:val="9TableText"/>
              <w:rPr>
                <w:rStyle w:val="Strong"/>
                <w:rFonts w:eastAsia="Calibri"/>
              </w:rPr>
            </w:pPr>
          </w:p>
        </w:tc>
        <w:tc>
          <w:tcPr>
            <w:tcW w:w="897" w:type="pct"/>
            <w:shd w:val="clear" w:color="auto" w:fill="auto"/>
            <w:vAlign w:val="center"/>
          </w:tcPr>
          <w:p w:rsidR="009A0BBC" w:rsidRPr="001C7311" w:rsidRDefault="009A0BBC" w:rsidP="00E83FA7">
            <w:pPr>
              <w:pStyle w:val="9TableText"/>
              <w:rPr>
                <w:rStyle w:val="Strong"/>
                <w:rFonts w:eastAsia="Calibri"/>
              </w:rPr>
            </w:pPr>
          </w:p>
        </w:tc>
        <w:tc>
          <w:tcPr>
            <w:tcW w:w="2501" w:type="pct"/>
            <w:shd w:val="clear" w:color="auto" w:fill="auto"/>
            <w:vAlign w:val="center"/>
          </w:tcPr>
          <w:p w:rsidR="009A0BBC" w:rsidRPr="001C7311" w:rsidRDefault="009A0BBC" w:rsidP="00E83FA7">
            <w:pPr>
              <w:pStyle w:val="9TableText"/>
              <w:rPr>
                <w:rStyle w:val="Strong"/>
                <w:rFonts w:eastAsia="Calibri"/>
              </w:rPr>
            </w:pPr>
          </w:p>
        </w:tc>
      </w:tr>
      <w:tr w:rsidR="009A0BBC" w:rsidRPr="001C7311" w:rsidTr="00E83FA7">
        <w:tc>
          <w:tcPr>
            <w:tcW w:w="865" w:type="pct"/>
            <w:shd w:val="clear" w:color="auto" w:fill="auto"/>
            <w:vAlign w:val="center"/>
          </w:tcPr>
          <w:p w:rsidR="009A0BBC" w:rsidRPr="001C7311" w:rsidRDefault="009A0BBC" w:rsidP="00E83FA7">
            <w:pPr>
              <w:pStyle w:val="9TableText"/>
              <w:rPr>
                <w:rStyle w:val="Strong"/>
                <w:rFonts w:eastAsia="Calibri"/>
              </w:rPr>
            </w:pPr>
          </w:p>
        </w:tc>
        <w:tc>
          <w:tcPr>
            <w:tcW w:w="737" w:type="pct"/>
            <w:shd w:val="clear" w:color="auto" w:fill="auto"/>
            <w:vAlign w:val="center"/>
          </w:tcPr>
          <w:p w:rsidR="009A0BBC" w:rsidRPr="001C7311" w:rsidRDefault="009A0BBC" w:rsidP="00E83FA7">
            <w:pPr>
              <w:pStyle w:val="9TableText"/>
              <w:rPr>
                <w:rStyle w:val="Strong"/>
                <w:rFonts w:eastAsia="Calibri"/>
              </w:rPr>
            </w:pPr>
          </w:p>
        </w:tc>
        <w:tc>
          <w:tcPr>
            <w:tcW w:w="897" w:type="pct"/>
            <w:shd w:val="clear" w:color="auto" w:fill="auto"/>
            <w:vAlign w:val="center"/>
          </w:tcPr>
          <w:p w:rsidR="009A0BBC" w:rsidRPr="001C7311" w:rsidRDefault="009A0BBC" w:rsidP="00E83FA7">
            <w:pPr>
              <w:pStyle w:val="9TableText"/>
              <w:rPr>
                <w:rStyle w:val="Strong"/>
                <w:rFonts w:eastAsia="Calibri"/>
              </w:rPr>
            </w:pPr>
          </w:p>
        </w:tc>
        <w:tc>
          <w:tcPr>
            <w:tcW w:w="2501" w:type="pct"/>
            <w:shd w:val="clear" w:color="auto" w:fill="auto"/>
            <w:vAlign w:val="center"/>
          </w:tcPr>
          <w:p w:rsidR="009A0BBC" w:rsidRPr="001C7311" w:rsidRDefault="009A0BBC" w:rsidP="00E83FA7">
            <w:pPr>
              <w:pStyle w:val="9TableText"/>
              <w:rPr>
                <w:rStyle w:val="Strong"/>
                <w:rFonts w:eastAsia="Calibri"/>
              </w:rPr>
            </w:pPr>
          </w:p>
        </w:tc>
      </w:tr>
      <w:tr w:rsidR="009A0BBC" w:rsidRPr="001C7311" w:rsidTr="00E83FA7">
        <w:tc>
          <w:tcPr>
            <w:tcW w:w="865" w:type="pct"/>
            <w:shd w:val="clear" w:color="auto" w:fill="auto"/>
            <w:vAlign w:val="center"/>
          </w:tcPr>
          <w:p w:rsidR="009A0BBC" w:rsidRPr="001C7311" w:rsidRDefault="009A0BBC" w:rsidP="00E83FA7">
            <w:pPr>
              <w:pStyle w:val="9TableText"/>
              <w:rPr>
                <w:rStyle w:val="Strong"/>
                <w:rFonts w:eastAsia="Calibri"/>
              </w:rPr>
            </w:pPr>
          </w:p>
        </w:tc>
        <w:tc>
          <w:tcPr>
            <w:tcW w:w="737" w:type="pct"/>
            <w:shd w:val="clear" w:color="auto" w:fill="auto"/>
            <w:vAlign w:val="center"/>
          </w:tcPr>
          <w:p w:rsidR="009A0BBC" w:rsidRPr="001C7311" w:rsidRDefault="009A0BBC" w:rsidP="00E83FA7">
            <w:pPr>
              <w:pStyle w:val="9TableText"/>
              <w:rPr>
                <w:rStyle w:val="Strong"/>
                <w:rFonts w:eastAsia="Calibri"/>
              </w:rPr>
            </w:pPr>
          </w:p>
        </w:tc>
        <w:tc>
          <w:tcPr>
            <w:tcW w:w="897" w:type="pct"/>
            <w:shd w:val="clear" w:color="auto" w:fill="auto"/>
            <w:vAlign w:val="center"/>
          </w:tcPr>
          <w:p w:rsidR="009A0BBC" w:rsidRPr="001C7311" w:rsidRDefault="009A0BBC" w:rsidP="00E83FA7">
            <w:pPr>
              <w:pStyle w:val="9TableText"/>
              <w:rPr>
                <w:rStyle w:val="Strong"/>
                <w:rFonts w:eastAsia="Calibri"/>
              </w:rPr>
            </w:pPr>
          </w:p>
        </w:tc>
        <w:tc>
          <w:tcPr>
            <w:tcW w:w="2501" w:type="pct"/>
            <w:shd w:val="clear" w:color="auto" w:fill="auto"/>
            <w:vAlign w:val="center"/>
          </w:tcPr>
          <w:p w:rsidR="009A0BBC" w:rsidRPr="001C7311" w:rsidRDefault="009A0BBC" w:rsidP="00E83FA7">
            <w:pPr>
              <w:pStyle w:val="9TableText"/>
              <w:rPr>
                <w:rStyle w:val="Strong"/>
                <w:rFonts w:eastAsia="Calibri"/>
              </w:rPr>
            </w:pPr>
          </w:p>
        </w:tc>
      </w:tr>
      <w:tr w:rsidR="009A0BBC" w:rsidRPr="001C7311" w:rsidTr="00E83FA7">
        <w:tc>
          <w:tcPr>
            <w:tcW w:w="865" w:type="pct"/>
            <w:shd w:val="clear" w:color="auto" w:fill="auto"/>
            <w:vAlign w:val="center"/>
          </w:tcPr>
          <w:p w:rsidR="009A0BBC" w:rsidRPr="001C7311" w:rsidRDefault="009A0BBC" w:rsidP="00E83FA7">
            <w:pPr>
              <w:pStyle w:val="9TableText"/>
              <w:rPr>
                <w:rStyle w:val="Strong"/>
                <w:rFonts w:eastAsia="Calibri"/>
              </w:rPr>
            </w:pPr>
          </w:p>
        </w:tc>
        <w:tc>
          <w:tcPr>
            <w:tcW w:w="737" w:type="pct"/>
            <w:shd w:val="clear" w:color="auto" w:fill="auto"/>
            <w:vAlign w:val="center"/>
          </w:tcPr>
          <w:p w:rsidR="009A0BBC" w:rsidRPr="001C7311" w:rsidRDefault="009A0BBC" w:rsidP="00E83FA7">
            <w:pPr>
              <w:pStyle w:val="9TableText"/>
              <w:rPr>
                <w:rStyle w:val="Strong"/>
                <w:rFonts w:eastAsia="Calibri"/>
              </w:rPr>
            </w:pPr>
          </w:p>
        </w:tc>
        <w:tc>
          <w:tcPr>
            <w:tcW w:w="897" w:type="pct"/>
            <w:shd w:val="clear" w:color="auto" w:fill="auto"/>
            <w:vAlign w:val="center"/>
          </w:tcPr>
          <w:p w:rsidR="009A0BBC" w:rsidRPr="001C7311" w:rsidRDefault="009A0BBC" w:rsidP="00E83FA7">
            <w:pPr>
              <w:pStyle w:val="9TableText"/>
              <w:rPr>
                <w:rStyle w:val="Strong"/>
                <w:rFonts w:eastAsia="Calibri"/>
              </w:rPr>
            </w:pPr>
          </w:p>
        </w:tc>
        <w:tc>
          <w:tcPr>
            <w:tcW w:w="2501" w:type="pct"/>
            <w:shd w:val="clear" w:color="auto" w:fill="auto"/>
            <w:vAlign w:val="center"/>
          </w:tcPr>
          <w:p w:rsidR="009A0BBC" w:rsidRPr="001C7311" w:rsidRDefault="009A0BBC" w:rsidP="00E83FA7">
            <w:pPr>
              <w:pStyle w:val="9TableText"/>
              <w:rPr>
                <w:rStyle w:val="Strong"/>
                <w:rFonts w:eastAsia="Calibri"/>
              </w:rPr>
            </w:pPr>
          </w:p>
        </w:tc>
      </w:tr>
    </w:tbl>
    <w:p w:rsidR="009A0BBC" w:rsidRDefault="009A0BBC" w:rsidP="002A4876">
      <w:pPr>
        <w:pStyle w:val="6Text"/>
        <w:numPr>
          <w:ilvl w:val="0"/>
          <w:numId w:val="0"/>
        </w:numPr>
      </w:pPr>
    </w:p>
    <w:p w:rsidR="009A0BBC" w:rsidRPr="002A4876" w:rsidRDefault="009A0BBC" w:rsidP="002A4876">
      <w:pPr>
        <w:pStyle w:val="6Text"/>
        <w:numPr>
          <w:ilvl w:val="0"/>
          <w:numId w:val="0"/>
        </w:numPr>
      </w:pPr>
      <w:r>
        <w:br w:type="page"/>
      </w:r>
    </w:p>
    <w:p w:rsidR="009A0BBC" w:rsidRPr="002E268C" w:rsidRDefault="009A0BBC" w:rsidP="009A0BBC">
      <w:pPr>
        <w:pStyle w:val="Un-indexedHeading"/>
      </w:pPr>
      <w:r>
        <w:lastRenderedPageBreak/>
        <w:t xml:space="preserve">Endorsement and </w:t>
      </w:r>
      <w:r w:rsidRPr="002E268C">
        <w:t>Approval</w:t>
      </w:r>
    </w:p>
    <w:p w:rsidR="009A0BBC" w:rsidRDefault="009A0BBC" w:rsidP="009A0BBC">
      <w:pPr>
        <w:pStyle w:val="Un-indexedHeading"/>
      </w:pPr>
      <w:r>
        <w:t>C</w:t>
      </w:r>
      <w:r w:rsidRPr="00953B1D">
        <w:t>ustomer</w:t>
      </w:r>
    </w:p>
    <w:p w:rsidR="009A0BBC" w:rsidRPr="00953B1D" w:rsidRDefault="009A0BBC" w:rsidP="009A0BBC">
      <w:pPr>
        <w:pStyle w:val="BodyText"/>
      </w:pPr>
      <w:r>
        <w:t>I accept the recommendations of</w:t>
      </w:r>
      <w:r w:rsidRPr="002E268C">
        <w:t xml:space="preserve"> this </w:t>
      </w:r>
      <w:r>
        <w:t>report.</w:t>
      </w:r>
    </w:p>
    <w:tbl>
      <w:tblPr>
        <w:tblW w:w="10649" w:type="dxa"/>
        <w:tblLayout w:type="fixed"/>
        <w:tblLook w:val="0000" w:firstRow="0" w:lastRow="0" w:firstColumn="0" w:lastColumn="0" w:noHBand="0" w:noVBand="0"/>
      </w:tblPr>
      <w:tblGrid>
        <w:gridCol w:w="1188"/>
        <w:gridCol w:w="5157"/>
        <w:gridCol w:w="1046"/>
        <w:gridCol w:w="3258"/>
      </w:tblGrid>
      <w:tr w:rsidR="009A0BBC" w:rsidRPr="00953B1D" w:rsidTr="001571AA">
        <w:tc>
          <w:tcPr>
            <w:tcW w:w="1188" w:type="dxa"/>
            <w:tcBorders>
              <w:top w:val="single" w:sz="4" w:space="0" w:color="auto"/>
              <w:left w:val="single" w:sz="4" w:space="0" w:color="auto"/>
              <w:bottom w:val="single" w:sz="4" w:space="0" w:color="auto"/>
              <w:right w:val="single" w:sz="4" w:space="0" w:color="auto"/>
            </w:tcBorders>
            <w:vAlign w:val="bottom"/>
          </w:tcPr>
          <w:p w:rsidR="009A0BBC" w:rsidRPr="00953B1D" w:rsidRDefault="009A0BBC" w:rsidP="00E83FA7">
            <w:pPr>
              <w:pStyle w:val="9TableText"/>
            </w:pPr>
            <w:r w:rsidRPr="00953B1D">
              <w:t>Name</w:t>
            </w:r>
          </w:p>
        </w:tc>
        <w:tc>
          <w:tcPr>
            <w:tcW w:w="9461" w:type="dxa"/>
            <w:gridSpan w:val="3"/>
            <w:tcBorders>
              <w:top w:val="single" w:sz="4" w:space="0" w:color="auto"/>
              <w:left w:val="single" w:sz="4" w:space="0" w:color="auto"/>
              <w:bottom w:val="single" w:sz="4" w:space="0" w:color="auto"/>
              <w:right w:val="single" w:sz="4" w:space="0" w:color="auto"/>
            </w:tcBorders>
            <w:vAlign w:val="bottom"/>
          </w:tcPr>
          <w:p w:rsidR="009A0BBC" w:rsidRPr="00953B1D" w:rsidRDefault="009A0BBC" w:rsidP="00E83FA7">
            <w:pPr>
              <w:pStyle w:val="9TableText"/>
            </w:pPr>
          </w:p>
        </w:tc>
      </w:tr>
      <w:tr w:rsidR="009A0BBC" w:rsidRPr="00953B1D" w:rsidTr="001571AA">
        <w:tc>
          <w:tcPr>
            <w:tcW w:w="1188" w:type="dxa"/>
            <w:tcBorders>
              <w:top w:val="single" w:sz="4" w:space="0" w:color="auto"/>
              <w:left w:val="single" w:sz="4" w:space="0" w:color="auto"/>
              <w:bottom w:val="single" w:sz="4" w:space="0" w:color="auto"/>
              <w:right w:val="single" w:sz="4" w:space="0" w:color="auto"/>
            </w:tcBorders>
            <w:vAlign w:val="bottom"/>
          </w:tcPr>
          <w:p w:rsidR="009A0BBC" w:rsidRPr="00953B1D" w:rsidRDefault="009A0BBC" w:rsidP="00E83FA7">
            <w:pPr>
              <w:pStyle w:val="9TableText"/>
            </w:pPr>
            <w:r w:rsidRPr="00953B1D">
              <w:t>Position</w:t>
            </w:r>
          </w:p>
        </w:tc>
        <w:tc>
          <w:tcPr>
            <w:tcW w:w="9461" w:type="dxa"/>
            <w:gridSpan w:val="3"/>
            <w:tcBorders>
              <w:top w:val="single" w:sz="4" w:space="0" w:color="auto"/>
              <w:left w:val="single" w:sz="4" w:space="0" w:color="auto"/>
              <w:bottom w:val="single" w:sz="4" w:space="0" w:color="auto"/>
              <w:right w:val="single" w:sz="4" w:space="0" w:color="auto"/>
            </w:tcBorders>
            <w:vAlign w:val="bottom"/>
          </w:tcPr>
          <w:p w:rsidR="009A0BBC" w:rsidRPr="00953B1D" w:rsidRDefault="009A0BBC" w:rsidP="00E83FA7">
            <w:pPr>
              <w:pStyle w:val="9TableText"/>
            </w:pPr>
          </w:p>
        </w:tc>
      </w:tr>
      <w:tr w:rsidR="009A0BBC" w:rsidRPr="00953B1D" w:rsidTr="001571AA">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9A0BBC" w:rsidRPr="00953B1D" w:rsidRDefault="009A0BBC" w:rsidP="00E83FA7">
            <w:pPr>
              <w:pStyle w:val="9TableText"/>
            </w:pPr>
            <w:r w:rsidRPr="00953B1D">
              <w:t>Signature</w:t>
            </w:r>
          </w:p>
        </w:tc>
        <w:tc>
          <w:tcPr>
            <w:tcW w:w="5157" w:type="dxa"/>
            <w:tcBorders>
              <w:top w:val="single" w:sz="4" w:space="0" w:color="auto"/>
              <w:left w:val="single" w:sz="4" w:space="0" w:color="auto"/>
              <w:bottom w:val="single" w:sz="6" w:space="0" w:color="000000"/>
              <w:right w:val="single" w:sz="4" w:space="0" w:color="auto"/>
            </w:tcBorders>
            <w:vAlign w:val="center"/>
          </w:tcPr>
          <w:p w:rsidR="009A0BBC" w:rsidRPr="00953B1D" w:rsidRDefault="009A0BBC" w:rsidP="00E83FA7">
            <w:pPr>
              <w:pStyle w:val="9TableText"/>
            </w:pPr>
          </w:p>
        </w:tc>
        <w:tc>
          <w:tcPr>
            <w:tcW w:w="1046" w:type="dxa"/>
            <w:tcBorders>
              <w:top w:val="single" w:sz="4" w:space="0" w:color="auto"/>
              <w:left w:val="single" w:sz="4" w:space="0" w:color="auto"/>
              <w:bottom w:val="single" w:sz="4" w:space="0" w:color="auto"/>
              <w:right w:val="single" w:sz="4" w:space="0" w:color="auto"/>
            </w:tcBorders>
            <w:vAlign w:val="center"/>
          </w:tcPr>
          <w:p w:rsidR="009A0BBC" w:rsidRPr="00953B1D" w:rsidRDefault="009A0BBC" w:rsidP="00E83FA7">
            <w:pPr>
              <w:pStyle w:val="9TableText"/>
            </w:pPr>
            <w:r w:rsidRPr="00953B1D">
              <w:t>Date</w:t>
            </w:r>
          </w:p>
        </w:tc>
        <w:tc>
          <w:tcPr>
            <w:tcW w:w="3258" w:type="dxa"/>
            <w:tcBorders>
              <w:top w:val="single" w:sz="4" w:space="0" w:color="auto"/>
              <w:left w:val="single" w:sz="4" w:space="0" w:color="auto"/>
              <w:bottom w:val="single" w:sz="6" w:space="0" w:color="000000"/>
              <w:right w:val="single" w:sz="4" w:space="0" w:color="auto"/>
            </w:tcBorders>
            <w:vAlign w:val="center"/>
          </w:tcPr>
          <w:p w:rsidR="009A0BBC" w:rsidRPr="00953B1D" w:rsidRDefault="009A0BBC" w:rsidP="00E83FA7">
            <w:pPr>
              <w:pStyle w:val="9TableText"/>
            </w:pPr>
          </w:p>
        </w:tc>
      </w:tr>
      <w:tr w:rsidR="009A0BBC" w:rsidRPr="00953B1D" w:rsidTr="001571AA">
        <w:trPr>
          <w:trHeight w:val="454"/>
        </w:trPr>
        <w:tc>
          <w:tcPr>
            <w:tcW w:w="10649" w:type="dxa"/>
            <w:gridSpan w:val="4"/>
            <w:tcBorders>
              <w:left w:val="single" w:sz="4" w:space="0" w:color="auto"/>
              <w:bottom w:val="single" w:sz="6" w:space="0" w:color="000000"/>
              <w:right w:val="single" w:sz="4" w:space="0" w:color="auto"/>
            </w:tcBorders>
            <w:vAlign w:val="center"/>
          </w:tcPr>
          <w:p w:rsidR="009A0BBC" w:rsidRPr="00406BF5" w:rsidRDefault="009A0BBC" w:rsidP="00E83FA7">
            <w:pPr>
              <w:pStyle w:val="9TableText"/>
              <w:rPr>
                <w:b/>
              </w:rPr>
            </w:pPr>
            <w:r w:rsidRPr="00406BF5">
              <w:rPr>
                <w:b/>
              </w:rPr>
              <w:t>Comments</w:t>
            </w:r>
          </w:p>
        </w:tc>
      </w:tr>
      <w:tr w:rsidR="009A0BBC" w:rsidRPr="00953B1D" w:rsidTr="001571AA">
        <w:trPr>
          <w:trHeight w:val="454"/>
        </w:trPr>
        <w:tc>
          <w:tcPr>
            <w:tcW w:w="10649" w:type="dxa"/>
            <w:gridSpan w:val="4"/>
            <w:tcBorders>
              <w:top w:val="single" w:sz="6" w:space="0" w:color="000000"/>
              <w:left w:val="single" w:sz="4" w:space="0" w:color="auto"/>
              <w:bottom w:val="single" w:sz="4" w:space="0" w:color="auto"/>
              <w:right w:val="single" w:sz="4" w:space="0" w:color="auto"/>
            </w:tcBorders>
            <w:vAlign w:val="center"/>
          </w:tcPr>
          <w:p w:rsidR="009A0BBC" w:rsidRPr="00953B1D" w:rsidRDefault="009A0BBC" w:rsidP="00E83FA7">
            <w:pPr>
              <w:pStyle w:val="9TableText"/>
            </w:pPr>
          </w:p>
        </w:tc>
      </w:tr>
    </w:tbl>
    <w:p w:rsidR="009A0BBC" w:rsidRPr="005A4A62" w:rsidRDefault="009A0BBC" w:rsidP="009A0BBC">
      <w:pPr>
        <w:pStyle w:val="BodyText"/>
      </w:pPr>
      <w:r w:rsidRPr="005A4A62">
        <w:t xml:space="preserve">The following officers have </w:t>
      </w:r>
      <w:r w:rsidRPr="005A4A62">
        <w:rPr>
          <w:b/>
        </w:rPr>
        <w:t>endorsed</w:t>
      </w:r>
      <w:r w:rsidRPr="005A4A62">
        <w:t xml:space="preserve"> this document:</w:t>
      </w:r>
    </w:p>
    <w:tbl>
      <w:tblPr>
        <w:tblW w:w="10649" w:type="dxa"/>
        <w:tblLayout w:type="fixed"/>
        <w:tblLook w:val="0000" w:firstRow="0" w:lastRow="0" w:firstColumn="0" w:lastColumn="0" w:noHBand="0" w:noVBand="0"/>
      </w:tblPr>
      <w:tblGrid>
        <w:gridCol w:w="1188"/>
        <w:gridCol w:w="5157"/>
        <w:gridCol w:w="1046"/>
        <w:gridCol w:w="3258"/>
      </w:tblGrid>
      <w:tr w:rsidR="009A0BBC" w:rsidRPr="006F75DA" w:rsidTr="001571AA">
        <w:tc>
          <w:tcPr>
            <w:tcW w:w="1188" w:type="dxa"/>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r w:rsidRPr="005A4A62">
              <w:t>Name</w:t>
            </w:r>
          </w:p>
        </w:tc>
        <w:tc>
          <w:tcPr>
            <w:tcW w:w="9461" w:type="dxa"/>
            <w:gridSpan w:val="3"/>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p>
        </w:tc>
      </w:tr>
      <w:tr w:rsidR="009A0BBC" w:rsidRPr="006F75DA" w:rsidTr="001571AA">
        <w:tc>
          <w:tcPr>
            <w:tcW w:w="1188" w:type="dxa"/>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r w:rsidRPr="005A4A62">
              <w:t>Position</w:t>
            </w:r>
          </w:p>
        </w:tc>
        <w:tc>
          <w:tcPr>
            <w:tcW w:w="9461" w:type="dxa"/>
            <w:gridSpan w:val="3"/>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p>
        </w:tc>
      </w:tr>
      <w:tr w:rsidR="009A0BBC" w:rsidRPr="006F75DA" w:rsidTr="001571AA">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r w:rsidRPr="005A4A62">
              <w:t>Signature</w:t>
            </w:r>
          </w:p>
        </w:tc>
        <w:tc>
          <w:tcPr>
            <w:tcW w:w="5157"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p>
        </w:tc>
        <w:tc>
          <w:tcPr>
            <w:tcW w:w="1046"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r w:rsidRPr="005A4A62">
              <w:t>Date</w:t>
            </w:r>
          </w:p>
        </w:tc>
        <w:tc>
          <w:tcPr>
            <w:tcW w:w="3258"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p>
        </w:tc>
      </w:tr>
    </w:tbl>
    <w:p w:rsidR="009A0BBC" w:rsidRDefault="009A0BBC" w:rsidP="009A0BBC">
      <w:pPr>
        <w:pStyle w:val="BodyText"/>
        <w:spacing w:before="240" w:line="360" w:lineRule="auto"/>
        <w:rPr>
          <w:rFonts w:cs="Arial"/>
          <w:szCs w:val="22"/>
        </w:rPr>
      </w:pPr>
      <w:r w:rsidRPr="00823399">
        <w:rPr>
          <w:i/>
        </w:rPr>
        <w:t>Add further names as required</w:t>
      </w:r>
      <w:r w:rsidRPr="002E268C" w:rsidDel="0030757E">
        <w:rPr>
          <w:rFonts w:cs="Arial"/>
          <w:szCs w:val="22"/>
        </w:rPr>
        <w:t xml:space="preserve"> </w:t>
      </w:r>
    </w:p>
    <w:p w:rsidR="009A0BBC" w:rsidRPr="005A4A62" w:rsidRDefault="009A0BBC" w:rsidP="009A0BBC">
      <w:pPr>
        <w:pStyle w:val="Un-indexedHeading"/>
      </w:pPr>
      <w:r w:rsidRPr="005A4A62">
        <w:t>Report Author:</w:t>
      </w:r>
    </w:p>
    <w:tbl>
      <w:tblPr>
        <w:tblW w:w="10649" w:type="dxa"/>
        <w:tblLayout w:type="fixed"/>
        <w:tblLook w:val="0000" w:firstRow="0" w:lastRow="0" w:firstColumn="0" w:lastColumn="0" w:noHBand="0" w:noVBand="0"/>
      </w:tblPr>
      <w:tblGrid>
        <w:gridCol w:w="1188"/>
        <w:gridCol w:w="5157"/>
        <w:gridCol w:w="1046"/>
        <w:gridCol w:w="3258"/>
      </w:tblGrid>
      <w:tr w:rsidR="009A0BBC" w:rsidRPr="006F75DA" w:rsidTr="001571AA">
        <w:tc>
          <w:tcPr>
            <w:tcW w:w="1188" w:type="dxa"/>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r w:rsidRPr="005A4A62">
              <w:t>Name</w:t>
            </w:r>
          </w:p>
        </w:tc>
        <w:tc>
          <w:tcPr>
            <w:tcW w:w="9461" w:type="dxa"/>
            <w:gridSpan w:val="3"/>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p>
        </w:tc>
      </w:tr>
      <w:tr w:rsidR="009A0BBC" w:rsidRPr="006F75DA" w:rsidTr="001571AA">
        <w:tc>
          <w:tcPr>
            <w:tcW w:w="1188" w:type="dxa"/>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r w:rsidRPr="005A4A62">
              <w:t>Position</w:t>
            </w:r>
          </w:p>
        </w:tc>
        <w:tc>
          <w:tcPr>
            <w:tcW w:w="9461" w:type="dxa"/>
            <w:gridSpan w:val="3"/>
            <w:tcBorders>
              <w:top w:val="single" w:sz="4" w:space="0" w:color="auto"/>
              <w:left w:val="single" w:sz="4" w:space="0" w:color="auto"/>
              <w:bottom w:val="single" w:sz="4" w:space="0" w:color="auto"/>
              <w:right w:val="single" w:sz="4" w:space="0" w:color="auto"/>
            </w:tcBorders>
            <w:vAlign w:val="bottom"/>
          </w:tcPr>
          <w:p w:rsidR="009A0BBC" w:rsidRPr="005A4A62" w:rsidRDefault="009A0BBC" w:rsidP="00E83FA7">
            <w:pPr>
              <w:pStyle w:val="9TableText"/>
            </w:pPr>
          </w:p>
        </w:tc>
      </w:tr>
      <w:tr w:rsidR="009A0BBC" w:rsidRPr="006F75DA" w:rsidTr="001571AA">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r w:rsidRPr="005A4A62">
              <w:t>Signature</w:t>
            </w:r>
          </w:p>
        </w:tc>
        <w:tc>
          <w:tcPr>
            <w:tcW w:w="5157"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p>
        </w:tc>
        <w:tc>
          <w:tcPr>
            <w:tcW w:w="1046"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r w:rsidRPr="005A4A62">
              <w:t>Date</w:t>
            </w:r>
          </w:p>
        </w:tc>
        <w:tc>
          <w:tcPr>
            <w:tcW w:w="3258" w:type="dxa"/>
            <w:tcBorders>
              <w:top w:val="single" w:sz="4" w:space="0" w:color="auto"/>
              <w:left w:val="single" w:sz="4" w:space="0" w:color="auto"/>
              <w:bottom w:val="single" w:sz="4" w:space="0" w:color="auto"/>
              <w:right w:val="single" w:sz="4" w:space="0" w:color="auto"/>
            </w:tcBorders>
            <w:vAlign w:val="center"/>
          </w:tcPr>
          <w:p w:rsidR="009A0BBC" w:rsidRPr="005A4A62" w:rsidRDefault="009A0BBC" w:rsidP="00E83FA7">
            <w:pPr>
              <w:pStyle w:val="9TableText"/>
            </w:pPr>
          </w:p>
        </w:tc>
      </w:tr>
    </w:tbl>
    <w:p w:rsidR="00832B7F" w:rsidRPr="00832B7F" w:rsidRDefault="00832B7F" w:rsidP="00832B7F">
      <w:pPr>
        <w:pStyle w:val="Un-indexedHeading"/>
      </w:pPr>
      <w:r>
        <w:br w:type="page"/>
      </w:r>
    </w:p>
    <w:p w:rsidR="00592D77" w:rsidRPr="00A274D0" w:rsidRDefault="00592D77" w:rsidP="002A4876">
      <w:pPr>
        <w:pStyle w:val="TOCHeading"/>
        <w:tabs>
          <w:tab w:val="clear" w:pos="0"/>
        </w:tabs>
        <w:rPr>
          <w:color w:val="auto"/>
          <w:sz w:val="28"/>
          <w:szCs w:val="28"/>
        </w:rPr>
      </w:pPr>
      <w:r w:rsidRPr="00A274D0">
        <w:rPr>
          <w:color w:val="auto"/>
          <w:sz w:val="28"/>
          <w:szCs w:val="28"/>
        </w:rPr>
        <w:lastRenderedPageBreak/>
        <w:t>Contents</w:t>
      </w:r>
    </w:p>
    <w:bookmarkStart w:id="1" w:name="TOC"/>
    <w:bookmarkStart w:id="2" w:name="_GoBack"/>
    <w:bookmarkEnd w:id="2"/>
    <w:p w:rsidR="00D64C06"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2467268" w:history="1">
        <w:r w:rsidR="00D64C06" w:rsidRPr="006A76F2">
          <w:rPr>
            <w:rStyle w:val="Hyperlink"/>
          </w:rPr>
          <w:t>1.</w:t>
        </w:r>
        <w:r w:rsidR="00D64C06">
          <w:rPr>
            <w:rFonts w:eastAsiaTheme="minorEastAsia"/>
            <w:b w:val="0"/>
            <w:sz w:val="22"/>
            <w:lang w:eastAsia="en-AU"/>
          </w:rPr>
          <w:tab/>
        </w:r>
        <w:r w:rsidR="00D64C06" w:rsidRPr="006A76F2">
          <w:rPr>
            <w:rStyle w:val="Hyperlink"/>
          </w:rPr>
          <w:t>Purpose of this document</w:t>
        </w:r>
        <w:r w:rsidR="00D64C06">
          <w:rPr>
            <w:webHidden/>
          </w:rPr>
          <w:tab/>
        </w:r>
        <w:r w:rsidR="00D64C06">
          <w:rPr>
            <w:webHidden/>
          </w:rPr>
          <w:fldChar w:fldCharType="begin"/>
        </w:r>
        <w:r w:rsidR="00D64C06">
          <w:rPr>
            <w:webHidden/>
          </w:rPr>
          <w:instrText xml:space="preserve"> PAGEREF _Toc492467268 \h </w:instrText>
        </w:r>
        <w:r w:rsidR="00D64C06">
          <w:rPr>
            <w:webHidden/>
          </w:rPr>
        </w:r>
        <w:r w:rsidR="00D64C06">
          <w:rPr>
            <w:webHidden/>
          </w:rPr>
          <w:fldChar w:fldCharType="separate"/>
        </w:r>
        <w:r w:rsidR="00D64C06">
          <w:rPr>
            <w:webHidden/>
          </w:rPr>
          <w:t>1</w:t>
        </w:r>
        <w:r w:rsidR="00D64C06">
          <w:rPr>
            <w:webHidden/>
          </w:rPr>
          <w:fldChar w:fldCharType="end"/>
        </w:r>
      </w:hyperlink>
    </w:p>
    <w:p w:rsidR="00D64C06" w:rsidRDefault="00D64C06">
      <w:pPr>
        <w:pStyle w:val="TOC4"/>
        <w:rPr>
          <w:rFonts w:eastAsiaTheme="minorEastAsia"/>
          <w:b w:val="0"/>
          <w:sz w:val="22"/>
          <w:lang w:eastAsia="en-AU"/>
        </w:rPr>
      </w:pPr>
      <w:hyperlink w:anchor="_Toc492467269" w:history="1">
        <w:r w:rsidRPr="006A76F2">
          <w:rPr>
            <w:rStyle w:val="Hyperlink"/>
          </w:rPr>
          <w:t>2.</w:t>
        </w:r>
        <w:r>
          <w:rPr>
            <w:rFonts w:eastAsiaTheme="minorEastAsia"/>
            <w:b w:val="0"/>
            <w:sz w:val="22"/>
            <w:lang w:eastAsia="en-AU"/>
          </w:rPr>
          <w:tab/>
        </w:r>
        <w:r w:rsidRPr="006A76F2">
          <w:rPr>
            <w:rStyle w:val="Hyperlink"/>
          </w:rPr>
          <w:t>Definitions</w:t>
        </w:r>
        <w:r>
          <w:rPr>
            <w:webHidden/>
          </w:rPr>
          <w:tab/>
        </w:r>
        <w:r>
          <w:rPr>
            <w:webHidden/>
          </w:rPr>
          <w:fldChar w:fldCharType="begin"/>
        </w:r>
        <w:r>
          <w:rPr>
            <w:webHidden/>
          </w:rPr>
          <w:instrText xml:space="preserve"> PAGEREF _Toc492467269 \h </w:instrText>
        </w:r>
        <w:r>
          <w:rPr>
            <w:webHidden/>
          </w:rPr>
        </w:r>
        <w:r>
          <w:rPr>
            <w:webHidden/>
          </w:rPr>
          <w:fldChar w:fldCharType="separate"/>
        </w:r>
        <w:r>
          <w:rPr>
            <w:webHidden/>
          </w:rPr>
          <w:t>2</w:t>
        </w:r>
        <w:r>
          <w:rPr>
            <w:webHidden/>
          </w:rPr>
          <w:fldChar w:fldCharType="end"/>
        </w:r>
      </w:hyperlink>
    </w:p>
    <w:p w:rsidR="00D64C06" w:rsidRDefault="00D64C06">
      <w:pPr>
        <w:pStyle w:val="TOC4"/>
        <w:rPr>
          <w:rFonts w:eastAsiaTheme="minorEastAsia"/>
          <w:b w:val="0"/>
          <w:sz w:val="22"/>
          <w:lang w:eastAsia="en-AU"/>
        </w:rPr>
      </w:pPr>
      <w:hyperlink w:anchor="_Toc492467270" w:history="1">
        <w:r w:rsidRPr="006A76F2">
          <w:rPr>
            <w:rStyle w:val="Hyperlink"/>
          </w:rPr>
          <w:t>3.</w:t>
        </w:r>
        <w:r>
          <w:rPr>
            <w:rFonts w:eastAsiaTheme="minorEastAsia"/>
            <w:b w:val="0"/>
            <w:sz w:val="22"/>
            <w:lang w:eastAsia="en-AU"/>
          </w:rPr>
          <w:tab/>
        </w:r>
        <w:r w:rsidRPr="006A76F2">
          <w:rPr>
            <w:rStyle w:val="Hyperlink"/>
          </w:rPr>
          <w:t>Governance</w:t>
        </w:r>
        <w:r>
          <w:rPr>
            <w:webHidden/>
          </w:rPr>
          <w:tab/>
        </w:r>
        <w:r>
          <w:rPr>
            <w:webHidden/>
          </w:rPr>
          <w:fldChar w:fldCharType="begin"/>
        </w:r>
        <w:r>
          <w:rPr>
            <w:webHidden/>
          </w:rPr>
          <w:instrText xml:space="preserve"> PAGEREF _Toc492467270 \h </w:instrText>
        </w:r>
        <w:r>
          <w:rPr>
            <w:webHidden/>
          </w:rPr>
        </w:r>
        <w:r>
          <w:rPr>
            <w:webHidden/>
          </w:rPr>
          <w:fldChar w:fldCharType="separate"/>
        </w:r>
        <w:r>
          <w:rPr>
            <w:webHidden/>
          </w:rPr>
          <w:t>2</w:t>
        </w:r>
        <w:r>
          <w:rPr>
            <w:webHidden/>
          </w:rPr>
          <w:fldChar w:fldCharType="end"/>
        </w:r>
      </w:hyperlink>
    </w:p>
    <w:p w:rsidR="00D64C06" w:rsidRDefault="00D64C06">
      <w:pPr>
        <w:pStyle w:val="TOC5"/>
        <w:rPr>
          <w:rFonts w:eastAsiaTheme="minorEastAsia"/>
          <w:sz w:val="22"/>
          <w:lang w:eastAsia="en-AU"/>
        </w:rPr>
      </w:pPr>
      <w:hyperlink w:anchor="_Toc492467271" w:history="1">
        <w:r w:rsidRPr="006A76F2">
          <w:rPr>
            <w:rStyle w:val="Hyperlink"/>
          </w:rPr>
          <w:t>Key roles</w:t>
        </w:r>
        <w:r>
          <w:rPr>
            <w:webHidden/>
          </w:rPr>
          <w:tab/>
        </w:r>
        <w:r>
          <w:rPr>
            <w:webHidden/>
          </w:rPr>
          <w:fldChar w:fldCharType="begin"/>
        </w:r>
        <w:r>
          <w:rPr>
            <w:webHidden/>
          </w:rPr>
          <w:instrText xml:space="preserve"> PAGEREF _Toc492467271 \h </w:instrText>
        </w:r>
        <w:r>
          <w:rPr>
            <w:webHidden/>
          </w:rPr>
        </w:r>
        <w:r>
          <w:rPr>
            <w:webHidden/>
          </w:rPr>
          <w:fldChar w:fldCharType="separate"/>
        </w:r>
        <w:r>
          <w:rPr>
            <w:webHidden/>
          </w:rPr>
          <w:t>2</w:t>
        </w:r>
        <w:r>
          <w:rPr>
            <w:webHidden/>
          </w:rPr>
          <w:fldChar w:fldCharType="end"/>
        </w:r>
      </w:hyperlink>
    </w:p>
    <w:p w:rsidR="00D64C06" w:rsidRDefault="00D64C06">
      <w:pPr>
        <w:pStyle w:val="TOC5"/>
        <w:rPr>
          <w:rFonts w:eastAsiaTheme="minorEastAsia"/>
          <w:sz w:val="22"/>
          <w:lang w:eastAsia="en-AU"/>
        </w:rPr>
      </w:pPr>
      <w:hyperlink w:anchor="_Toc492467272" w:history="1">
        <w:r w:rsidRPr="006A76F2">
          <w:rPr>
            <w:rStyle w:val="Hyperlink"/>
          </w:rPr>
          <w:t>Project organisation structure</w:t>
        </w:r>
        <w:r>
          <w:rPr>
            <w:webHidden/>
          </w:rPr>
          <w:tab/>
        </w:r>
        <w:r>
          <w:rPr>
            <w:webHidden/>
          </w:rPr>
          <w:fldChar w:fldCharType="begin"/>
        </w:r>
        <w:r>
          <w:rPr>
            <w:webHidden/>
          </w:rPr>
          <w:instrText xml:space="preserve"> PAGEREF _Toc492467272 \h </w:instrText>
        </w:r>
        <w:r>
          <w:rPr>
            <w:webHidden/>
          </w:rPr>
        </w:r>
        <w:r>
          <w:rPr>
            <w:webHidden/>
          </w:rPr>
          <w:fldChar w:fldCharType="separate"/>
        </w:r>
        <w:r>
          <w:rPr>
            <w:webHidden/>
          </w:rPr>
          <w:t>2</w:t>
        </w:r>
        <w:r>
          <w:rPr>
            <w:webHidden/>
          </w:rPr>
          <w:fldChar w:fldCharType="end"/>
        </w:r>
      </w:hyperlink>
    </w:p>
    <w:p w:rsidR="00D64C06" w:rsidRDefault="00D64C06">
      <w:pPr>
        <w:pStyle w:val="TOC5"/>
        <w:rPr>
          <w:rFonts w:eastAsiaTheme="minorEastAsia"/>
          <w:sz w:val="22"/>
          <w:lang w:eastAsia="en-AU"/>
        </w:rPr>
      </w:pPr>
      <w:hyperlink w:anchor="_Toc492467273" w:history="1">
        <w:r w:rsidRPr="006A76F2">
          <w:rPr>
            <w:rStyle w:val="Hyperlink"/>
          </w:rPr>
          <w:t>Business and program benefits of the project</w:t>
        </w:r>
        <w:r>
          <w:rPr>
            <w:webHidden/>
          </w:rPr>
          <w:tab/>
        </w:r>
        <w:r>
          <w:rPr>
            <w:webHidden/>
          </w:rPr>
          <w:fldChar w:fldCharType="begin"/>
        </w:r>
        <w:r>
          <w:rPr>
            <w:webHidden/>
          </w:rPr>
          <w:instrText xml:space="preserve"> PAGEREF _Toc492467273 \h </w:instrText>
        </w:r>
        <w:r>
          <w:rPr>
            <w:webHidden/>
          </w:rPr>
        </w:r>
        <w:r>
          <w:rPr>
            <w:webHidden/>
          </w:rPr>
          <w:fldChar w:fldCharType="separate"/>
        </w:r>
        <w:r>
          <w:rPr>
            <w:webHidden/>
          </w:rPr>
          <w:t>2</w:t>
        </w:r>
        <w:r>
          <w:rPr>
            <w:webHidden/>
          </w:rPr>
          <w:fldChar w:fldCharType="end"/>
        </w:r>
      </w:hyperlink>
    </w:p>
    <w:p w:rsidR="00D64C06" w:rsidRDefault="00D64C06">
      <w:pPr>
        <w:pStyle w:val="TOC5"/>
        <w:rPr>
          <w:rFonts w:eastAsiaTheme="minorEastAsia"/>
          <w:sz w:val="22"/>
          <w:lang w:eastAsia="en-AU"/>
        </w:rPr>
      </w:pPr>
      <w:hyperlink w:anchor="_Toc492467274" w:history="1">
        <w:r w:rsidRPr="006A76F2">
          <w:rPr>
            <w:rStyle w:val="Hyperlink"/>
          </w:rPr>
          <w:t>Reviews and reporting</w:t>
        </w:r>
        <w:r>
          <w:rPr>
            <w:webHidden/>
          </w:rPr>
          <w:tab/>
        </w:r>
        <w:r>
          <w:rPr>
            <w:webHidden/>
          </w:rPr>
          <w:fldChar w:fldCharType="begin"/>
        </w:r>
        <w:r>
          <w:rPr>
            <w:webHidden/>
          </w:rPr>
          <w:instrText xml:space="preserve"> PAGEREF _Toc492467274 \h </w:instrText>
        </w:r>
        <w:r>
          <w:rPr>
            <w:webHidden/>
          </w:rPr>
        </w:r>
        <w:r>
          <w:rPr>
            <w:webHidden/>
          </w:rPr>
          <w:fldChar w:fldCharType="separate"/>
        </w:r>
        <w:r>
          <w:rPr>
            <w:webHidden/>
          </w:rPr>
          <w:t>3</w:t>
        </w:r>
        <w:r>
          <w:rPr>
            <w:webHidden/>
          </w:rPr>
          <w:fldChar w:fldCharType="end"/>
        </w:r>
      </w:hyperlink>
    </w:p>
    <w:p w:rsidR="00D64C06" w:rsidRDefault="00D64C06">
      <w:pPr>
        <w:pStyle w:val="TOC5"/>
        <w:rPr>
          <w:rFonts w:eastAsiaTheme="minorEastAsia"/>
          <w:sz w:val="22"/>
          <w:lang w:eastAsia="en-AU"/>
        </w:rPr>
      </w:pPr>
      <w:hyperlink w:anchor="_Toc492467275" w:history="1">
        <w:r w:rsidRPr="006A76F2">
          <w:rPr>
            <w:rStyle w:val="Hyperlink"/>
          </w:rPr>
          <w:t>Project management method</w:t>
        </w:r>
        <w:r>
          <w:rPr>
            <w:webHidden/>
          </w:rPr>
          <w:tab/>
        </w:r>
        <w:r>
          <w:rPr>
            <w:webHidden/>
          </w:rPr>
          <w:fldChar w:fldCharType="begin"/>
        </w:r>
        <w:r>
          <w:rPr>
            <w:webHidden/>
          </w:rPr>
          <w:instrText xml:space="preserve"> PAGEREF _Toc492467275 \h </w:instrText>
        </w:r>
        <w:r>
          <w:rPr>
            <w:webHidden/>
          </w:rPr>
        </w:r>
        <w:r>
          <w:rPr>
            <w:webHidden/>
          </w:rPr>
          <w:fldChar w:fldCharType="separate"/>
        </w:r>
        <w:r>
          <w:rPr>
            <w:webHidden/>
          </w:rPr>
          <w:t>3</w:t>
        </w:r>
        <w:r>
          <w:rPr>
            <w:webHidden/>
          </w:rPr>
          <w:fldChar w:fldCharType="end"/>
        </w:r>
      </w:hyperlink>
    </w:p>
    <w:p w:rsidR="00D64C06" w:rsidRDefault="00D64C06">
      <w:pPr>
        <w:pStyle w:val="TOC4"/>
        <w:rPr>
          <w:rFonts w:eastAsiaTheme="minorEastAsia"/>
          <w:b w:val="0"/>
          <w:sz w:val="22"/>
          <w:lang w:eastAsia="en-AU"/>
        </w:rPr>
      </w:pPr>
      <w:hyperlink w:anchor="_Toc492467276" w:history="1">
        <w:r w:rsidRPr="006A76F2">
          <w:rPr>
            <w:rStyle w:val="Hyperlink"/>
          </w:rPr>
          <w:t>4.</w:t>
        </w:r>
        <w:r>
          <w:rPr>
            <w:rFonts w:eastAsiaTheme="minorEastAsia"/>
            <w:b w:val="0"/>
            <w:sz w:val="22"/>
            <w:lang w:eastAsia="en-AU"/>
          </w:rPr>
          <w:tab/>
        </w:r>
        <w:r w:rsidRPr="006A76F2">
          <w:rPr>
            <w:rStyle w:val="Hyperlink"/>
          </w:rPr>
          <w:t>Project definition</w:t>
        </w:r>
        <w:r>
          <w:rPr>
            <w:webHidden/>
          </w:rPr>
          <w:tab/>
        </w:r>
        <w:r>
          <w:rPr>
            <w:webHidden/>
          </w:rPr>
          <w:fldChar w:fldCharType="begin"/>
        </w:r>
        <w:r>
          <w:rPr>
            <w:webHidden/>
          </w:rPr>
          <w:instrText xml:space="preserve"> PAGEREF _Toc492467276 \h </w:instrText>
        </w:r>
        <w:r>
          <w:rPr>
            <w:webHidden/>
          </w:rPr>
        </w:r>
        <w:r>
          <w:rPr>
            <w:webHidden/>
          </w:rPr>
          <w:fldChar w:fldCharType="separate"/>
        </w:r>
        <w:r>
          <w:rPr>
            <w:webHidden/>
          </w:rPr>
          <w:t>3</w:t>
        </w:r>
        <w:r>
          <w:rPr>
            <w:webHidden/>
          </w:rPr>
          <w:fldChar w:fldCharType="end"/>
        </w:r>
      </w:hyperlink>
    </w:p>
    <w:p w:rsidR="00D64C06" w:rsidRDefault="00D64C06">
      <w:pPr>
        <w:pStyle w:val="TOC5"/>
        <w:rPr>
          <w:rFonts w:eastAsiaTheme="minorEastAsia"/>
          <w:sz w:val="22"/>
          <w:lang w:eastAsia="en-AU"/>
        </w:rPr>
      </w:pPr>
      <w:hyperlink w:anchor="_Toc492467277" w:history="1">
        <w:r w:rsidRPr="006A76F2">
          <w:rPr>
            <w:rStyle w:val="Hyperlink"/>
          </w:rPr>
          <w:t>Location</w:t>
        </w:r>
        <w:r>
          <w:rPr>
            <w:webHidden/>
          </w:rPr>
          <w:tab/>
        </w:r>
        <w:r>
          <w:rPr>
            <w:webHidden/>
          </w:rPr>
          <w:fldChar w:fldCharType="begin"/>
        </w:r>
        <w:r>
          <w:rPr>
            <w:webHidden/>
          </w:rPr>
          <w:instrText xml:space="preserve"> PAGEREF _Toc492467277 \h </w:instrText>
        </w:r>
        <w:r>
          <w:rPr>
            <w:webHidden/>
          </w:rPr>
        </w:r>
        <w:r>
          <w:rPr>
            <w:webHidden/>
          </w:rPr>
          <w:fldChar w:fldCharType="separate"/>
        </w:r>
        <w:r>
          <w:rPr>
            <w:webHidden/>
          </w:rPr>
          <w:t>3</w:t>
        </w:r>
        <w:r>
          <w:rPr>
            <w:webHidden/>
          </w:rPr>
          <w:fldChar w:fldCharType="end"/>
        </w:r>
      </w:hyperlink>
    </w:p>
    <w:p w:rsidR="00D64C06" w:rsidRDefault="00D64C06">
      <w:pPr>
        <w:pStyle w:val="TOC5"/>
        <w:rPr>
          <w:rFonts w:eastAsiaTheme="minorEastAsia"/>
          <w:sz w:val="22"/>
          <w:lang w:eastAsia="en-AU"/>
        </w:rPr>
      </w:pPr>
      <w:hyperlink w:anchor="_Toc492467278" w:history="1">
        <w:r w:rsidRPr="006A76F2">
          <w:rPr>
            <w:rStyle w:val="Hyperlink"/>
          </w:rPr>
          <w:t>Objectives</w:t>
        </w:r>
        <w:r>
          <w:rPr>
            <w:webHidden/>
          </w:rPr>
          <w:tab/>
        </w:r>
        <w:r>
          <w:rPr>
            <w:webHidden/>
          </w:rPr>
          <w:fldChar w:fldCharType="begin"/>
        </w:r>
        <w:r>
          <w:rPr>
            <w:webHidden/>
          </w:rPr>
          <w:instrText xml:space="preserve"> PAGEREF _Toc492467278 \h </w:instrText>
        </w:r>
        <w:r>
          <w:rPr>
            <w:webHidden/>
          </w:rPr>
        </w:r>
        <w:r>
          <w:rPr>
            <w:webHidden/>
          </w:rPr>
          <w:fldChar w:fldCharType="separate"/>
        </w:r>
        <w:r>
          <w:rPr>
            <w:webHidden/>
          </w:rPr>
          <w:t>3</w:t>
        </w:r>
        <w:r>
          <w:rPr>
            <w:webHidden/>
          </w:rPr>
          <w:fldChar w:fldCharType="end"/>
        </w:r>
      </w:hyperlink>
    </w:p>
    <w:p w:rsidR="00D64C06" w:rsidRDefault="00D64C06">
      <w:pPr>
        <w:pStyle w:val="TOC5"/>
        <w:rPr>
          <w:rFonts w:eastAsiaTheme="minorEastAsia"/>
          <w:sz w:val="22"/>
          <w:lang w:eastAsia="en-AU"/>
        </w:rPr>
      </w:pPr>
      <w:hyperlink w:anchor="_Toc492467279" w:history="1">
        <w:r w:rsidRPr="006A76F2">
          <w:rPr>
            <w:rStyle w:val="Hyperlink"/>
          </w:rPr>
          <w:t>Delivery strategy</w:t>
        </w:r>
        <w:r>
          <w:rPr>
            <w:webHidden/>
          </w:rPr>
          <w:tab/>
        </w:r>
        <w:r>
          <w:rPr>
            <w:webHidden/>
          </w:rPr>
          <w:fldChar w:fldCharType="begin"/>
        </w:r>
        <w:r>
          <w:rPr>
            <w:webHidden/>
          </w:rPr>
          <w:instrText xml:space="preserve"> PAGEREF _Toc492467279 \h </w:instrText>
        </w:r>
        <w:r>
          <w:rPr>
            <w:webHidden/>
          </w:rPr>
        </w:r>
        <w:r>
          <w:rPr>
            <w:webHidden/>
          </w:rPr>
          <w:fldChar w:fldCharType="separate"/>
        </w:r>
        <w:r>
          <w:rPr>
            <w:webHidden/>
          </w:rPr>
          <w:t>3</w:t>
        </w:r>
        <w:r>
          <w:rPr>
            <w:webHidden/>
          </w:rPr>
          <w:fldChar w:fldCharType="end"/>
        </w:r>
      </w:hyperlink>
    </w:p>
    <w:p w:rsidR="00D64C06" w:rsidRDefault="00D64C06">
      <w:pPr>
        <w:pStyle w:val="TOC5"/>
        <w:rPr>
          <w:rFonts w:eastAsiaTheme="minorEastAsia"/>
          <w:sz w:val="22"/>
          <w:lang w:eastAsia="en-AU"/>
        </w:rPr>
      </w:pPr>
      <w:hyperlink w:anchor="_Toc492467280" w:history="1">
        <w:r w:rsidRPr="006A76F2">
          <w:rPr>
            <w:rStyle w:val="Hyperlink"/>
          </w:rPr>
          <w:t>Project performance measurement/success criteria/KPIs</w:t>
        </w:r>
        <w:r>
          <w:rPr>
            <w:webHidden/>
          </w:rPr>
          <w:tab/>
        </w:r>
        <w:r>
          <w:rPr>
            <w:webHidden/>
          </w:rPr>
          <w:fldChar w:fldCharType="begin"/>
        </w:r>
        <w:r>
          <w:rPr>
            <w:webHidden/>
          </w:rPr>
          <w:instrText xml:space="preserve"> PAGEREF _Toc492467280 \h </w:instrText>
        </w:r>
        <w:r>
          <w:rPr>
            <w:webHidden/>
          </w:rPr>
        </w:r>
        <w:r>
          <w:rPr>
            <w:webHidden/>
          </w:rPr>
          <w:fldChar w:fldCharType="separate"/>
        </w:r>
        <w:r>
          <w:rPr>
            <w:webHidden/>
          </w:rPr>
          <w:t>3</w:t>
        </w:r>
        <w:r>
          <w:rPr>
            <w:webHidden/>
          </w:rPr>
          <w:fldChar w:fldCharType="end"/>
        </w:r>
      </w:hyperlink>
    </w:p>
    <w:p w:rsidR="00D64C06" w:rsidRDefault="00D64C06">
      <w:pPr>
        <w:pStyle w:val="TOC5"/>
        <w:rPr>
          <w:rFonts w:eastAsiaTheme="minorEastAsia"/>
          <w:sz w:val="22"/>
          <w:lang w:eastAsia="en-AU"/>
        </w:rPr>
      </w:pPr>
      <w:hyperlink w:anchor="_Toc492467281" w:history="1">
        <w:r w:rsidRPr="006A76F2">
          <w:rPr>
            <w:rStyle w:val="Hyperlink"/>
          </w:rPr>
          <w:t>Product performance measurement/success criteria/KPIs</w:t>
        </w:r>
        <w:r>
          <w:rPr>
            <w:webHidden/>
          </w:rPr>
          <w:tab/>
        </w:r>
        <w:r>
          <w:rPr>
            <w:webHidden/>
          </w:rPr>
          <w:fldChar w:fldCharType="begin"/>
        </w:r>
        <w:r>
          <w:rPr>
            <w:webHidden/>
          </w:rPr>
          <w:instrText xml:space="preserve"> PAGEREF _Toc492467281 \h </w:instrText>
        </w:r>
        <w:r>
          <w:rPr>
            <w:webHidden/>
          </w:rPr>
        </w:r>
        <w:r>
          <w:rPr>
            <w:webHidden/>
          </w:rPr>
          <w:fldChar w:fldCharType="separate"/>
        </w:r>
        <w:r>
          <w:rPr>
            <w:webHidden/>
          </w:rPr>
          <w:t>4</w:t>
        </w:r>
        <w:r>
          <w:rPr>
            <w:webHidden/>
          </w:rPr>
          <w:fldChar w:fldCharType="end"/>
        </w:r>
      </w:hyperlink>
    </w:p>
    <w:p w:rsidR="00D64C06" w:rsidRDefault="00D64C06">
      <w:pPr>
        <w:pStyle w:val="TOC4"/>
        <w:rPr>
          <w:rFonts w:eastAsiaTheme="minorEastAsia"/>
          <w:b w:val="0"/>
          <w:sz w:val="22"/>
          <w:lang w:eastAsia="en-AU"/>
        </w:rPr>
      </w:pPr>
      <w:hyperlink w:anchor="_Toc492467282" w:history="1">
        <w:r w:rsidRPr="006A76F2">
          <w:rPr>
            <w:rStyle w:val="Hyperlink"/>
          </w:rPr>
          <w:t>5.</w:t>
        </w:r>
        <w:r>
          <w:rPr>
            <w:rFonts w:eastAsiaTheme="minorEastAsia"/>
            <w:b w:val="0"/>
            <w:sz w:val="22"/>
            <w:lang w:eastAsia="en-AU"/>
          </w:rPr>
          <w:tab/>
        </w:r>
        <w:r w:rsidRPr="006A76F2">
          <w:rPr>
            <w:rStyle w:val="Hyperlink"/>
          </w:rPr>
          <w:t>Project scope</w:t>
        </w:r>
        <w:r>
          <w:rPr>
            <w:webHidden/>
          </w:rPr>
          <w:tab/>
        </w:r>
        <w:r>
          <w:rPr>
            <w:webHidden/>
          </w:rPr>
          <w:fldChar w:fldCharType="begin"/>
        </w:r>
        <w:r>
          <w:rPr>
            <w:webHidden/>
          </w:rPr>
          <w:instrText xml:space="preserve"> PAGEREF _Toc492467282 \h </w:instrText>
        </w:r>
        <w:r>
          <w:rPr>
            <w:webHidden/>
          </w:rPr>
        </w:r>
        <w:r>
          <w:rPr>
            <w:webHidden/>
          </w:rPr>
          <w:fldChar w:fldCharType="separate"/>
        </w:r>
        <w:r>
          <w:rPr>
            <w:webHidden/>
          </w:rPr>
          <w:t>4</w:t>
        </w:r>
        <w:r>
          <w:rPr>
            <w:webHidden/>
          </w:rPr>
          <w:fldChar w:fldCharType="end"/>
        </w:r>
      </w:hyperlink>
    </w:p>
    <w:p w:rsidR="00D64C06" w:rsidRDefault="00D64C06">
      <w:pPr>
        <w:pStyle w:val="TOC5"/>
        <w:rPr>
          <w:rFonts w:eastAsiaTheme="minorEastAsia"/>
          <w:sz w:val="22"/>
          <w:lang w:eastAsia="en-AU"/>
        </w:rPr>
      </w:pPr>
      <w:hyperlink w:anchor="_Toc492467283" w:history="1">
        <w:r w:rsidRPr="006A76F2">
          <w:rPr>
            <w:rStyle w:val="Hyperlink"/>
          </w:rPr>
          <w:t>In scope</w:t>
        </w:r>
        <w:r>
          <w:rPr>
            <w:webHidden/>
          </w:rPr>
          <w:tab/>
        </w:r>
        <w:r>
          <w:rPr>
            <w:webHidden/>
          </w:rPr>
          <w:fldChar w:fldCharType="begin"/>
        </w:r>
        <w:r>
          <w:rPr>
            <w:webHidden/>
          </w:rPr>
          <w:instrText xml:space="preserve"> PAGEREF _Toc492467283 \h </w:instrText>
        </w:r>
        <w:r>
          <w:rPr>
            <w:webHidden/>
          </w:rPr>
        </w:r>
        <w:r>
          <w:rPr>
            <w:webHidden/>
          </w:rPr>
          <w:fldChar w:fldCharType="separate"/>
        </w:r>
        <w:r>
          <w:rPr>
            <w:webHidden/>
          </w:rPr>
          <w:t>4</w:t>
        </w:r>
        <w:r>
          <w:rPr>
            <w:webHidden/>
          </w:rPr>
          <w:fldChar w:fldCharType="end"/>
        </w:r>
      </w:hyperlink>
    </w:p>
    <w:p w:rsidR="00D64C06" w:rsidRDefault="00D64C06">
      <w:pPr>
        <w:pStyle w:val="TOC5"/>
        <w:rPr>
          <w:rFonts w:eastAsiaTheme="minorEastAsia"/>
          <w:sz w:val="22"/>
          <w:lang w:eastAsia="en-AU"/>
        </w:rPr>
      </w:pPr>
      <w:hyperlink w:anchor="_Toc492467284" w:history="1">
        <w:r w:rsidRPr="006A76F2">
          <w:rPr>
            <w:rStyle w:val="Hyperlink"/>
          </w:rPr>
          <w:t>Out of scope</w:t>
        </w:r>
        <w:r>
          <w:rPr>
            <w:webHidden/>
          </w:rPr>
          <w:tab/>
        </w:r>
        <w:r>
          <w:rPr>
            <w:webHidden/>
          </w:rPr>
          <w:fldChar w:fldCharType="begin"/>
        </w:r>
        <w:r>
          <w:rPr>
            <w:webHidden/>
          </w:rPr>
          <w:instrText xml:space="preserve"> PAGEREF _Toc492467284 \h </w:instrText>
        </w:r>
        <w:r>
          <w:rPr>
            <w:webHidden/>
          </w:rPr>
        </w:r>
        <w:r>
          <w:rPr>
            <w:webHidden/>
          </w:rPr>
          <w:fldChar w:fldCharType="separate"/>
        </w:r>
        <w:r>
          <w:rPr>
            <w:webHidden/>
          </w:rPr>
          <w:t>4</w:t>
        </w:r>
        <w:r>
          <w:rPr>
            <w:webHidden/>
          </w:rPr>
          <w:fldChar w:fldCharType="end"/>
        </w:r>
      </w:hyperlink>
    </w:p>
    <w:p w:rsidR="00D64C06" w:rsidRDefault="00D64C06">
      <w:pPr>
        <w:pStyle w:val="TOC5"/>
        <w:rPr>
          <w:rFonts w:eastAsiaTheme="minorEastAsia"/>
          <w:sz w:val="22"/>
          <w:lang w:eastAsia="en-AU"/>
        </w:rPr>
      </w:pPr>
      <w:hyperlink w:anchor="_Toc492467285" w:history="1">
        <w:r w:rsidRPr="006A76F2">
          <w:rPr>
            <w:rStyle w:val="Hyperlink"/>
          </w:rPr>
          <w:t>Constraints</w:t>
        </w:r>
        <w:r>
          <w:rPr>
            <w:webHidden/>
          </w:rPr>
          <w:tab/>
        </w:r>
        <w:r>
          <w:rPr>
            <w:webHidden/>
          </w:rPr>
          <w:fldChar w:fldCharType="begin"/>
        </w:r>
        <w:r>
          <w:rPr>
            <w:webHidden/>
          </w:rPr>
          <w:instrText xml:space="preserve"> PAGEREF _Toc492467285 \h </w:instrText>
        </w:r>
        <w:r>
          <w:rPr>
            <w:webHidden/>
          </w:rPr>
        </w:r>
        <w:r>
          <w:rPr>
            <w:webHidden/>
          </w:rPr>
          <w:fldChar w:fldCharType="separate"/>
        </w:r>
        <w:r>
          <w:rPr>
            <w:webHidden/>
          </w:rPr>
          <w:t>4</w:t>
        </w:r>
        <w:r>
          <w:rPr>
            <w:webHidden/>
          </w:rPr>
          <w:fldChar w:fldCharType="end"/>
        </w:r>
      </w:hyperlink>
    </w:p>
    <w:p w:rsidR="00D64C06" w:rsidRDefault="00D64C06">
      <w:pPr>
        <w:pStyle w:val="TOC5"/>
        <w:rPr>
          <w:rFonts w:eastAsiaTheme="minorEastAsia"/>
          <w:sz w:val="22"/>
          <w:lang w:eastAsia="en-AU"/>
        </w:rPr>
      </w:pPr>
      <w:hyperlink w:anchor="_Toc492467286" w:history="1">
        <w:r w:rsidRPr="006A76F2">
          <w:rPr>
            <w:rStyle w:val="Hyperlink"/>
          </w:rPr>
          <w:t>Assumptions</w:t>
        </w:r>
        <w:r>
          <w:rPr>
            <w:webHidden/>
          </w:rPr>
          <w:tab/>
        </w:r>
        <w:r>
          <w:rPr>
            <w:webHidden/>
          </w:rPr>
          <w:fldChar w:fldCharType="begin"/>
        </w:r>
        <w:r>
          <w:rPr>
            <w:webHidden/>
          </w:rPr>
          <w:instrText xml:space="preserve"> PAGEREF _Toc492467286 \h </w:instrText>
        </w:r>
        <w:r>
          <w:rPr>
            <w:webHidden/>
          </w:rPr>
        </w:r>
        <w:r>
          <w:rPr>
            <w:webHidden/>
          </w:rPr>
          <w:fldChar w:fldCharType="separate"/>
        </w:r>
        <w:r>
          <w:rPr>
            <w:webHidden/>
          </w:rPr>
          <w:t>4</w:t>
        </w:r>
        <w:r>
          <w:rPr>
            <w:webHidden/>
          </w:rPr>
          <w:fldChar w:fldCharType="end"/>
        </w:r>
      </w:hyperlink>
    </w:p>
    <w:p w:rsidR="00D64C06" w:rsidRDefault="00D64C06">
      <w:pPr>
        <w:pStyle w:val="TOC5"/>
        <w:rPr>
          <w:rFonts w:eastAsiaTheme="minorEastAsia"/>
          <w:sz w:val="22"/>
          <w:lang w:eastAsia="en-AU"/>
        </w:rPr>
      </w:pPr>
      <w:hyperlink w:anchor="_Toc492467287" w:history="1">
        <w:r w:rsidRPr="006A76F2">
          <w:rPr>
            <w:rStyle w:val="Hyperlink"/>
          </w:rPr>
          <w:t>Related projects/proposals/planning studies</w:t>
        </w:r>
        <w:r>
          <w:rPr>
            <w:webHidden/>
          </w:rPr>
          <w:tab/>
        </w:r>
        <w:r>
          <w:rPr>
            <w:webHidden/>
          </w:rPr>
          <w:fldChar w:fldCharType="begin"/>
        </w:r>
        <w:r>
          <w:rPr>
            <w:webHidden/>
          </w:rPr>
          <w:instrText xml:space="preserve"> PAGEREF _Toc492467287 \h </w:instrText>
        </w:r>
        <w:r>
          <w:rPr>
            <w:webHidden/>
          </w:rPr>
        </w:r>
        <w:r>
          <w:rPr>
            <w:webHidden/>
          </w:rPr>
          <w:fldChar w:fldCharType="separate"/>
        </w:r>
        <w:r>
          <w:rPr>
            <w:webHidden/>
          </w:rPr>
          <w:t>4</w:t>
        </w:r>
        <w:r>
          <w:rPr>
            <w:webHidden/>
          </w:rPr>
          <w:fldChar w:fldCharType="end"/>
        </w:r>
      </w:hyperlink>
    </w:p>
    <w:p w:rsidR="00D64C06" w:rsidRDefault="00D64C06">
      <w:pPr>
        <w:pStyle w:val="TOC5"/>
        <w:rPr>
          <w:rFonts w:eastAsiaTheme="minorEastAsia"/>
          <w:sz w:val="22"/>
          <w:lang w:eastAsia="en-AU"/>
        </w:rPr>
      </w:pPr>
      <w:hyperlink w:anchor="_Toc492467288" w:history="1">
        <w:r w:rsidRPr="006A76F2">
          <w:rPr>
            <w:rStyle w:val="Hyperlink"/>
          </w:rPr>
          <w:t>Urgency</w:t>
        </w:r>
        <w:r>
          <w:rPr>
            <w:webHidden/>
          </w:rPr>
          <w:tab/>
        </w:r>
        <w:r>
          <w:rPr>
            <w:webHidden/>
          </w:rPr>
          <w:fldChar w:fldCharType="begin"/>
        </w:r>
        <w:r>
          <w:rPr>
            <w:webHidden/>
          </w:rPr>
          <w:instrText xml:space="preserve"> PAGEREF _Toc492467288 \h </w:instrText>
        </w:r>
        <w:r>
          <w:rPr>
            <w:webHidden/>
          </w:rPr>
        </w:r>
        <w:r>
          <w:rPr>
            <w:webHidden/>
          </w:rPr>
          <w:fldChar w:fldCharType="separate"/>
        </w:r>
        <w:r>
          <w:rPr>
            <w:webHidden/>
          </w:rPr>
          <w:t>4</w:t>
        </w:r>
        <w:r>
          <w:rPr>
            <w:webHidden/>
          </w:rPr>
          <w:fldChar w:fldCharType="end"/>
        </w:r>
      </w:hyperlink>
    </w:p>
    <w:p w:rsidR="00D64C06" w:rsidRDefault="00D64C06">
      <w:pPr>
        <w:pStyle w:val="TOC4"/>
        <w:rPr>
          <w:rFonts w:eastAsiaTheme="minorEastAsia"/>
          <w:b w:val="0"/>
          <w:sz w:val="22"/>
          <w:lang w:eastAsia="en-AU"/>
        </w:rPr>
      </w:pPr>
      <w:hyperlink w:anchor="_Toc492467289" w:history="1">
        <w:r w:rsidRPr="006A76F2">
          <w:rPr>
            <w:rStyle w:val="Hyperlink"/>
          </w:rPr>
          <w:t>6.</w:t>
        </w:r>
        <w:r>
          <w:rPr>
            <w:rFonts w:eastAsiaTheme="minorEastAsia"/>
            <w:b w:val="0"/>
            <w:sz w:val="22"/>
            <w:lang w:eastAsia="en-AU"/>
          </w:rPr>
          <w:tab/>
        </w:r>
        <w:r w:rsidRPr="006A76F2">
          <w:rPr>
            <w:rStyle w:val="Hyperlink"/>
          </w:rPr>
          <w:t>Stakeholder impacts</w:t>
        </w:r>
        <w:r>
          <w:rPr>
            <w:webHidden/>
          </w:rPr>
          <w:tab/>
        </w:r>
        <w:r>
          <w:rPr>
            <w:webHidden/>
          </w:rPr>
          <w:fldChar w:fldCharType="begin"/>
        </w:r>
        <w:r>
          <w:rPr>
            <w:webHidden/>
          </w:rPr>
          <w:instrText xml:space="preserve"> PAGEREF _Toc492467289 \h </w:instrText>
        </w:r>
        <w:r>
          <w:rPr>
            <w:webHidden/>
          </w:rPr>
        </w:r>
        <w:r>
          <w:rPr>
            <w:webHidden/>
          </w:rPr>
          <w:fldChar w:fldCharType="separate"/>
        </w:r>
        <w:r>
          <w:rPr>
            <w:webHidden/>
          </w:rPr>
          <w:t>5</w:t>
        </w:r>
        <w:r>
          <w:rPr>
            <w:webHidden/>
          </w:rPr>
          <w:fldChar w:fldCharType="end"/>
        </w:r>
      </w:hyperlink>
    </w:p>
    <w:p w:rsidR="00D64C06" w:rsidRDefault="00D64C06">
      <w:pPr>
        <w:pStyle w:val="TOC4"/>
        <w:rPr>
          <w:rFonts w:eastAsiaTheme="minorEastAsia"/>
          <w:b w:val="0"/>
          <w:sz w:val="22"/>
          <w:lang w:eastAsia="en-AU"/>
        </w:rPr>
      </w:pPr>
      <w:hyperlink w:anchor="_Toc492467290" w:history="1">
        <w:r w:rsidRPr="006A76F2">
          <w:rPr>
            <w:rStyle w:val="Hyperlink"/>
          </w:rPr>
          <w:t>7.</w:t>
        </w:r>
        <w:r>
          <w:rPr>
            <w:rFonts w:eastAsiaTheme="minorEastAsia"/>
            <w:b w:val="0"/>
            <w:sz w:val="22"/>
            <w:lang w:eastAsia="en-AU"/>
          </w:rPr>
          <w:tab/>
        </w:r>
        <w:r w:rsidRPr="006A76F2">
          <w:rPr>
            <w:rStyle w:val="Hyperlink"/>
          </w:rPr>
          <w:t>Project cost</w:t>
        </w:r>
        <w:r>
          <w:rPr>
            <w:webHidden/>
          </w:rPr>
          <w:tab/>
        </w:r>
        <w:r>
          <w:rPr>
            <w:webHidden/>
          </w:rPr>
          <w:fldChar w:fldCharType="begin"/>
        </w:r>
        <w:r>
          <w:rPr>
            <w:webHidden/>
          </w:rPr>
          <w:instrText xml:space="preserve"> PAGEREF _Toc492467290 \h </w:instrText>
        </w:r>
        <w:r>
          <w:rPr>
            <w:webHidden/>
          </w:rPr>
        </w:r>
        <w:r>
          <w:rPr>
            <w:webHidden/>
          </w:rPr>
          <w:fldChar w:fldCharType="separate"/>
        </w:r>
        <w:r>
          <w:rPr>
            <w:webHidden/>
          </w:rPr>
          <w:t>5</w:t>
        </w:r>
        <w:r>
          <w:rPr>
            <w:webHidden/>
          </w:rPr>
          <w:fldChar w:fldCharType="end"/>
        </w:r>
      </w:hyperlink>
    </w:p>
    <w:p w:rsidR="00D64C06" w:rsidRDefault="00D64C06">
      <w:pPr>
        <w:pStyle w:val="TOC4"/>
        <w:rPr>
          <w:rFonts w:eastAsiaTheme="minorEastAsia"/>
          <w:b w:val="0"/>
          <w:sz w:val="22"/>
          <w:lang w:eastAsia="en-AU"/>
        </w:rPr>
      </w:pPr>
      <w:hyperlink w:anchor="_Toc492467291" w:history="1">
        <w:r w:rsidRPr="006A76F2">
          <w:rPr>
            <w:rStyle w:val="Hyperlink"/>
          </w:rPr>
          <w:t>8.</w:t>
        </w:r>
        <w:r>
          <w:rPr>
            <w:rFonts w:eastAsiaTheme="minorEastAsia"/>
            <w:b w:val="0"/>
            <w:sz w:val="22"/>
            <w:lang w:eastAsia="en-AU"/>
          </w:rPr>
          <w:tab/>
        </w:r>
        <w:r w:rsidRPr="006A76F2">
          <w:rPr>
            <w:rStyle w:val="Hyperlink"/>
          </w:rPr>
          <w:t>Project performance analysis</w:t>
        </w:r>
        <w:r>
          <w:rPr>
            <w:webHidden/>
          </w:rPr>
          <w:tab/>
        </w:r>
        <w:r>
          <w:rPr>
            <w:webHidden/>
          </w:rPr>
          <w:fldChar w:fldCharType="begin"/>
        </w:r>
        <w:r>
          <w:rPr>
            <w:webHidden/>
          </w:rPr>
          <w:instrText xml:space="preserve"> PAGEREF _Toc492467291 \h </w:instrText>
        </w:r>
        <w:r>
          <w:rPr>
            <w:webHidden/>
          </w:rPr>
        </w:r>
        <w:r>
          <w:rPr>
            <w:webHidden/>
          </w:rPr>
          <w:fldChar w:fldCharType="separate"/>
        </w:r>
        <w:r>
          <w:rPr>
            <w:webHidden/>
          </w:rPr>
          <w:t>5</w:t>
        </w:r>
        <w:r>
          <w:rPr>
            <w:webHidden/>
          </w:rPr>
          <w:fldChar w:fldCharType="end"/>
        </w:r>
      </w:hyperlink>
    </w:p>
    <w:p w:rsidR="00D64C06" w:rsidRDefault="00D64C06">
      <w:pPr>
        <w:pStyle w:val="TOC5"/>
        <w:rPr>
          <w:rFonts w:eastAsiaTheme="minorEastAsia"/>
          <w:sz w:val="22"/>
          <w:lang w:eastAsia="en-AU"/>
        </w:rPr>
      </w:pPr>
      <w:hyperlink w:anchor="_Toc492467292" w:history="1">
        <w:r w:rsidRPr="006A76F2">
          <w:rPr>
            <w:rStyle w:val="Hyperlink"/>
          </w:rPr>
          <w:t>Data collected before project</w:t>
        </w:r>
        <w:r>
          <w:rPr>
            <w:webHidden/>
          </w:rPr>
          <w:tab/>
        </w:r>
        <w:r>
          <w:rPr>
            <w:webHidden/>
          </w:rPr>
          <w:fldChar w:fldCharType="begin"/>
        </w:r>
        <w:r>
          <w:rPr>
            <w:webHidden/>
          </w:rPr>
          <w:instrText xml:space="preserve"> PAGEREF _Toc492467292 \h </w:instrText>
        </w:r>
        <w:r>
          <w:rPr>
            <w:webHidden/>
          </w:rPr>
        </w:r>
        <w:r>
          <w:rPr>
            <w:webHidden/>
          </w:rPr>
          <w:fldChar w:fldCharType="separate"/>
        </w:r>
        <w:r>
          <w:rPr>
            <w:webHidden/>
          </w:rPr>
          <w:t>5</w:t>
        </w:r>
        <w:r>
          <w:rPr>
            <w:webHidden/>
          </w:rPr>
          <w:fldChar w:fldCharType="end"/>
        </w:r>
      </w:hyperlink>
    </w:p>
    <w:p w:rsidR="00D64C06" w:rsidRDefault="00D64C06">
      <w:pPr>
        <w:pStyle w:val="TOC5"/>
        <w:rPr>
          <w:rFonts w:eastAsiaTheme="minorEastAsia"/>
          <w:sz w:val="22"/>
          <w:lang w:eastAsia="en-AU"/>
        </w:rPr>
      </w:pPr>
      <w:hyperlink w:anchor="_Toc492467293" w:history="1">
        <w:r w:rsidRPr="006A76F2">
          <w:rPr>
            <w:rStyle w:val="Hyperlink"/>
          </w:rPr>
          <w:t>Data collected/issues occurring after project completion</w:t>
        </w:r>
        <w:r>
          <w:rPr>
            <w:webHidden/>
          </w:rPr>
          <w:tab/>
        </w:r>
        <w:r>
          <w:rPr>
            <w:webHidden/>
          </w:rPr>
          <w:fldChar w:fldCharType="begin"/>
        </w:r>
        <w:r>
          <w:rPr>
            <w:webHidden/>
          </w:rPr>
          <w:instrText xml:space="preserve"> PAGEREF _Toc492467293 \h </w:instrText>
        </w:r>
        <w:r>
          <w:rPr>
            <w:webHidden/>
          </w:rPr>
        </w:r>
        <w:r>
          <w:rPr>
            <w:webHidden/>
          </w:rPr>
          <w:fldChar w:fldCharType="separate"/>
        </w:r>
        <w:r>
          <w:rPr>
            <w:webHidden/>
          </w:rPr>
          <w:t>5</w:t>
        </w:r>
        <w:r>
          <w:rPr>
            <w:webHidden/>
          </w:rPr>
          <w:fldChar w:fldCharType="end"/>
        </w:r>
      </w:hyperlink>
    </w:p>
    <w:p w:rsidR="00D64C06" w:rsidRDefault="00D64C06">
      <w:pPr>
        <w:pStyle w:val="TOC4"/>
        <w:rPr>
          <w:rFonts w:eastAsiaTheme="minorEastAsia"/>
          <w:b w:val="0"/>
          <w:sz w:val="22"/>
          <w:lang w:eastAsia="en-AU"/>
        </w:rPr>
      </w:pPr>
      <w:hyperlink w:anchor="_Toc492467294" w:history="1">
        <w:r w:rsidRPr="006A76F2">
          <w:rPr>
            <w:rStyle w:val="Hyperlink"/>
          </w:rPr>
          <w:t>9.</w:t>
        </w:r>
        <w:r>
          <w:rPr>
            <w:rFonts w:eastAsiaTheme="minorEastAsia"/>
            <w:b w:val="0"/>
            <w:sz w:val="22"/>
            <w:lang w:eastAsia="en-AU"/>
          </w:rPr>
          <w:tab/>
        </w:r>
        <w:r w:rsidRPr="006A76F2">
          <w:rPr>
            <w:rStyle w:val="Hyperlink"/>
          </w:rPr>
          <w:t>Benefits evaluation</w:t>
        </w:r>
        <w:r>
          <w:rPr>
            <w:webHidden/>
          </w:rPr>
          <w:tab/>
        </w:r>
        <w:r>
          <w:rPr>
            <w:webHidden/>
          </w:rPr>
          <w:fldChar w:fldCharType="begin"/>
        </w:r>
        <w:r>
          <w:rPr>
            <w:webHidden/>
          </w:rPr>
          <w:instrText xml:space="preserve"> PAGEREF _Toc492467294 \h </w:instrText>
        </w:r>
        <w:r>
          <w:rPr>
            <w:webHidden/>
          </w:rPr>
        </w:r>
        <w:r>
          <w:rPr>
            <w:webHidden/>
          </w:rPr>
          <w:fldChar w:fldCharType="separate"/>
        </w:r>
        <w:r>
          <w:rPr>
            <w:webHidden/>
          </w:rPr>
          <w:t>5</w:t>
        </w:r>
        <w:r>
          <w:rPr>
            <w:webHidden/>
          </w:rPr>
          <w:fldChar w:fldCharType="end"/>
        </w:r>
      </w:hyperlink>
    </w:p>
    <w:p w:rsidR="00D64C06" w:rsidRDefault="00D64C06">
      <w:pPr>
        <w:pStyle w:val="TOC4"/>
        <w:rPr>
          <w:rFonts w:eastAsiaTheme="minorEastAsia"/>
          <w:b w:val="0"/>
          <w:sz w:val="22"/>
          <w:lang w:eastAsia="en-AU"/>
        </w:rPr>
      </w:pPr>
      <w:hyperlink w:anchor="_Toc492467295" w:history="1">
        <w:r w:rsidRPr="006A76F2">
          <w:rPr>
            <w:rStyle w:val="Hyperlink"/>
          </w:rPr>
          <w:t>10.</w:t>
        </w:r>
        <w:r>
          <w:rPr>
            <w:rFonts w:eastAsiaTheme="minorEastAsia"/>
            <w:b w:val="0"/>
            <w:sz w:val="22"/>
            <w:lang w:eastAsia="en-AU"/>
          </w:rPr>
          <w:tab/>
        </w:r>
        <w:r w:rsidRPr="006A76F2">
          <w:rPr>
            <w:rStyle w:val="Hyperlink"/>
          </w:rPr>
          <w:t>Recommendations</w:t>
        </w:r>
        <w:r>
          <w:rPr>
            <w:webHidden/>
          </w:rPr>
          <w:tab/>
        </w:r>
        <w:r>
          <w:rPr>
            <w:webHidden/>
          </w:rPr>
          <w:fldChar w:fldCharType="begin"/>
        </w:r>
        <w:r>
          <w:rPr>
            <w:webHidden/>
          </w:rPr>
          <w:instrText xml:space="preserve"> PAGEREF _Toc492467295 \h </w:instrText>
        </w:r>
        <w:r>
          <w:rPr>
            <w:webHidden/>
          </w:rPr>
        </w:r>
        <w:r>
          <w:rPr>
            <w:webHidden/>
          </w:rPr>
          <w:fldChar w:fldCharType="separate"/>
        </w:r>
        <w:r>
          <w:rPr>
            <w:webHidden/>
          </w:rPr>
          <w:t>8</w:t>
        </w:r>
        <w:r>
          <w:rPr>
            <w:webHidden/>
          </w:rPr>
          <w:fldChar w:fldCharType="end"/>
        </w:r>
      </w:hyperlink>
    </w:p>
    <w:p w:rsidR="00D64C06" w:rsidRDefault="00D64C06">
      <w:pPr>
        <w:pStyle w:val="TOC4"/>
        <w:rPr>
          <w:rFonts w:eastAsiaTheme="minorEastAsia"/>
          <w:b w:val="0"/>
          <w:sz w:val="22"/>
          <w:lang w:eastAsia="en-AU"/>
        </w:rPr>
      </w:pPr>
      <w:hyperlink w:anchor="_Toc492467296" w:history="1">
        <w:r w:rsidRPr="006A76F2">
          <w:rPr>
            <w:rStyle w:val="Hyperlink"/>
          </w:rPr>
          <w:t>11.</w:t>
        </w:r>
        <w:r>
          <w:rPr>
            <w:rFonts w:eastAsiaTheme="minorEastAsia"/>
            <w:b w:val="0"/>
            <w:sz w:val="22"/>
            <w:lang w:eastAsia="en-AU"/>
          </w:rPr>
          <w:tab/>
        </w:r>
        <w:r w:rsidRPr="006A76F2">
          <w:rPr>
            <w:rStyle w:val="Hyperlink"/>
          </w:rPr>
          <w:t>Annexures</w:t>
        </w:r>
        <w:r>
          <w:rPr>
            <w:webHidden/>
          </w:rPr>
          <w:tab/>
        </w:r>
        <w:r>
          <w:rPr>
            <w:webHidden/>
          </w:rPr>
          <w:fldChar w:fldCharType="begin"/>
        </w:r>
        <w:r>
          <w:rPr>
            <w:webHidden/>
          </w:rPr>
          <w:instrText xml:space="preserve"> PAGEREF _Toc492467296 \h </w:instrText>
        </w:r>
        <w:r>
          <w:rPr>
            <w:webHidden/>
          </w:rPr>
        </w:r>
        <w:r>
          <w:rPr>
            <w:webHidden/>
          </w:rPr>
          <w:fldChar w:fldCharType="separate"/>
        </w:r>
        <w:r>
          <w:rPr>
            <w:webHidden/>
          </w:rPr>
          <w:t>8</w:t>
        </w:r>
        <w:r>
          <w:rPr>
            <w:webHidden/>
          </w:rPr>
          <w:fldChar w:fldCharType="end"/>
        </w:r>
      </w:hyperlink>
    </w:p>
    <w:p w:rsidR="00592D77" w:rsidRPr="00A274D0" w:rsidRDefault="008C30E2" w:rsidP="002A4876">
      <w:pPr>
        <w:pStyle w:val="TOCHeading"/>
        <w:tabs>
          <w:tab w:val="clear" w:pos="0"/>
        </w:tabs>
        <w:rPr>
          <w:color w:val="auto"/>
          <w:sz w:val="28"/>
          <w:szCs w:val="28"/>
        </w:rPr>
      </w:pPr>
      <w:r>
        <w:rPr>
          <w:rFonts w:eastAsiaTheme="minorHAnsi" w:cstheme="minorBidi"/>
          <w:noProof/>
          <w:sz w:val="22"/>
          <w:szCs w:val="22"/>
        </w:rPr>
        <w:fldChar w:fldCharType="end"/>
      </w:r>
      <w:bookmarkEnd w:id="1"/>
      <w:r w:rsidR="00592D77" w:rsidRPr="00A274D0">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A274D0" w:rsidRDefault="00592D77" w:rsidP="002A4876">
      <w:pPr>
        <w:pStyle w:val="TOCHeading"/>
        <w:tabs>
          <w:tab w:val="clear" w:pos="0"/>
        </w:tabs>
        <w:rPr>
          <w:color w:val="auto"/>
          <w:sz w:val="28"/>
          <w:szCs w:val="28"/>
        </w:rPr>
      </w:pPr>
      <w:r w:rsidRPr="00A274D0">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p w:rsidR="00325E0F" w:rsidRDefault="00325E0F" w:rsidP="00325E0F">
      <w:pPr>
        <w:pStyle w:val="StyleUn-indexedHeadingBefore0pt"/>
      </w:pPr>
      <w:bookmarkStart w:id="3" w:name="_Toc405935379"/>
      <w:bookmarkStart w:id="4" w:name="_Toc405935416"/>
      <w:bookmarkStart w:id="5" w:name="_Toc4059354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25E0F" w:rsidRPr="00F5590F" w:rsidTr="00E83FA7">
        <w:trPr>
          <w:trHeight w:val="1607"/>
        </w:trPr>
        <w:tc>
          <w:tcPr>
            <w:tcW w:w="10649" w:type="dxa"/>
            <w:shd w:val="clear" w:color="auto" w:fill="EFEDE1"/>
          </w:tcPr>
          <w:p w:rsidR="00325E0F" w:rsidRDefault="00325E0F" w:rsidP="00E83FA7">
            <w:pPr>
              <w:pStyle w:val="Un-indexedHeading"/>
            </w:pPr>
            <w:r>
              <w:br w:type="page"/>
            </w:r>
            <w:r w:rsidRPr="00F5590F">
              <w:rPr>
                <w:color w:val="003E69"/>
              </w:rPr>
              <w:t>Read this guidance text box before proceeding.</w:t>
            </w:r>
          </w:p>
          <w:p w:rsidR="00325E0F" w:rsidRDefault="00325E0F" w:rsidP="00E83FA7">
            <w:pPr>
              <w:pStyle w:val="6Text"/>
            </w:pPr>
            <w:r>
              <w:t>This template is used for evaluating the performance of an asset once the project that produced has long been completed. It seeks the wisdom of hindsight that was not available at the time project decisions were made. It draws on the project handover report that the project sponsor will have prepared and the customer will have signed, accepting the asset into operations. It does not seek the project management learnings as these will have been captured separately in the project completion report by the sponsor’s organisation at a time close to the project’s completion. Rather, it seeks learnings regarding the impact of the project’s operations upon future strategy.</w:t>
            </w:r>
          </w:p>
          <w:p w:rsidR="00325E0F" w:rsidRDefault="00325E0F" w:rsidP="00E83FA7">
            <w:pPr>
              <w:pStyle w:val="6Text"/>
            </w:pPr>
            <w:r>
              <w:t>Where the project was of a scale that requires a separate review team to be established, the Business – small project templates may be used for planning and control. This template contains no information to facilitate that process. It simply gives a report format.</w:t>
            </w:r>
          </w:p>
          <w:p w:rsidR="00325E0F" w:rsidRDefault="00325E0F" w:rsidP="00E83FA7">
            <w:pPr>
              <w:pStyle w:val="6aSubParagraphBullet"/>
              <w:numPr>
                <w:ilvl w:val="0"/>
                <w:numId w:val="0"/>
              </w:numPr>
              <w:tabs>
                <w:tab w:val="clear" w:pos="1134"/>
                <w:tab w:val="num" w:pos="600"/>
              </w:tabs>
            </w:pPr>
            <w:r>
              <w:t xml:space="preserve">Most </w:t>
            </w:r>
            <w:r w:rsidRPr="00126152">
              <w:t>section</w:t>
            </w:r>
            <w:r>
              <w:t>s</w:t>
            </w:r>
            <w:r w:rsidRPr="00126152">
              <w:t xml:space="preserve"> contain guidance shown in yellow boxes and a content area</w:t>
            </w:r>
            <w:r>
              <w:t xml:space="preserve"> denoted by</w:t>
            </w:r>
            <w:r w:rsidRPr="00126152">
              <w:t xml:space="preserve"> a placeholder symbol </w:t>
            </w:r>
            <w:r w:rsidRPr="00126152">
              <w:fldChar w:fldCharType="begin">
                <w:ffData>
                  <w:name w:val="Text3"/>
                  <w:enabled/>
                  <w:calcOnExit w:val="0"/>
                  <w:textInput>
                    <w:default w:val="Type here"/>
                  </w:textInput>
                </w:ffData>
              </w:fldChar>
            </w:r>
            <w:r w:rsidRPr="00126152">
              <w:instrText xml:space="preserve"> FORMTEXT </w:instrText>
            </w:r>
            <w:r w:rsidRPr="00126152">
              <w:fldChar w:fldCharType="separate"/>
            </w:r>
            <w:r w:rsidRPr="00126152">
              <w:t>Type here</w:t>
            </w:r>
            <w:r w:rsidRPr="00126152">
              <w:fldChar w:fldCharType="end"/>
            </w:r>
            <w:r w:rsidRPr="00126152">
              <w:t xml:space="preserve">. </w:t>
            </w:r>
            <w:r>
              <w:t>Other sections contain draft text that needs to be reviewed and selected/amended/deleted as necessary.</w:t>
            </w:r>
          </w:p>
          <w:p w:rsidR="00325E0F" w:rsidRDefault="00325E0F" w:rsidP="00E83FA7">
            <w:pPr>
              <w:pStyle w:val="6aSubParagraphBullet"/>
              <w:numPr>
                <w:ilvl w:val="0"/>
                <w:numId w:val="0"/>
              </w:numPr>
              <w:tabs>
                <w:tab w:val="clear" w:pos="1134"/>
              </w:tabs>
            </w:pPr>
            <w:r>
              <w:t>When the template is complete and the guidance boxes removed, u</w:t>
            </w:r>
            <w:r w:rsidRPr="00126152">
              <w:t xml:space="preserve">pdate the table of contents by </w:t>
            </w:r>
            <w:r>
              <w:br/>
            </w:r>
            <w:r w:rsidRPr="00126152">
              <w:t xml:space="preserve">right-clicking and selecting </w:t>
            </w:r>
            <w:r>
              <w:t>‘</w:t>
            </w:r>
            <w:r w:rsidRPr="00126152">
              <w:t>Update Field</w:t>
            </w:r>
            <w:r>
              <w:t>’</w:t>
            </w:r>
            <w:r w:rsidRPr="00126152">
              <w:t xml:space="preserve">, then </w:t>
            </w:r>
            <w:r>
              <w:t>‘</w:t>
            </w:r>
            <w:r w:rsidRPr="00126152">
              <w:t>Update entire table</w:t>
            </w:r>
            <w:r>
              <w:t>’</w:t>
            </w:r>
            <w:r w:rsidRPr="00126152">
              <w:t>.</w:t>
            </w:r>
          </w:p>
          <w:p w:rsidR="00325E0F" w:rsidRDefault="00325E0F" w:rsidP="00E83FA7">
            <w:pPr>
              <w:pStyle w:val="6aSubParagraphBullet"/>
              <w:numPr>
                <w:ilvl w:val="0"/>
                <w:numId w:val="0"/>
              </w:numPr>
              <w:tabs>
                <w:tab w:val="clear" w:pos="1134"/>
              </w:tabs>
            </w:pPr>
            <w:r>
              <w:t>Once approved, this document should be managed in accordance with the Department of Transport and Main Roads Recordkeeping Policy.</w:t>
            </w:r>
          </w:p>
          <w:p w:rsidR="00325E0F" w:rsidRPr="00390237" w:rsidRDefault="00325E0F" w:rsidP="00E83FA7">
            <w:pPr>
              <w:pStyle w:val="DeleteGuidance"/>
            </w:pPr>
            <w:r w:rsidRPr="003F0EC2">
              <w:t xml:space="preserve">To delete this guidance text box, </w:t>
            </w:r>
            <w:r>
              <w:t>right-mouse click within this box, select Delete Rows</w:t>
            </w:r>
            <w:r w:rsidRPr="003F0EC2">
              <w:t>.</w:t>
            </w:r>
          </w:p>
        </w:tc>
      </w:tr>
    </w:tbl>
    <w:p w:rsidR="00325E0F" w:rsidRDefault="00325E0F" w:rsidP="00325E0F">
      <w:pPr>
        <w:pStyle w:val="Style3SectionHeadingLeft0cmFirstline0cm"/>
        <w:tabs>
          <w:tab w:val="clear" w:pos="284"/>
        </w:tabs>
      </w:pPr>
    </w:p>
    <w:p w:rsidR="00325E0F" w:rsidRPr="00390237" w:rsidRDefault="00325E0F" w:rsidP="00325E0F">
      <w:pPr>
        <w:pStyle w:val="Style3SectionHeadingLeft0cmFirstline0cm"/>
        <w:tabs>
          <w:tab w:val="clear" w:pos="284"/>
        </w:tabs>
      </w:pPr>
      <w:r w:rsidRPr="00390237">
        <w:t>Executive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25E0F" w:rsidRPr="002E268C" w:rsidTr="00E83FA7">
        <w:tc>
          <w:tcPr>
            <w:tcW w:w="10649" w:type="dxa"/>
            <w:shd w:val="clear" w:color="auto" w:fill="EFEDE1"/>
          </w:tcPr>
          <w:p w:rsidR="00325E0F" w:rsidRDefault="00325E0F" w:rsidP="00E83FA7">
            <w:pPr>
              <w:pStyle w:val="6Text"/>
            </w:pPr>
            <w:r>
              <w:t>Provide a summary of the main points of this report.</w:t>
            </w:r>
          </w:p>
          <w:p w:rsidR="00325E0F" w:rsidRPr="003F0EC2" w:rsidRDefault="00325E0F" w:rsidP="00E83FA7">
            <w:pPr>
              <w:pStyle w:val="DeleteGuidance"/>
            </w:pPr>
            <w:r w:rsidRPr="003F0EC2">
              <w:t xml:space="preserve">To delete this guidance text box, </w:t>
            </w:r>
            <w:r>
              <w:t>right-mouse click within this box, select Delete Rows</w:t>
            </w:r>
            <w:r w:rsidRPr="003F0EC2">
              <w:t>.</w:t>
            </w:r>
          </w:p>
        </w:tc>
      </w:tr>
    </w:tbl>
    <w:p w:rsidR="00325E0F" w:rsidRDefault="00325E0F" w:rsidP="00325E0F">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92D77" w:rsidRPr="002A4876" w:rsidRDefault="002A4876" w:rsidP="002A4876">
      <w:pPr>
        <w:pStyle w:val="AltHeading1"/>
        <w:rPr>
          <w:color w:val="auto"/>
          <w:sz w:val="28"/>
          <w:szCs w:val="28"/>
        </w:rPr>
      </w:pPr>
      <w:bookmarkStart w:id="6" w:name="_Toc492467268"/>
      <w:r w:rsidRPr="002A4876">
        <w:rPr>
          <w:color w:val="auto"/>
          <w:sz w:val="28"/>
          <w:szCs w:val="28"/>
        </w:rPr>
        <w:t>P</w:t>
      </w:r>
      <w:bookmarkEnd w:id="3"/>
      <w:bookmarkEnd w:id="4"/>
      <w:bookmarkEnd w:id="5"/>
      <w:r w:rsidRPr="002A4876">
        <w:rPr>
          <w:color w:val="auto"/>
          <w:sz w:val="28"/>
          <w:szCs w:val="28"/>
        </w:rPr>
        <w:t>urpose of this document</w:t>
      </w:r>
      <w:bookmarkEnd w:id="6"/>
    </w:p>
    <w:p w:rsidR="002A4876" w:rsidRDefault="002A4876" w:rsidP="002A4876">
      <w:pPr>
        <w:pStyle w:val="6Text"/>
      </w:pPr>
      <w:r>
        <w:t xml:space="preserve">The purpose of this report is to </w:t>
      </w:r>
    </w:p>
    <w:p w:rsidR="002A4876" w:rsidRDefault="002A4876" w:rsidP="00441795">
      <w:pPr>
        <w:pStyle w:val="6Text"/>
        <w:numPr>
          <w:ilvl w:val="0"/>
          <w:numId w:val="16"/>
        </w:numPr>
      </w:pPr>
      <w:r>
        <w:t xml:space="preserve">evaluate the performance of the asset since it has been placed into service, </w:t>
      </w:r>
    </w:p>
    <w:p w:rsidR="002A4876" w:rsidRDefault="002A4876" w:rsidP="00441795">
      <w:pPr>
        <w:pStyle w:val="6Text"/>
        <w:numPr>
          <w:ilvl w:val="0"/>
          <w:numId w:val="16"/>
        </w:numPr>
      </w:pPr>
      <w:r>
        <w:t xml:space="preserve">determine whether it has served the intended purpose </w:t>
      </w:r>
    </w:p>
    <w:p w:rsidR="002A4876" w:rsidRDefault="002A4876" w:rsidP="00441795">
      <w:pPr>
        <w:pStyle w:val="6Text"/>
        <w:numPr>
          <w:ilvl w:val="0"/>
          <w:numId w:val="16"/>
        </w:numPr>
      </w:pPr>
      <w:r>
        <w:t xml:space="preserve">determine what the actual benefits have been to date </w:t>
      </w:r>
    </w:p>
    <w:p w:rsidR="002A4876" w:rsidRDefault="002A4876" w:rsidP="00441795">
      <w:pPr>
        <w:pStyle w:val="6Text"/>
        <w:numPr>
          <w:ilvl w:val="0"/>
          <w:numId w:val="16"/>
        </w:numPr>
      </w:pPr>
      <w:r>
        <w:t>determine whether the intended whole of life benefits are likely to be realised</w:t>
      </w:r>
      <w:r w:rsidRPr="002371BE">
        <w:t xml:space="preserve"> </w:t>
      </w:r>
    </w:p>
    <w:p w:rsidR="002A4876" w:rsidRDefault="002A4876" w:rsidP="00441795">
      <w:pPr>
        <w:pStyle w:val="6Text"/>
        <w:numPr>
          <w:ilvl w:val="0"/>
          <w:numId w:val="16"/>
        </w:numPr>
      </w:pPr>
      <w:r>
        <w:t>confirm/determine any changes to future network strategy and</w:t>
      </w:r>
    </w:p>
    <w:p w:rsidR="002A4876" w:rsidRDefault="002A4876" w:rsidP="00441795">
      <w:pPr>
        <w:pStyle w:val="6Text"/>
        <w:numPr>
          <w:ilvl w:val="0"/>
          <w:numId w:val="16"/>
        </w:numPr>
      </w:pPr>
      <w:proofErr w:type="gramStart"/>
      <w:r>
        <w:t>identify</w:t>
      </w:r>
      <w:proofErr w:type="gramEnd"/>
      <w:r>
        <w:t xml:space="preserve"> any issues with organisational processes.</w:t>
      </w:r>
    </w:p>
    <w:p w:rsidR="002A4876" w:rsidRPr="00325E0F" w:rsidRDefault="002A4876" w:rsidP="00325E0F">
      <w:pPr>
        <w:pStyle w:val="AltHeading1"/>
        <w:rPr>
          <w:color w:val="auto"/>
          <w:sz w:val="28"/>
          <w:szCs w:val="28"/>
        </w:rPr>
      </w:pPr>
      <w:bookmarkStart w:id="7" w:name="_Toc361663872"/>
      <w:bookmarkStart w:id="8" w:name="_Toc492467269"/>
      <w:r w:rsidRPr="00325E0F">
        <w:rPr>
          <w:color w:val="auto"/>
          <w:sz w:val="28"/>
          <w:szCs w:val="28"/>
        </w:rPr>
        <w:lastRenderedPageBreak/>
        <w:t>Definitions</w:t>
      </w:r>
      <w:bookmarkEnd w:id="7"/>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F5590F" w:rsidTr="00E83FA7">
        <w:tc>
          <w:tcPr>
            <w:tcW w:w="10649" w:type="dxa"/>
            <w:shd w:val="clear" w:color="auto" w:fill="EFEDE1"/>
          </w:tcPr>
          <w:p w:rsidR="002A4876" w:rsidRPr="00CC7732" w:rsidRDefault="002A4876" w:rsidP="00E83FA7">
            <w:pPr>
              <w:pStyle w:val="6Text"/>
            </w:pPr>
            <w:r w:rsidRPr="004F5EB4">
              <w:t>In the table below, define any term the audience may not understand, including specific terms, abbreviations and acronyms.</w:t>
            </w:r>
          </w:p>
          <w:p w:rsidR="002A4876" w:rsidRPr="004F5EB4" w:rsidRDefault="002A4876" w:rsidP="00E83FA7">
            <w:pPr>
              <w:pStyle w:val="DeleteGuidance"/>
            </w:pPr>
            <w:r w:rsidRPr="004F5EB4">
              <w:t xml:space="preserve">To delete this guidance text box, double </w:t>
            </w:r>
            <w:r w:rsidRPr="00CC7732">
              <w:t>mouse</w:t>
            </w:r>
            <w:r w:rsidRPr="004F5EB4">
              <w:t xml:space="preserve"> click in the left margin and then press delete.</w:t>
            </w:r>
          </w:p>
        </w:tc>
      </w:tr>
    </w:tbl>
    <w:p w:rsidR="002A4876" w:rsidRDefault="002A4876" w:rsidP="002A4876">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2A4876" w:rsidRPr="00FF2FB6" w:rsidTr="00E83FA7">
        <w:trPr>
          <w:tblHeader/>
        </w:trPr>
        <w:tc>
          <w:tcPr>
            <w:tcW w:w="2195" w:type="pct"/>
            <w:shd w:val="clear" w:color="auto" w:fill="DAD8BC"/>
          </w:tcPr>
          <w:p w:rsidR="002A4876" w:rsidRPr="00FF2FB6" w:rsidRDefault="002A4876" w:rsidP="00E83FA7">
            <w:pPr>
              <w:pStyle w:val="9aTableHeading"/>
            </w:pPr>
            <w:r w:rsidRPr="00FF2FB6">
              <w:t>Terms, abbreviations and acronyms</w:t>
            </w:r>
          </w:p>
        </w:tc>
        <w:tc>
          <w:tcPr>
            <w:tcW w:w="2805" w:type="pct"/>
            <w:shd w:val="clear" w:color="auto" w:fill="DAD8BC"/>
          </w:tcPr>
          <w:p w:rsidR="002A4876" w:rsidRPr="00FF2FB6" w:rsidRDefault="002A4876" w:rsidP="00E83FA7">
            <w:pPr>
              <w:pStyle w:val="9aTableHeading"/>
            </w:pPr>
            <w:r w:rsidRPr="00FF2FB6">
              <w:t>Meaning</w:t>
            </w:r>
          </w:p>
        </w:tc>
      </w:tr>
      <w:tr w:rsidR="002A4876" w:rsidRPr="00953B1D" w:rsidTr="00E83FA7">
        <w:tc>
          <w:tcPr>
            <w:tcW w:w="2195" w:type="pct"/>
          </w:tcPr>
          <w:p w:rsidR="002A4876" w:rsidRPr="00953B1D" w:rsidRDefault="002A4876" w:rsidP="00E83FA7">
            <w:pPr>
              <w:spacing w:before="60" w:after="60"/>
              <w:rPr>
                <w:rFonts w:cs="Arial"/>
              </w:rPr>
            </w:pPr>
          </w:p>
        </w:tc>
        <w:tc>
          <w:tcPr>
            <w:tcW w:w="2805" w:type="pct"/>
          </w:tcPr>
          <w:p w:rsidR="002A4876" w:rsidRPr="00953B1D" w:rsidRDefault="002A4876" w:rsidP="00E83FA7">
            <w:pPr>
              <w:spacing w:before="60" w:after="60"/>
              <w:rPr>
                <w:rFonts w:cs="Arial"/>
              </w:rPr>
            </w:pPr>
          </w:p>
        </w:tc>
      </w:tr>
      <w:tr w:rsidR="002A4876" w:rsidRPr="00953B1D" w:rsidTr="00E83FA7">
        <w:tc>
          <w:tcPr>
            <w:tcW w:w="2195" w:type="pct"/>
          </w:tcPr>
          <w:p w:rsidR="002A4876" w:rsidRPr="00953B1D" w:rsidRDefault="002A4876" w:rsidP="00E83FA7">
            <w:pPr>
              <w:spacing w:before="60" w:after="60"/>
              <w:rPr>
                <w:rFonts w:cs="Arial"/>
              </w:rPr>
            </w:pPr>
          </w:p>
        </w:tc>
        <w:tc>
          <w:tcPr>
            <w:tcW w:w="2805" w:type="pct"/>
          </w:tcPr>
          <w:p w:rsidR="002A4876" w:rsidRPr="00953B1D" w:rsidRDefault="002A4876" w:rsidP="00E83FA7">
            <w:pPr>
              <w:spacing w:before="60" w:after="60"/>
              <w:rPr>
                <w:rFonts w:cs="Arial"/>
              </w:rPr>
            </w:pPr>
          </w:p>
        </w:tc>
      </w:tr>
      <w:tr w:rsidR="002A4876" w:rsidRPr="00953B1D" w:rsidTr="00E83FA7">
        <w:tc>
          <w:tcPr>
            <w:tcW w:w="2195" w:type="pct"/>
          </w:tcPr>
          <w:p w:rsidR="002A4876" w:rsidRPr="00953B1D" w:rsidRDefault="002A4876" w:rsidP="00E83FA7">
            <w:pPr>
              <w:spacing w:before="60" w:after="60"/>
              <w:rPr>
                <w:rFonts w:cs="Arial"/>
              </w:rPr>
            </w:pPr>
          </w:p>
        </w:tc>
        <w:tc>
          <w:tcPr>
            <w:tcW w:w="2805" w:type="pct"/>
          </w:tcPr>
          <w:p w:rsidR="002A4876" w:rsidRPr="00953B1D" w:rsidRDefault="002A4876" w:rsidP="00E83FA7">
            <w:pPr>
              <w:spacing w:before="60" w:after="60"/>
              <w:rPr>
                <w:rFonts w:cs="Arial"/>
              </w:rPr>
            </w:pPr>
          </w:p>
        </w:tc>
      </w:tr>
    </w:tbl>
    <w:p w:rsidR="002A4876" w:rsidRPr="00325E0F" w:rsidRDefault="002A4876" w:rsidP="00325E0F">
      <w:pPr>
        <w:pStyle w:val="AltHeading1"/>
        <w:rPr>
          <w:color w:val="auto"/>
          <w:sz w:val="28"/>
          <w:szCs w:val="28"/>
        </w:rPr>
      </w:pPr>
      <w:bookmarkStart w:id="9" w:name="_Toc361663873"/>
      <w:bookmarkStart w:id="10" w:name="_Toc492467270"/>
      <w:r w:rsidRPr="00325E0F">
        <w:rPr>
          <w:color w:val="auto"/>
          <w:sz w:val="28"/>
          <w:szCs w:val="28"/>
        </w:rPr>
        <w:t>Governance</w:t>
      </w:r>
      <w:bookmarkEnd w:id="9"/>
      <w:bookmarkEnd w:id="10"/>
      <w:r w:rsidRPr="00325E0F">
        <w:rPr>
          <w:color w:val="auto"/>
          <w:sz w:val="28"/>
          <w:szCs w:val="28"/>
        </w:rPr>
        <w:t xml:space="preserve"> </w:t>
      </w:r>
    </w:p>
    <w:p w:rsidR="002A4876" w:rsidRPr="00F32CDB" w:rsidRDefault="002A4876" w:rsidP="00F32CDB">
      <w:pPr>
        <w:pStyle w:val="AltHeading2"/>
        <w:rPr>
          <w:color w:val="auto"/>
          <w:sz w:val="24"/>
          <w:szCs w:val="24"/>
        </w:rPr>
      </w:pPr>
      <w:bookmarkStart w:id="11" w:name="_Toc361663874"/>
      <w:bookmarkStart w:id="12" w:name="_Toc492467271"/>
      <w:r w:rsidRPr="00F32CDB">
        <w:rPr>
          <w:color w:val="auto"/>
          <w:sz w:val="24"/>
          <w:szCs w:val="24"/>
        </w:rPr>
        <w:t xml:space="preserve">Key </w:t>
      </w:r>
      <w:r w:rsidR="00F114C4">
        <w:rPr>
          <w:color w:val="auto"/>
          <w:sz w:val="24"/>
          <w:szCs w:val="24"/>
        </w:rPr>
        <w:t>r</w:t>
      </w:r>
      <w:r w:rsidRPr="00F32CDB">
        <w:rPr>
          <w:color w:val="auto"/>
          <w:sz w:val="24"/>
          <w:szCs w:val="24"/>
        </w:rPr>
        <w:t>oles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DD7A8D" w:rsidRDefault="002A4876" w:rsidP="00E83FA7">
            <w:pPr>
              <w:pStyle w:val="6Text"/>
            </w:pPr>
            <w:r>
              <w:t>Bring forward from the handover report</w:t>
            </w:r>
            <w:r w:rsidRPr="00DD7A8D">
              <w:t xml:space="preserve">. </w:t>
            </w:r>
            <w:r>
              <w:t>Component projects will add component management roles to the table below.</w:t>
            </w:r>
          </w:p>
          <w:p w:rsidR="002A4876" w:rsidRPr="002E268C"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DD7A8D" w:rsidRDefault="002A4876" w:rsidP="002A4876">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w:t>
      </w:r>
      <w:r w:rsidRPr="00DD7A8D">
        <w:rPr>
          <w:szCs w:val="22"/>
        </w:rPr>
        <w:t xml:space="preserve"> </w:t>
      </w:r>
      <w:r>
        <w:rPr>
          <w:szCs w:val="22"/>
        </w:rPr>
        <w:t>were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2A4876" w:rsidRPr="002E268C" w:rsidTr="00E83FA7">
        <w:tc>
          <w:tcPr>
            <w:tcW w:w="1127" w:type="pct"/>
            <w:shd w:val="clear" w:color="auto" w:fill="DAD8BC"/>
          </w:tcPr>
          <w:p w:rsidR="002A4876" w:rsidRPr="002E268C" w:rsidRDefault="002A4876" w:rsidP="00E83FA7">
            <w:pPr>
              <w:pStyle w:val="6Text"/>
              <w:spacing w:before="60" w:after="60" w:line="240" w:lineRule="auto"/>
            </w:pPr>
            <w:r w:rsidRPr="002E268C">
              <w:t>Project Customer</w:t>
            </w:r>
          </w:p>
        </w:tc>
        <w:tc>
          <w:tcPr>
            <w:tcW w:w="3873" w:type="pct"/>
          </w:tcPr>
          <w:p w:rsidR="002A4876" w:rsidRPr="002E268C" w:rsidRDefault="002A4876" w:rsidP="00E83FA7">
            <w:pPr>
              <w:pStyle w:val="6Text"/>
              <w:spacing w:before="60" w:after="60" w:line="240" w:lineRule="auto"/>
            </w:pPr>
            <w:r w:rsidRPr="002E268C">
              <w:t>[Name], [Position]</w:t>
            </w:r>
            <w:r>
              <w:t xml:space="preserve"> (decision maker ‘owning’ the new asset)</w:t>
            </w:r>
          </w:p>
        </w:tc>
      </w:tr>
      <w:tr w:rsidR="002A4876" w:rsidRPr="002E268C" w:rsidTr="00E83FA7">
        <w:tc>
          <w:tcPr>
            <w:tcW w:w="1127" w:type="pct"/>
            <w:shd w:val="clear" w:color="auto" w:fill="DAD8BC"/>
          </w:tcPr>
          <w:p w:rsidR="002A4876" w:rsidRPr="002E268C" w:rsidRDefault="002A4876" w:rsidP="00E83FA7">
            <w:pPr>
              <w:pStyle w:val="6Text"/>
              <w:spacing w:before="60" w:after="60" w:line="240" w:lineRule="auto"/>
            </w:pPr>
            <w:r w:rsidRPr="002E268C">
              <w:t>Project Sponsor</w:t>
            </w:r>
          </w:p>
        </w:tc>
        <w:tc>
          <w:tcPr>
            <w:tcW w:w="3873" w:type="pct"/>
          </w:tcPr>
          <w:p w:rsidR="002A4876" w:rsidRPr="002E268C" w:rsidRDefault="002A4876" w:rsidP="00E83FA7">
            <w:pPr>
              <w:pStyle w:val="6Text"/>
              <w:spacing w:before="60" w:after="60" w:line="240" w:lineRule="auto"/>
            </w:pPr>
            <w:r w:rsidRPr="002E268C">
              <w:t>[Name], [Position]</w:t>
            </w:r>
            <w:r>
              <w:t xml:space="preserve"> (head of the delivery group)</w:t>
            </w:r>
          </w:p>
        </w:tc>
      </w:tr>
      <w:tr w:rsidR="002A4876" w:rsidRPr="002E268C" w:rsidTr="00E83FA7">
        <w:tc>
          <w:tcPr>
            <w:tcW w:w="1127" w:type="pct"/>
            <w:shd w:val="clear" w:color="auto" w:fill="DAD8BC"/>
          </w:tcPr>
          <w:p w:rsidR="002A4876" w:rsidRPr="002E268C" w:rsidRDefault="002A4876" w:rsidP="00E83FA7">
            <w:pPr>
              <w:pStyle w:val="6Text"/>
              <w:spacing w:before="60" w:after="60" w:line="240" w:lineRule="auto"/>
            </w:pPr>
            <w:r w:rsidRPr="002E268C">
              <w:t>Concept Manager</w:t>
            </w:r>
          </w:p>
        </w:tc>
        <w:tc>
          <w:tcPr>
            <w:tcW w:w="3873" w:type="pct"/>
          </w:tcPr>
          <w:p w:rsidR="002A4876" w:rsidRPr="002E268C" w:rsidRDefault="002A4876" w:rsidP="00E83FA7">
            <w:pPr>
              <w:pStyle w:val="6Text"/>
              <w:spacing w:before="60" w:after="60" w:line="240" w:lineRule="auto"/>
            </w:pPr>
            <w:r w:rsidRPr="002E268C">
              <w:t>[Name], [Position]</w:t>
            </w:r>
          </w:p>
        </w:tc>
      </w:tr>
      <w:tr w:rsidR="002A4876" w:rsidRPr="002E268C" w:rsidTr="00E83FA7">
        <w:tc>
          <w:tcPr>
            <w:tcW w:w="1127" w:type="pct"/>
            <w:shd w:val="clear" w:color="auto" w:fill="DAD8BC"/>
          </w:tcPr>
          <w:p w:rsidR="002A4876" w:rsidRPr="002E268C" w:rsidRDefault="002A4876" w:rsidP="00E83FA7">
            <w:pPr>
              <w:pStyle w:val="6Text"/>
              <w:spacing w:before="60" w:after="60" w:line="240" w:lineRule="auto"/>
            </w:pPr>
            <w:r w:rsidRPr="002E268C">
              <w:t>Program Manager</w:t>
            </w:r>
          </w:p>
        </w:tc>
        <w:tc>
          <w:tcPr>
            <w:tcW w:w="3873" w:type="pct"/>
          </w:tcPr>
          <w:p w:rsidR="002A4876" w:rsidRPr="002E268C" w:rsidRDefault="002A4876" w:rsidP="00E83FA7">
            <w:pPr>
              <w:pStyle w:val="6Text"/>
              <w:spacing w:before="60" w:after="60" w:line="240" w:lineRule="auto"/>
            </w:pPr>
            <w:r w:rsidRPr="002E268C">
              <w:t>[Name], [Position]</w:t>
            </w:r>
          </w:p>
        </w:tc>
      </w:tr>
      <w:tr w:rsidR="002A4876" w:rsidRPr="002E268C" w:rsidTr="00E83FA7">
        <w:tc>
          <w:tcPr>
            <w:tcW w:w="1127" w:type="pct"/>
            <w:shd w:val="clear" w:color="auto" w:fill="DAD8BC"/>
          </w:tcPr>
          <w:p w:rsidR="002A4876" w:rsidRPr="002E268C" w:rsidRDefault="002A4876" w:rsidP="00E83FA7">
            <w:pPr>
              <w:pStyle w:val="6Text"/>
              <w:spacing w:before="60" w:after="60" w:line="240" w:lineRule="auto"/>
            </w:pPr>
            <w:r w:rsidRPr="002E268C">
              <w:t>Project Manager</w:t>
            </w:r>
          </w:p>
        </w:tc>
        <w:tc>
          <w:tcPr>
            <w:tcW w:w="3873" w:type="pct"/>
          </w:tcPr>
          <w:p w:rsidR="002A4876" w:rsidRPr="002E268C" w:rsidRDefault="002A4876" w:rsidP="00E83FA7">
            <w:pPr>
              <w:pStyle w:val="6Text"/>
              <w:spacing w:before="60" w:after="60" w:line="240" w:lineRule="auto"/>
            </w:pPr>
            <w:r w:rsidRPr="002E268C">
              <w:t>[Name], [Position]</w:t>
            </w:r>
          </w:p>
        </w:tc>
      </w:tr>
      <w:tr w:rsidR="002A4876" w:rsidRPr="002E268C" w:rsidTr="00E83FA7">
        <w:tc>
          <w:tcPr>
            <w:tcW w:w="1127" w:type="pct"/>
            <w:shd w:val="clear" w:color="auto" w:fill="DAD8BC"/>
          </w:tcPr>
          <w:p w:rsidR="002A4876" w:rsidRPr="002E268C" w:rsidRDefault="002A4876" w:rsidP="00E83FA7">
            <w:pPr>
              <w:pStyle w:val="6Text"/>
              <w:spacing w:before="60" w:after="60" w:line="240" w:lineRule="auto"/>
            </w:pPr>
            <w:r w:rsidRPr="002E268C">
              <w:t>Advisory Group</w:t>
            </w:r>
          </w:p>
        </w:tc>
        <w:tc>
          <w:tcPr>
            <w:tcW w:w="3873" w:type="pct"/>
          </w:tcPr>
          <w:p w:rsidR="002A4876" w:rsidRPr="002E268C" w:rsidRDefault="002A4876" w:rsidP="00E83FA7">
            <w:pPr>
              <w:pStyle w:val="6Text"/>
              <w:spacing w:before="60" w:after="60" w:line="240" w:lineRule="auto"/>
            </w:pPr>
            <w:r w:rsidRPr="002E268C">
              <w:t>(optional)</w:t>
            </w:r>
          </w:p>
        </w:tc>
      </w:tr>
    </w:tbl>
    <w:p w:rsidR="002A4876" w:rsidRPr="00F32CDB" w:rsidRDefault="002A4876" w:rsidP="00F32CDB">
      <w:pPr>
        <w:pStyle w:val="AltHeading2"/>
        <w:rPr>
          <w:color w:val="auto"/>
          <w:sz w:val="24"/>
          <w:szCs w:val="24"/>
        </w:rPr>
      </w:pPr>
      <w:bookmarkStart w:id="13" w:name="_Toc241984795"/>
      <w:bookmarkStart w:id="14" w:name="_Toc341082776"/>
      <w:bookmarkStart w:id="15" w:name="_Toc361663875"/>
      <w:bookmarkStart w:id="16" w:name="_Toc210542226"/>
      <w:bookmarkStart w:id="17" w:name="_Toc222800744"/>
      <w:bookmarkStart w:id="18" w:name="_Toc492467272"/>
      <w:r w:rsidRPr="00F32CDB">
        <w:rPr>
          <w:color w:val="auto"/>
          <w:sz w:val="24"/>
          <w:szCs w:val="24"/>
        </w:rPr>
        <w:t xml:space="preserve">Project </w:t>
      </w:r>
      <w:bookmarkEnd w:id="13"/>
      <w:r w:rsidRPr="00F32CDB">
        <w:rPr>
          <w:color w:val="auto"/>
          <w:sz w:val="24"/>
          <w:szCs w:val="24"/>
        </w:rPr>
        <w:t>organisation structure</w:t>
      </w:r>
      <w:bookmarkEnd w:id="14"/>
      <w:bookmarkEnd w:id="15"/>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Pr="00953F88" w:rsidRDefault="002A4876" w:rsidP="00E83FA7">
            <w:pPr>
              <w:pStyle w:val="6Text"/>
            </w:pPr>
            <w:r>
              <w:t>Bring forward from the handover report</w:t>
            </w:r>
            <w:r w:rsidRPr="00953F88">
              <w:t>.</w:t>
            </w:r>
            <w:r>
              <w:t xml:space="preserve"> Did any issues arise here from interactions with other methodologies?</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F32CDB" w:rsidRDefault="002A4876" w:rsidP="00F32CDB">
      <w:pPr>
        <w:pStyle w:val="AltHeading2"/>
        <w:rPr>
          <w:color w:val="auto"/>
          <w:sz w:val="24"/>
          <w:szCs w:val="24"/>
        </w:rPr>
      </w:pPr>
      <w:bookmarkStart w:id="19" w:name="_Toc361663876"/>
      <w:bookmarkStart w:id="20" w:name="_Toc492467273"/>
      <w:r w:rsidRPr="00F32CDB">
        <w:rPr>
          <w:color w:val="auto"/>
          <w:sz w:val="24"/>
          <w:szCs w:val="24"/>
        </w:rPr>
        <w:t>Business and program benefits of the project</w:t>
      </w:r>
      <w:bookmarkEnd w:id="19"/>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Pr="00DD7A8D" w:rsidRDefault="002A4876" w:rsidP="00E83FA7">
            <w:pPr>
              <w:pStyle w:val="6Text"/>
            </w:pPr>
            <w:r>
              <w:t>Bring forward from the handover report.</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t xml:space="preserve"> </w:t>
      </w:r>
    </w:p>
    <w:p w:rsidR="002A4876" w:rsidRPr="00F32CDB" w:rsidRDefault="002A4876" w:rsidP="00F32CDB">
      <w:pPr>
        <w:pStyle w:val="AltHeading2"/>
        <w:rPr>
          <w:color w:val="auto"/>
          <w:sz w:val="24"/>
          <w:szCs w:val="24"/>
        </w:rPr>
      </w:pPr>
      <w:bookmarkStart w:id="21" w:name="_Toc339962943"/>
      <w:bookmarkStart w:id="22" w:name="_Toc361663877"/>
      <w:r>
        <w:br w:type="page"/>
      </w:r>
      <w:bookmarkStart w:id="23" w:name="_Toc492467274"/>
      <w:r w:rsidRPr="00F32CDB">
        <w:rPr>
          <w:color w:val="auto"/>
          <w:sz w:val="24"/>
          <w:szCs w:val="24"/>
        </w:rPr>
        <w:lastRenderedPageBreak/>
        <w:t>Reviews and reporting</w:t>
      </w:r>
      <w:bookmarkEnd w:id="21"/>
      <w:bookmarkEnd w:id="22"/>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Pr="00953F88" w:rsidRDefault="002A4876" w:rsidP="00E83FA7">
            <w:pPr>
              <w:pStyle w:val="6Text"/>
            </w:pPr>
            <w:r>
              <w:t>Bring forward from the handover report. Did the reviews identify any issues that have not been subsequently addressed? Did the reviews miss any issues that have subsequently been found to be important?</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F32CDB" w:rsidRDefault="002A4876" w:rsidP="00F32CDB">
      <w:pPr>
        <w:pStyle w:val="AltHeading2"/>
        <w:rPr>
          <w:color w:val="auto"/>
          <w:sz w:val="24"/>
          <w:szCs w:val="24"/>
        </w:rPr>
      </w:pPr>
      <w:bookmarkStart w:id="24" w:name="_Toc361663878"/>
      <w:bookmarkStart w:id="25" w:name="_Toc492467275"/>
      <w:r w:rsidRPr="00F32CDB">
        <w:rPr>
          <w:color w:val="auto"/>
          <w:sz w:val="24"/>
          <w:szCs w:val="24"/>
        </w:rPr>
        <w:t>Project management method</w:t>
      </w:r>
      <w:bookmarkEnd w:id="24"/>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Default="002A4876" w:rsidP="00E83FA7">
            <w:pPr>
              <w:pStyle w:val="6Text"/>
            </w:pPr>
            <w:r>
              <w:t>Bring forward from the handover report and outline any interoperability issues that may have occurred with any other methodology.</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323A3">
        <w:t xml:space="preserve"> </w:t>
      </w:r>
    </w:p>
    <w:p w:rsidR="002A4876" w:rsidRPr="00F32CDB" w:rsidRDefault="002A4876" w:rsidP="00F32CDB">
      <w:pPr>
        <w:pStyle w:val="AltHeading1"/>
        <w:rPr>
          <w:color w:val="auto"/>
          <w:sz w:val="28"/>
          <w:szCs w:val="28"/>
        </w:rPr>
      </w:pPr>
      <w:bookmarkStart w:id="26" w:name="_Toc336516921"/>
      <w:bookmarkStart w:id="27" w:name="_Toc336516922"/>
      <w:bookmarkStart w:id="28" w:name="_Toc361663879"/>
      <w:bookmarkStart w:id="29" w:name="_Toc492467276"/>
      <w:bookmarkEnd w:id="26"/>
      <w:bookmarkEnd w:id="27"/>
      <w:r w:rsidRPr="00F32CDB">
        <w:rPr>
          <w:color w:val="auto"/>
          <w:sz w:val="28"/>
          <w:szCs w:val="28"/>
        </w:rPr>
        <w:t xml:space="preserve">Project </w:t>
      </w:r>
      <w:bookmarkEnd w:id="16"/>
      <w:r w:rsidRPr="00F32CDB">
        <w:rPr>
          <w:color w:val="auto"/>
          <w:sz w:val="28"/>
          <w:szCs w:val="28"/>
        </w:rPr>
        <w:t>definition</w:t>
      </w:r>
      <w:bookmarkEnd w:id="17"/>
      <w:bookmarkEnd w:id="28"/>
      <w:bookmarkEnd w:id="29"/>
      <w:r w:rsidRPr="00F32CDB">
        <w:rPr>
          <w:color w:val="auto"/>
          <w:sz w:val="28"/>
          <w:szCs w:val="28"/>
        </w:rPr>
        <w:t xml:space="preserve"> </w:t>
      </w:r>
    </w:p>
    <w:p w:rsidR="002A4876" w:rsidRPr="001939BE" w:rsidRDefault="002A4876" w:rsidP="001939BE">
      <w:pPr>
        <w:pStyle w:val="AltHeading2"/>
        <w:rPr>
          <w:color w:val="auto"/>
          <w:sz w:val="24"/>
          <w:szCs w:val="24"/>
        </w:rPr>
      </w:pPr>
      <w:bookmarkStart w:id="30" w:name="_Toc210542225"/>
      <w:bookmarkStart w:id="31" w:name="_Toc222800745"/>
      <w:bookmarkStart w:id="32" w:name="_Toc361663880"/>
      <w:bookmarkStart w:id="33" w:name="_Toc492467277"/>
      <w:r w:rsidRPr="001939BE">
        <w:rPr>
          <w:color w:val="auto"/>
          <w:sz w:val="24"/>
          <w:szCs w:val="24"/>
        </w:rPr>
        <w:t>Location</w:t>
      </w:r>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2E268C" w:rsidRDefault="002A4876" w:rsidP="00E83FA7">
            <w:pPr>
              <w:pStyle w:val="BodyText"/>
              <w:rPr>
                <w:rFonts w:cs="Arial"/>
                <w:szCs w:val="22"/>
              </w:rPr>
            </w:pPr>
            <w:r>
              <w:t>Bring forward from the handover report.</w:t>
            </w:r>
          </w:p>
          <w:p w:rsidR="002A4876" w:rsidRPr="002E268C" w:rsidRDefault="002A4876" w:rsidP="00E83FA7">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Pr="002E268C"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34" w:name="_Toc222800748"/>
      <w:r w:rsidRPr="002E268C">
        <w:t xml:space="preserve"> </w:t>
      </w:r>
    </w:p>
    <w:p w:rsidR="002A4876" w:rsidRPr="001939BE" w:rsidRDefault="002A4876" w:rsidP="001939BE">
      <w:pPr>
        <w:pStyle w:val="AltHeading2"/>
        <w:rPr>
          <w:color w:val="auto"/>
          <w:sz w:val="24"/>
          <w:szCs w:val="24"/>
        </w:rPr>
      </w:pPr>
      <w:bookmarkStart w:id="35" w:name="_Toc361663881"/>
      <w:bookmarkStart w:id="36" w:name="_Toc492467278"/>
      <w:r w:rsidRPr="001939BE">
        <w:rPr>
          <w:color w:val="auto"/>
          <w:sz w:val="24"/>
          <w:szCs w:val="24"/>
        </w:rPr>
        <w:t>Objectives</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2E268C" w:rsidRDefault="002A4876" w:rsidP="00E83FA7">
            <w:pPr>
              <w:pStyle w:val="BodyText"/>
              <w:rPr>
                <w:rFonts w:cs="Arial"/>
                <w:szCs w:val="22"/>
              </w:rPr>
            </w:pPr>
            <w:r>
              <w:t>Bring forward from the handover report.</w:t>
            </w:r>
          </w:p>
          <w:p w:rsidR="002A4876" w:rsidRPr="002E268C" w:rsidRDefault="002A4876" w:rsidP="00E83FA7">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Pr="001939BE" w:rsidRDefault="002A4876" w:rsidP="001939BE">
      <w:pPr>
        <w:pStyle w:val="AltHeading2"/>
        <w:rPr>
          <w:color w:val="auto"/>
          <w:sz w:val="24"/>
          <w:szCs w:val="24"/>
        </w:rPr>
      </w:pPr>
      <w:bookmarkStart w:id="37" w:name="_Toc335041850"/>
      <w:bookmarkStart w:id="38" w:name="_Toc335042682"/>
      <w:bookmarkStart w:id="39" w:name="_Toc335042800"/>
      <w:bookmarkStart w:id="40" w:name="_Toc335042895"/>
      <w:bookmarkStart w:id="41" w:name="_Toc335042990"/>
      <w:bookmarkStart w:id="42" w:name="_Toc335043085"/>
      <w:bookmarkStart w:id="43" w:name="_Toc335043179"/>
      <w:bookmarkStart w:id="44" w:name="_Toc335043273"/>
      <w:bookmarkStart w:id="45" w:name="_Toc335043365"/>
      <w:bookmarkStart w:id="46" w:name="_Toc335043459"/>
      <w:bookmarkStart w:id="47" w:name="_Toc361663882"/>
      <w:bookmarkStart w:id="48" w:name="OLE_LINK2"/>
      <w:bookmarkStart w:id="49" w:name="OLE_LINK3"/>
      <w:bookmarkStart w:id="50" w:name="_Toc222800750"/>
      <w:bookmarkStart w:id="51" w:name="_Toc492467279"/>
      <w:bookmarkEnd w:id="34"/>
      <w:bookmarkEnd w:id="37"/>
      <w:bookmarkEnd w:id="38"/>
      <w:bookmarkEnd w:id="39"/>
      <w:bookmarkEnd w:id="40"/>
      <w:bookmarkEnd w:id="41"/>
      <w:bookmarkEnd w:id="42"/>
      <w:bookmarkEnd w:id="43"/>
      <w:bookmarkEnd w:id="44"/>
      <w:bookmarkEnd w:id="45"/>
      <w:bookmarkEnd w:id="46"/>
      <w:r w:rsidRPr="001939BE">
        <w:rPr>
          <w:color w:val="auto"/>
          <w:sz w:val="24"/>
          <w:szCs w:val="24"/>
        </w:rPr>
        <w:t>Delivery strategy</w:t>
      </w:r>
      <w:bookmarkEnd w:id="47"/>
      <w:bookmarkEnd w:id="51"/>
      <w:r w:rsidRPr="001939BE">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2E268C" w:rsidRDefault="002A4876" w:rsidP="00E83FA7">
            <w:pPr>
              <w:pStyle w:val="BodyText"/>
              <w:rPr>
                <w:rFonts w:cs="Arial"/>
                <w:szCs w:val="22"/>
              </w:rPr>
            </w:pPr>
            <w:r>
              <w:t>Bring forward from the handover report</w:t>
            </w:r>
            <w:r>
              <w:rPr>
                <w:rFonts w:cs="Arial"/>
                <w:szCs w:val="22"/>
              </w:rPr>
              <w:t>.</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p w:rsidR="002A4876" w:rsidRDefault="002A4876" w:rsidP="002A4876">
      <w:pPr>
        <w:pStyle w:val="6Text"/>
      </w:pPr>
    </w:p>
    <w:p w:rsidR="002A4876" w:rsidRPr="001939BE" w:rsidRDefault="002A4876" w:rsidP="001939BE">
      <w:pPr>
        <w:pStyle w:val="AltHeading2"/>
        <w:rPr>
          <w:color w:val="auto"/>
          <w:sz w:val="24"/>
          <w:szCs w:val="24"/>
        </w:rPr>
      </w:pPr>
      <w:bookmarkStart w:id="52" w:name="_Toc361663883"/>
      <w:bookmarkStart w:id="53" w:name="_Toc492467280"/>
      <w:bookmarkEnd w:id="48"/>
      <w:bookmarkEnd w:id="49"/>
      <w:r w:rsidRPr="001939BE">
        <w:rPr>
          <w:color w:val="auto"/>
          <w:sz w:val="24"/>
          <w:szCs w:val="24"/>
        </w:rPr>
        <w:t>Project performance measurement/success criteria/KPIs</w:t>
      </w:r>
      <w:bookmarkEnd w:id="52"/>
      <w:bookmarkEnd w:id="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Pr="00953F88" w:rsidRDefault="002A4876" w:rsidP="00E83FA7">
            <w:pPr>
              <w:pStyle w:val="6Text"/>
            </w:pPr>
            <w:r>
              <w:t>Bring forward from the handover report and comment on whether these adversely affected the quality of the delivered product or its subsequent operating costs.</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2"/>
        <w:rPr>
          <w:color w:val="auto"/>
          <w:sz w:val="24"/>
          <w:szCs w:val="24"/>
        </w:rPr>
      </w:pPr>
      <w:bookmarkStart w:id="54" w:name="_Toc336516930"/>
      <w:bookmarkStart w:id="55" w:name="_Toc361663884"/>
      <w:bookmarkStart w:id="56" w:name="_Toc492467281"/>
      <w:bookmarkEnd w:id="54"/>
      <w:r w:rsidRPr="001939BE">
        <w:rPr>
          <w:color w:val="auto"/>
          <w:sz w:val="24"/>
          <w:szCs w:val="24"/>
        </w:rPr>
        <w:lastRenderedPageBreak/>
        <w:t>Product performance measurement/success criteria/KPIs</w:t>
      </w:r>
      <w:bookmarkEnd w:id="55"/>
      <w:bookmarkEnd w:id="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Default="002A4876" w:rsidP="00E83FA7">
            <w:pPr>
              <w:pStyle w:val="6Text"/>
            </w:pPr>
            <w:r>
              <w:t xml:space="preserve">Bring forward from the handover report and evaluate whether the desired targets look likely to be achieved. </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1"/>
        <w:rPr>
          <w:color w:val="auto"/>
          <w:sz w:val="28"/>
          <w:szCs w:val="28"/>
        </w:rPr>
      </w:pPr>
      <w:bookmarkStart w:id="57" w:name="_Toc325973793"/>
      <w:bookmarkStart w:id="58" w:name="_Toc325974255"/>
      <w:bookmarkStart w:id="59" w:name="_Toc325980144"/>
      <w:bookmarkStart w:id="60" w:name="_Toc325980264"/>
      <w:bookmarkStart w:id="61" w:name="_Toc326307337"/>
      <w:bookmarkStart w:id="62" w:name="_Toc326307458"/>
      <w:bookmarkStart w:id="63" w:name="_Toc326571548"/>
      <w:bookmarkStart w:id="64" w:name="_Toc329942673"/>
      <w:bookmarkStart w:id="65" w:name="_Toc325973794"/>
      <w:bookmarkStart w:id="66" w:name="_Toc325974256"/>
      <w:bookmarkStart w:id="67" w:name="_Toc325980145"/>
      <w:bookmarkStart w:id="68" w:name="_Toc325980265"/>
      <w:bookmarkStart w:id="69" w:name="_Toc326307338"/>
      <w:bookmarkStart w:id="70" w:name="_Toc326307459"/>
      <w:bookmarkStart w:id="71" w:name="_Toc326571549"/>
      <w:bookmarkStart w:id="72" w:name="_Toc329942674"/>
      <w:bookmarkStart w:id="73" w:name="_Toc335041779"/>
      <w:bookmarkStart w:id="74" w:name="_Toc335042615"/>
      <w:bookmarkStart w:id="75" w:name="_Toc335042733"/>
      <w:bookmarkStart w:id="76" w:name="_Toc335042828"/>
      <w:bookmarkStart w:id="77" w:name="_Toc335042922"/>
      <w:bookmarkStart w:id="78" w:name="_Toc335043017"/>
      <w:bookmarkStart w:id="79" w:name="_Toc335043112"/>
      <w:bookmarkStart w:id="80" w:name="_Toc335043206"/>
      <w:bookmarkStart w:id="81" w:name="_Toc335043300"/>
      <w:bookmarkStart w:id="82" w:name="_Toc335043392"/>
      <w:bookmarkStart w:id="83" w:name="_Toc335041789"/>
      <w:bookmarkStart w:id="84" w:name="_Toc335042625"/>
      <w:bookmarkStart w:id="85" w:name="_Toc335042743"/>
      <w:bookmarkStart w:id="86" w:name="_Toc335042838"/>
      <w:bookmarkStart w:id="87" w:name="_Toc335042932"/>
      <w:bookmarkStart w:id="88" w:name="_Toc335043027"/>
      <w:bookmarkStart w:id="89" w:name="_Toc335043122"/>
      <w:bookmarkStart w:id="90" w:name="_Toc335043216"/>
      <w:bookmarkStart w:id="91" w:name="_Toc335043310"/>
      <w:bookmarkStart w:id="92" w:name="_Toc335043402"/>
      <w:bookmarkStart w:id="93" w:name="_Toc335041825"/>
      <w:bookmarkStart w:id="94" w:name="_Toc335042661"/>
      <w:bookmarkStart w:id="95" w:name="_Toc335042779"/>
      <w:bookmarkStart w:id="96" w:name="_Toc335042874"/>
      <w:bookmarkStart w:id="97" w:name="_Toc335042968"/>
      <w:bookmarkStart w:id="98" w:name="_Toc335043063"/>
      <w:bookmarkStart w:id="99" w:name="_Toc335043158"/>
      <w:bookmarkStart w:id="100" w:name="_Toc335043252"/>
      <w:bookmarkStart w:id="101" w:name="_Toc335043346"/>
      <w:bookmarkStart w:id="102" w:name="_Toc335043438"/>
      <w:bookmarkStart w:id="103" w:name="_Toc325973804"/>
      <w:bookmarkStart w:id="104" w:name="_Toc325974266"/>
      <w:bookmarkStart w:id="105" w:name="_Toc325980155"/>
      <w:bookmarkStart w:id="106" w:name="_Toc325980275"/>
      <w:bookmarkStart w:id="107" w:name="_Toc326307348"/>
      <w:bookmarkStart w:id="108" w:name="_Toc326307469"/>
      <w:bookmarkStart w:id="109" w:name="_Toc326571559"/>
      <w:bookmarkStart w:id="110" w:name="_Toc329942684"/>
      <w:bookmarkStart w:id="111" w:name="_Toc325973805"/>
      <w:bookmarkStart w:id="112" w:name="_Toc325974267"/>
      <w:bookmarkStart w:id="113" w:name="_Toc325980156"/>
      <w:bookmarkStart w:id="114" w:name="_Toc325980276"/>
      <w:bookmarkStart w:id="115" w:name="_Toc326307349"/>
      <w:bookmarkStart w:id="116" w:name="_Toc326307470"/>
      <w:bookmarkStart w:id="117" w:name="_Toc326571560"/>
      <w:bookmarkStart w:id="118" w:name="_Toc329942685"/>
      <w:bookmarkStart w:id="119" w:name="_Toc222800754"/>
      <w:bookmarkStart w:id="120" w:name="_Toc361663885"/>
      <w:bookmarkStart w:id="121" w:name="_Toc492467282"/>
      <w:bookmarkEnd w:id="5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1939BE">
        <w:rPr>
          <w:color w:val="auto"/>
          <w:sz w:val="28"/>
          <w:szCs w:val="28"/>
        </w:rPr>
        <w:t>Project scope</w:t>
      </w:r>
      <w:bookmarkEnd w:id="119"/>
      <w:bookmarkEnd w:id="120"/>
      <w:bookmarkEnd w:id="121"/>
      <w:r w:rsidRPr="001939BE">
        <w:rPr>
          <w:color w:val="auto"/>
          <w:sz w:val="28"/>
          <w:szCs w:val="28"/>
        </w:rPr>
        <w:t xml:space="preserve"> </w:t>
      </w:r>
    </w:p>
    <w:p w:rsidR="002A4876" w:rsidRPr="001939BE" w:rsidRDefault="002A4876" w:rsidP="001939BE">
      <w:pPr>
        <w:pStyle w:val="AltHeading2"/>
        <w:rPr>
          <w:color w:val="auto"/>
          <w:sz w:val="24"/>
          <w:szCs w:val="24"/>
        </w:rPr>
      </w:pPr>
      <w:bookmarkStart w:id="122" w:name="_Toc222800755"/>
      <w:bookmarkStart w:id="123" w:name="_Toc361663886"/>
      <w:bookmarkStart w:id="124" w:name="_Toc492467283"/>
      <w:r w:rsidRPr="001939BE">
        <w:rPr>
          <w:color w:val="auto"/>
          <w:sz w:val="24"/>
          <w:szCs w:val="24"/>
        </w:rPr>
        <w:t>In scope</w:t>
      </w:r>
      <w:bookmarkEnd w:id="122"/>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DD7A8D" w:rsidRDefault="002A4876" w:rsidP="00E83FA7">
            <w:pPr>
              <w:pStyle w:val="6Text"/>
            </w:pPr>
            <w:r>
              <w:t>Bring forward from the handover report.</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bookmarkStart w:id="125" w:name="_Toc222800756"/>
    <w:p w:rsidR="002A4876" w:rsidRPr="002E268C"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2"/>
        <w:rPr>
          <w:color w:val="auto"/>
          <w:sz w:val="24"/>
          <w:szCs w:val="24"/>
        </w:rPr>
      </w:pPr>
      <w:bookmarkStart w:id="126" w:name="_Toc361663887"/>
      <w:bookmarkStart w:id="127" w:name="_Toc492467284"/>
      <w:r w:rsidRPr="001939BE">
        <w:rPr>
          <w:color w:val="auto"/>
          <w:sz w:val="24"/>
          <w:szCs w:val="24"/>
        </w:rPr>
        <w:t>Out of scope</w:t>
      </w:r>
      <w:bookmarkEnd w:id="125"/>
      <w:bookmarkEnd w:id="126"/>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DD7A8D" w:rsidRDefault="002A4876" w:rsidP="00E83FA7">
            <w:pPr>
              <w:pStyle w:val="6Text"/>
            </w:pPr>
            <w:r>
              <w:t>Bring forward from the handover report.</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bookmarkStart w:id="128" w:name="_Toc222800757"/>
    <w:p w:rsidR="002A4876" w:rsidRPr="002E268C" w:rsidRDefault="002A4876" w:rsidP="002A4876">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2"/>
        <w:rPr>
          <w:color w:val="auto"/>
          <w:sz w:val="24"/>
          <w:szCs w:val="24"/>
        </w:rPr>
      </w:pPr>
      <w:bookmarkStart w:id="129" w:name="_Toc361663888"/>
      <w:bookmarkStart w:id="130" w:name="_Toc492467285"/>
      <w:r w:rsidRPr="001939BE">
        <w:rPr>
          <w:color w:val="auto"/>
          <w:sz w:val="24"/>
          <w:szCs w:val="24"/>
        </w:rPr>
        <w:t>Constraints</w:t>
      </w:r>
      <w:bookmarkEnd w:id="128"/>
      <w:bookmarkEnd w:id="129"/>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DD7A8D" w:rsidRDefault="002A4876" w:rsidP="00E83FA7">
            <w:pPr>
              <w:pStyle w:val="6Text"/>
            </w:pPr>
            <w:r>
              <w:t>Bring forward from the handover report.</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bookmarkStart w:id="131" w:name="_Toc222800758"/>
    <w:p w:rsidR="002A4876" w:rsidRDefault="002A4876" w:rsidP="002A4876">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2"/>
        <w:rPr>
          <w:color w:val="auto"/>
          <w:sz w:val="24"/>
          <w:szCs w:val="24"/>
        </w:rPr>
      </w:pPr>
      <w:bookmarkStart w:id="132" w:name="_Toc335041830"/>
      <w:bookmarkStart w:id="133" w:name="_Toc335042666"/>
      <w:bookmarkStart w:id="134" w:name="_Toc335042784"/>
      <w:bookmarkStart w:id="135" w:name="_Toc335042879"/>
      <w:bookmarkStart w:id="136" w:name="_Toc335042973"/>
      <w:bookmarkStart w:id="137" w:name="_Toc335043068"/>
      <w:bookmarkStart w:id="138" w:name="_Toc335043163"/>
      <w:bookmarkStart w:id="139" w:name="_Toc335043257"/>
      <w:bookmarkStart w:id="140" w:name="_Toc335043351"/>
      <w:bookmarkStart w:id="141" w:name="_Toc335043443"/>
      <w:bookmarkStart w:id="142" w:name="_Toc361663889"/>
      <w:bookmarkStart w:id="143" w:name="_Toc492467286"/>
      <w:bookmarkEnd w:id="132"/>
      <w:bookmarkEnd w:id="133"/>
      <w:bookmarkEnd w:id="134"/>
      <w:bookmarkEnd w:id="135"/>
      <w:bookmarkEnd w:id="136"/>
      <w:bookmarkEnd w:id="137"/>
      <w:bookmarkEnd w:id="138"/>
      <w:bookmarkEnd w:id="139"/>
      <w:bookmarkEnd w:id="140"/>
      <w:bookmarkEnd w:id="141"/>
      <w:r w:rsidRPr="001939BE">
        <w:rPr>
          <w:color w:val="auto"/>
          <w:sz w:val="24"/>
          <w:szCs w:val="24"/>
        </w:rPr>
        <w:t>Assumptions</w:t>
      </w:r>
      <w:bookmarkEnd w:id="131"/>
      <w:bookmarkEnd w:id="142"/>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DD7A8D" w:rsidRDefault="002A4876" w:rsidP="00E83FA7">
            <w:pPr>
              <w:pStyle w:val="6Text"/>
            </w:pPr>
            <w:r>
              <w:t>Bring forward from the handover report.</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bookmarkStart w:id="144" w:name="_Toc222800759"/>
    <w:p w:rsidR="002A4876" w:rsidRPr="002E268C"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2"/>
        <w:rPr>
          <w:color w:val="auto"/>
          <w:sz w:val="24"/>
          <w:szCs w:val="24"/>
        </w:rPr>
      </w:pPr>
      <w:bookmarkStart w:id="145" w:name="_Toc361663890"/>
      <w:bookmarkStart w:id="146" w:name="_Toc492467287"/>
      <w:r w:rsidRPr="001939BE">
        <w:rPr>
          <w:color w:val="auto"/>
          <w:sz w:val="24"/>
          <w:szCs w:val="24"/>
        </w:rPr>
        <w:t>Related projects</w:t>
      </w:r>
      <w:bookmarkEnd w:id="144"/>
      <w:r w:rsidRPr="001939BE">
        <w:rPr>
          <w:color w:val="auto"/>
          <w:sz w:val="24"/>
          <w:szCs w:val="24"/>
        </w:rPr>
        <w:t>/proposals/planning studies</w:t>
      </w:r>
      <w:bookmarkEnd w:id="145"/>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DD7A8D" w:rsidRDefault="002A4876" w:rsidP="00E83FA7">
            <w:pPr>
              <w:pStyle w:val="6Text"/>
            </w:pPr>
            <w:r>
              <w:t>Bring forward from the handover report.</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bookmarkStart w:id="147" w:name="_Toc222800760"/>
    <w:p w:rsidR="002A4876" w:rsidRPr="002E268C"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2"/>
        <w:rPr>
          <w:color w:val="auto"/>
          <w:sz w:val="24"/>
          <w:szCs w:val="24"/>
        </w:rPr>
      </w:pPr>
      <w:bookmarkStart w:id="148" w:name="_Toc361663891"/>
      <w:bookmarkStart w:id="149" w:name="_Toc492467288"/>
      <w:r w:rsidRPr="001939BE">
        <w:rPr>
          <w:color w:val="auto"/>
          <w:sz w:val="24"/>
          <w:szCs w:val="24"/>
        </w:rPr>
        <w:t>Urgency</w:t>
      </w:r>
      <w:bookmarkEnd w:id="147"/>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Pr="00DD7A8D" w:rsidRDefault="002A4876" w:rsidP="00E83FA7">
            <w:pPr>
              <w:pStyle w:val="6Text"/>
            </w:pPr>
            <w:r>
              <w:t xml:space="preserve">Bring forward from the handover report. Did this adversely affect the quality of the delivered product or its subsequent operating </w:t>
            </w:r>
            <w:proofErr w:type="gramStart"/>
            <w:r>
              <w:t>costs.</w:t>
            </w:r>
            <w:proofErr w:type="gramEnd"/>
          </w:p>
          <w:p w:rsidR="002A4876" w:rsidRPr="002E268C" w:rsidRDefault="002A4876" w:rsidP="00E83FA7">
            <w:pPr>
              <w:pStyle w:val="DeleteGuidance"/>
            </w:pPr>
            <w:r w:rsidRPr="002E268C">
              <w:lastRenderedPageBreak/>
              <w:t xml:space="preserve">To delete this </w:t>
            </w:r>
            <w:r>
              <w:t>guidance</w:t>
            </w:r>
            <w:r w:rsidRPr="002E268C">
              <w:t xml:space="preserve"> text box, </w:t>
            </w:r>
            <w:r>
              <w:t>right-mouse click within this box, select Delete Rows</w:t>
            </w:r>
            <w:r w:rsidRPr="002E268C">
              <w:t>.</w:t>
            </w:r>
          </w:p>
        </w:tc>
      </w:tr>
    </w:tbl>
    <w:p w:rsidR="002A4876" w:rsidRDefault="002A4876" w:rsidP="002A4876">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1"/>
        <w:rPr>
          <w:color w:val="auto"/>
          <w:sz w:val="28"/>
          <w:szCs w:val="28"/>
        </w:rPr>
      </w:pPr>
      <w:bookmarkStart w:id="150" w:name="_Toc361663892"/>
      <w:bookmarkStart w:id="151" w:name="OLE_LINK1"/>
      <w:bookmarkStart w:id="152" w:name="OLE_LINK4"/>
      <w:bookmarkStart w:id="153" w:name="_Toc492467289"/>
      <w:r w:rsidRPr="001939BE">
        <w:rPr>
          <w:color w:val="auto"/>
          <w:sz w:val="28"/>
          <w:szCs w:val="28"/>
        </w:rPr>
        <w:t>Stakeholder impacts</w:t>
      </w:r>
      <w:bookmarkEnd w:id="150"/>
      <w:bookmarkEnd w:id="15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762"/>
      </w:tblGrid>
      <w:tr w:rsidR="002A4876" w:rsidTr="00E83FA7">
        <w:trPr>
          <w:trHeight w:val="64"/>
        </w:trPr>
        <w:tc>
          <w:tcPr>
            <w:tcW w:w="5000" w:type="pct"/>
            <w:shd w:val="clear" w:color="auto" w:fill="EFEDE1"/>
          </w:tcPr>
          <w:p w:rsidR="002A4876" w:rsidRDefault="002A4876" w:rsidP="00E83FA7">
            <w:pPr>
              <w:pStyle w:val="6Text"/>
            </w:pPr>
            <w:r>
              <w:t>Bring forward from the handover report</w:t>
            </w:r>
            <w:r w:rsidRPr="00F5590F">
              <w:rPr>
                <w:szCs w:val="22"/>
              </w:rPr>
              <w:t>.</w:t>
            </w:r>
          </w:p>
          <w:p w:rsidR="002A4876" w:rsidRPr="003A574F" w:rsidRDefault="002A4876" w:rsidP="00E83FA7">
            <w:pPr>
              <w:pStyle w:val="6aSubParagraphBullet"/>
              <w:numPr>
                <w:ilvl w:val="0"/>
                <w:numId w:val="0"/>
              </w:numPr>
              <w:tabs>
                <w:tab w:val="clear" w:pos="1134"/>
              </w:tabs>
            </w:pPr>
            <w:r w:rsidRPr="00F5590F">
              <w:rPr>
                <w:rFonts w:cs="Arial"/>
              </w:rPr>
              <w:t xml:space="preserve">Have any internal or external stakeholders been impacted in ways not anticipated in the handover report? </w:t>
            </w:r>
            <w:proofErr w:type="gramStart"/>
            <w:r w:rsidRPr="00F5590F">
              <w:rPr>
                <w:rFonts w:cs="Arial"/>
              </w:rPr>
              <w:t>or</w:t>
            </w:r>
            <w:proofErr w:type="gramEnd"/>
            <w:r w:rsidRPr="00F5590F">
              <w:rPr>
                <w:rFonts w:cs="Arial"/>
              </w:rPr>
              <w:t xml:space="preserve"> in ways that were not expected? Have any stakeholder issues arisen during operation of the asset?</w:t>
            </w:r>
          </w:p>
          <w:p w:rsidR="002A4876" w:rsidRPr="0068631D" w:rsidRDefault="002A4876" w:rsidP="00E83FA7">
            <w:pPr>
              <w:pStyle w:val="DeleteGuidance"/>
            </w:pPr>
            <w:r w:rsidRPr="002E268C">
              <w:t xml:space="preserve">To delete this guidance text box, </w:t>
            </w:r>
            <w:r>
              <w:t>right-mouse click within this box, select Delete Rows</w:t>
            </w:r>
            <w:r w:rsidRPr="002E268C">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1"/>
        <w:rPr>
          <w:color w:val="auto"/>
          <w:sz w:val="28"/>
          <w:szCs w:val="28"/>
        </w:rPr>
      </w:pPr>
      <w:bookmarkStart w:id="154" w:name="_Toc335042978"/>
      <w:bookmarkStart w:id="155" w:name="_Toc361663893"/>
      <w:bookmarkStart w:id="156" w:name="_Toc222800763"/>
      <w:bookmarkStart w:id="157" w:name="_Toc492467290"/>
      <w:bookmarkEnd w:id="151"/>
      <w:bookmarkEnd w:id="152"/>
      <w:bookmarkEnd w:id="154"/>
      <w:r w:rsidRPr="001939BE">
        <w:rPr>
          <w:color w:val="auto"/>
          <w:sz w:val="28"/>
          <w:szCs w:val="28"/>
        </w:rPr>
        <w:t>Project cost</w:t>
      </w:r>
      <w:bookmarkEnd w:id="155"/>
      <w:bookmarkEnd w:id="1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F5590F" w:rsidTr="00E83FA7">
        <w:trPr>
          <w:trHeight w:val="80"/>
        </w:trPr>
        <w:tc>
          <w:tcPr>
            <w:tcW w:w="10649" w:type="dxa"/>
            <w:shd w:val="clear" w:color="auto" w:fill="EFEDE1"/>
          </w:tcPr>
          <w:p w:rsidR="002A4876" w:rsidRPr="00DD7A8D" w:rsidRDefault="002A4876" w:rsidP="00E83FA7">
            <w:pPr>
              <w:pStyle w:val="6Text"/>
            </w:pPr>
            <w:r>
              <w:t>Bring forward from the handover report the final total cost and BCR. Assess the benefits actually being realised and reassess the BCR.</w:t>
            </w:r>
          </w:p>
          <w:p w:rsidR="002A4876" w:rsidRPr="005F0EE9" w:rsidRDefault="002A4876" w:rsidP="00E83FA7">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bookmarkEnd w:id="156"/>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1939BE" w:rsidRDefault="002A4876" w:rsidP="001939BE">
      <w:pPr>
        <w:pStyle w:val="AltHeading1"/>
        <w:rPr>
          <w:color w:val="auto"/>
          <w:sz w:val="28"/>
          <w:szCs w:val="28"/>
        </w:rPr>
      </w:pPr>
      <w:bookmarkStart w:id="158" w:name="_Toc361663894"/>
      <w:bookmarkStart w:id="159" w:name="_Toc492467291"/>
      <w:r w:rsidRPr="001939BE">
        <w:rPr>
          <w:color w:val="auto"/>
          <w:sz w:val="28"/>
          <w:szCs w:val="28"/>
        </w:rPr>
        <w:t>Project performance analysis</w:t>
      </w:r>
      <w:bookmarkEnd w:id="158"/>
      <w:bookmarkEnd w:id="159"/>
    </w:p>
    <w:p w:rsidR="002A4876" w:rsidRPr="001939BE" w:rsidRDefault="002A4876" w:rsidP="001939BE">
      <w:pPr>
        <w:pStyle w:val="AltHeading2"/>
        <w:rPr>
          <w:color w:val="auto"/>
          <w:sz w:val="24"/>
          <w:szCs w:val="24"/>
        </w:rPr>
      </w:pPr>
      <w:bookmarkStart w:id="160" w:name="_Toc361663895"/>
      <w:bookmarkStart w:id="161" w:name="_Toc492467292"/>
      <w:r w:rsidRPr="001939BE">
        <w:rPr>
          <w:color w:val="auto"/>
          <w:sz w:val="24"/>
          <w:szCs w:val="24"/>
        </w:rPr>
        <w:t>Data collected before project</w:t>
      </w:r>
      <w:bookmarkEnd w:id="160"/>
      <w:bookmarkEnd w:id="1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Pr="00953F88" w:rsidRDefault="002A4876" w:rsidP="00E83FA7">
            <w:pPr>
              <w:pStyle w:val="6Text"/>
            </w:pPr>
            <w:r>
              <w:t xml:space="preserve">Report/summarise/bring forward whatever data collection was done by the customer organisation before the project was initiated to enable measurement against the success criteria/KPIs in Section 4 above. </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8C7334" w:rsidRDefault="002A4876" w:rsidP="00441795">
      <w:pPr>
        <w:pStyle w:val="AltHeading2"/>
        <w:rPr>
          <w:color w:val="auto"/>
          <w:sz w:val="24"/>
          <w:szCs w:val="24"/>
        </w:rPr>
      </w:pPr>
      <w:bookmarkStart w:id="162" w:name="_Toc361663896"/>
      <w:bookmarkStart w:id="163" w:name="_Toc492467293"/>
      <w:r w:rsidRPr="00441795">
        <w:rPr>
          <w:color w:val="auto"/>
          <w:sz w:val="24"/>
          <w:szCs w:val="24"/>
        </w:rPr>
        <w:t>Data collected/issues occurring after project completion</w:t>
      </w:r>
      <w:bookmarkEnd w:id="162"/>
      <w:bookmarkEnd w:id="1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2A4876" w:rsidRPr="00953F88" w:rsidTr="00E83FA7">
        <w:trPr>
          <w:trHeight w:val="64"/>
        </w:trPr>
        <w:tc>
          <w:tcPr>
            <w:tcW w:w="10649" w:type="dxa"/>
            <w:shd w:val="clear" w:color="auto" w:fill="EFEDE1"/>
          </w:tcPr>
          <w:p w:rsidR="002A4876" w:rsidRPr="00953F88" w:rsidRDefault="002A4876" w:rsidP="00E83FA7">
            <w:pPr>
              <w:pStyle w:val="6Text"/>
            </w:pPr>
            <w:r>
              <w:t>Report the data collection done since the project was completed. Also identify here any issues with operation of the asset.</w:t>
            </w:r>
          </w:p>
          <w:p w:rsidR="002A4876" w:rsidRPr="00953F88" w:rsidRDefault="002A4876" w:rsidP="00E83FA7">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2E268C" w:rsidRDefault="002A4876" w:rsidP="00441795">
      <w:pPr>
        <w:pStyle w:val="AltHeading1"/>
      </w:pPr>
      <w:bookmarkStart w:id="164" w:name="_Toc361663897"/>
      <w:bookmarkStart w:id="165" w:name="_Toc492467294"/>
      <w:r w:rsidRPr="00441795">
        <w:rPr>
          <w:color w:val="auto"/>
          <w:sz w:val="28"/>
          <w:szCs w:val="28"/>
        </w:rPr>
        <w:t>Benefits evaluation</w:t>
      </w:r>
      <w:bookmarkEnd w:id="164"/>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2A4876" w:rsidRPr="002E268C" w:rsidTr="00E83FA7">
        <w:tc>
          <w:tcPr>
            <w:tcW w:w="10649" w:type="dxa"/>
            <w:shd w:val="clear" w:color="auto" w:fill="EFEDE1"/>
          </w:tcPr>
          <w:p w:rsidR="002A4876" w:rsidRDefault="002A4876" w:rsidP="00E83FA7">
            <w:pPr>
              <w:pStyle w:val="6Text"/>
            </w:pPr>
            <w:r>
              <w:t xml:space="preserve">Compare the results of the above two data sets and draw conclusions. </w:t>
            </w:r>
          </w:p>
          <w:p w:rsidR="002A4876" w:rsidRDefault="002A4876" w:rsidP="00E83FA7">
            <w:pPr>
              <w:pStyle w:val="6Text"/>
            </w:pPr>
            <w:r>
              <w:t>These may be compared qualitatively and/or by using the first table below for business projects, and the second for infrastructure projects. The latter table shows success criteria arranged in a ‘</w:t>
            </w:r>
            <w:r w:rsidRPr="00C026D1">
              <w:t>Triple Bottom Line</w:t>
            </w:r>
            <w:r>
              <w:t xml:space="preserve">’ </w:t>
            </w:r>
            <w:r>
              <w:lastRenderedPageBreak/>
              <w:t>approach.</w:t>
            </w:r>
            <w:r w:rsidRPr="00C026D1">
              <w:t xml:space="preserve"> </w:t>
            </w:r>
            <w:r>
              <w:t>Amended</w:t>
            </w:r>
            <w:r w:rsidRPr="00C026D1">
              <w:t xml:space="preserve"> </w:t>
            </w:r>
            <w:r>
              <w:t>as appropriate and delete whichever table is not used. Business projects may consider adapting some of the infrastructure measures.</w:t>
            </w:r>
          </w:p>
          <w:p w:rsidR="002A4876" w:rsidRDefault="002A4876" w:rsidP="00E83FA7">
            <w:pPr>
              <w:pStyle w:val="6Text"/>
            </w:pPr>
            <w:r>
              <w:t xml:space="preserve">Additional criteria may be evaluated that were not considered before the project commenced, although this can cause difficulties with absence of ‘before’ data. </w:t>
            </w:r>
          </w:p>
          <w:p w:rsidR="002A4876" w:rsidRDefault="002A4876" w:rsidP="00E83FA7">
            <w:pPr>
              <w:pStyle w:val="6Text"/>
            </w:pPr>
            <w:r>
              <w:t xml:space="preserve">Also identify </w:t>
            </w:r>
            <w:r w:rsidRPr="008C3A7A">
              <w:t>achievements, successes and failures in the project’s product’s ability to deliver the expected benefits</w:t>
            </w:r>
            <w:r>
              <w:t>, and the factors that may have caused these.</w:t>
            </w:r>
          </w:p>
          <w:p w:rsidR="002A4876" w:rsidRDefault="002A4876" w:rsidP="00E83FA7">
            <w:pPr>
              <w:pStyle w:val="6Text"/>
            </w:pPr>
            <w:r>
              <w:t>Review</w:t>
            </w:r>
            <w:r w:rsidRPr="008C3A7A">
              <w:t xml:space="preserve"> </w:t>
            </w:r>
            <w:r>
              <w:t>current</w:t>
            </w:r>
            <w:r w:rsidRPr="008C3A7A">
              <w:t xml:space="preserve"> </w:t>
            </w:r>
            <w:r>
              <w:t xml:space="preserve">network strategy and/or </w:t>
            </w:r>
            <w:r w:rsidRPr="008C3A7A">
              <w:t>organisational process</w:t>
            </w:r>
            <w:r>
              <w:t>es</w:t>
            </w:r>
            <w:r w:rsidRPr="008C3A7A">
              <w:t xml:space="preserve"> </w:t>
            </w:r>
            <w:r>
              <w:t>and evaluate whether any changes to strategy or processes are required.</w:t>
            </w:r>
            <w:r w:rsidRPr="002E268C">
              <w:t xml:space="preserve"> </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p w:rsidR="002A4876" w:rsidRPr="002E268C" w:rsidRDefault="002A4876" w:rsidP="002A4876">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891BD2">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2"/>
        <w:gridCol w:w="2685"/>
        <w:gridCol w:w="1032"/>
        <w:gridCol w:w="1117"/>
        <w:gridCol w:w="1309"/>
        <w:gridCol w:w="1308"/>
      </w:tblGrid>
      <w:tr w:rsidR="002A4876" w:rsidRPr="00F5590F" w:rsidTr="00E83FA7">
        <w:tc>
          <w:tcPr>
            <w:tcW w:w="3202" w:type="dxa"/>
            <w:shd w:val="clear" w:color="auto" w:fill="DAD8BC"/>
          </w:tcPr>
          <w:p w:rsidR="002A4876" w:rsidRPr="00F5590F" w:rsidRDefault="002A4876" w:rsidP="00E83FA7">
            <w:pPr>
              <w:pStyle w:val="BodyText"/>
              <w:spacing w:line="360" w:lineRule="auto"/>
              <w:rPr>
                <w:rFonts w:cs="Arial"/>
                <w:b/>
              </w:rPr>
            </w:pPr>
            <w:r w:rsidRPr="00F5590F">
              <w:rPr>
                <w:rFonts w:cs="Arial"/>
                <w:b/>
              </w:rPr>
              <w:t>Benefit/Success Criteria</w:t>
            </w:r>
          </w:p>
        </w:tc>
        <w:tc>
          <w:tcPr>
            <w:tcW w:w="2685" w:type="dxa"/>
            <w:shd w:val="clear" w:color="auto" w:fill="DAD8BC"/>
          </w:tcPr>
          <w:p w:rsidR="002A4876" w:rsidRPr="00F5590F" w:rsidRDefault="002A4876" w:rsidP="00E83FA7">
            <w:pPr>
              <w:pStyle w:val="BodyText"/>
              <w:spacing w:line="360" w:lineRule="auto"/>
              <w:rPr>
                <w:rFonts w:cs="Arial"/>
                <w:b/>
              </w:rPr>
            </w:pPr>
            <w:r w:rsidRPr="00F5590F">
              <w:rPr>
                <w:rFonts w:cs="Arial"/>
                <w:b/>
              </w:rPr>
              <w:t>Measurement Method</w:t>
            </w:r>
          </w:p>
        </w:tc>
        <w:tc>
          <w:tcPr>
            <w:tcW w:w="1032" w:type="dxa"/>
            <w:shd w:val="clear" w:color="auto" w:fill="DAD8BC"/>
          </w:tcPr>
          <w:p w:rsidR="002A4876" w:rsidRPr="00F5590F" w:rsidRDefault="002A4876" w:rsidP="00E83FA7">
            <w:pPr>
              <w:pStyle w:val="BodyText"/>
              <w:spacing w:line="360" w:lineRule="auto"/>
              <w:rPr>
                <w:rFonts w:cs="Arial"/>
                <w:b/>
              </w:rPr>
            </w:pPr>
            <w:r w:rsidRPr="00F5590F">
              <w:rPr>
                <w:rFonts w:cs="Arial"/>
                <w:b/>
              </w:rPr>
              <w:t>KPI</w:t>
            </w:r>
          </w:p>
        </w:tc>
        <w:tc>
          <w:tcPr>
            <w:tcW w:w="1117" w:type="dxa"/>
            <w:shd w:val="clear" w:color="auto" w:fill="DAD8BC"/>
          </w:tcPr>
          <w:p w:rsidR="002A4876" w:rsidRPr="00F5590F" w:rsidRDefault="002A4876" w:rsidP="00E83FA7">
            <w:pPr>
              <w:pStyle w:val="BodyText"/>
              <w:spacing w:line="360" w:lineRule="auto"/>
              <w:rPr>
                <w:rFonts w:cs="Arial"/>
                <w:b/>
              </w:rPr>
            </w:pPr>
            <w:r w:rsidRPr="00F5590F">
              <w:rPr>
                <w:rFonts w:cs="Arial"/>
                <w:b/>
              </w:rPr>
              <w:t>Starting value</w:t>
            </w:r>
          </w:p>
        </w:tc>
        <w:tc>
          <w:tcPr>
            <w:tcW w:w="1309" w:type="dxa"/>
            <w:shd w:val="clear" w:color="auto" w:fill="DAD8BC"/>
          </w:tcPr>
          <w:p w:rsidR="002A4876" w:rsidRPr="00F5590F" w:rsidRDefault="002A4876" w:rsidP="00E83FA7">
            <w:pPr>
              <w:pStyle w:val="BodyText"/>
              <w:spacing w:line="360" w:lineRule="auto"/>
              <w:rPr>
                <w:rFonts w:cs="Arial"/>
                <w:b/>
              </w:rPr>
            </w:pPr>
            <w:r w:rsidRPr="00F5590F">
              <w:rPr>
                <w:rFonts w:cs="Arial"/>
                <w:b/>
              </w:rPr>
              <w:t>Target</w:t>
            </w:r>
          </w:p>
        </w:tc>
        <w:tc>
          <w:tcPr>
            <w:tcW w:w="1308" w:type="dxa"/>
            <w:shd w:val="clear" w:color="auto" w:fill="DAD8BC"/>
          </w:tcPr>
          <w:p w:rsidR="002A4876" w:rsidRPr="00F5590F" w:rsidRDefault="002A4876" w:rsidP="00E83FA7">
            <w:pPr>
              <w:pStyle w:val="BodyText"/>
              <w:spacing w:line="360" w:lineRule="auto"/>
              <w:rPr>
                <w:rFonts w:cs="Arial"/>
                <w:b/>
              </w:rPr>
            </w:pPr>
            <w:r w:rsidRPr="00F5590F">
              <w:rPr>
                <w:rFonts w:cs="Arial"/>
                <w:b/>
              </w:rPr>
              <w:t>Actual</w:t>
            </w:r>
          </w:p>
        </w:tc>
      </w:tr>
      <w:tr w:rsidR="002A4876" w:rsidRPr="00F5590F" w:rsidTr="00E83FA7">
        <w:tc>
          <w:tcPr>
            <w:tcW w:w="3202" w:type="dxa"/>
            <w:shd w:val="clear" w:color="auto" w:fill="auto"/>
          </w:tcPr>
          <w:p w:rsidR="002A4876" w:rsidRPr="00F5590F" w:rsidRDefault="002A4876" w:rsidP="00E83FA7">
            <w:pPr>
              <w:pStyle w:val="BodyText"/>
              <w:spacing w:line="360" w:lineRule="auto"/>
              <w:rPr>
                <w:rFonts w:cs="Arial"/>
              </w:rPr>
            </w:pPr>
          </w:p>
        </w:tc>
        <w:tc>
          <w:tcPr>
            <w:tcW w:w="2685" w:type="dxa"/>
            <w:shd w:val="clear" w:color="auto" w:fill="auto"/>
          </w:tcPr>
          <w:p w:rsidR="002A4876" w:rsidRPr="00F5590F" w:rsidRDefault="002A4876" w:rsidP="00E83FA7">
            <w:pPr>
              <w:pStyle w:val="BodyText"/>
              <w:spacing w:line="360" w:lineRule="auto"/>
              <w:rPr>
                <w:rFonts w:cs="Arial"/>
              </w:rPr>
            </w:pPr>
          </w:p>
        </w:tc>
        <w:tc>
          <w:tcPr>
            <w:tcW w:w="1032" w:type="dxa"/>
            <w:shd w:val="clear" w:color="auto" w:fill="auto"/>
          </w:tcPr>
          <w:p w:rsidR="002A4876" w:rsidRPr="00F5590F" w:rsidRDefault="002A4876" w:rsidP="00E83FA7">
            <w:pPr>
              <w:pStyle w:val="BodyText"/>
              <w:spacing w:line="360" w:lineRule="auto"/>
              <w:rPr>
                <w:rFonts w:cs="Arial"/>
              </w:rPr>
            </w:pPr>
          </w:p>
        </w:tc>
        <w:tc>
          <w:tcPr>
            <w:tcW w:w="1117" w:type="dxa"/>
            <w:shd w:val="clear" w:color="auto" w:fill="auto"/>
          </w:tcPr>
          <w:p w:rsidR="002A4876" w:rsidRPr="00F5590F" w:rsidRDefault="002A4876" w:rsidP="00E83FA7">
            <w:pPr>
              <w:pStyle w:val="BodyText"/>
              <w:spacing w:line="360" w:lineRule="auto"/>
              <w:rPr>
                <w:rFonts w:cs="Arial"/>
              </w:rPr>
            </w:pPr>
          </w:p>
        </w:tc>
        <w:tc>
          <w:tcPr>
            <w:tcW w:w="1309" w:type="dxa"/>
            <w:shd w:val="clear" w:color="auto" w:fill="auto"/>
          </w:tcPr>
          <w:p w:rsidR="002A4876" w:rsidRPr="00F5590F" w:rsidRDefault="002A4876" w:rsidP="00E83FA7">
            <w:pPr>
              <w:pStyle w:val="BodyText"/>
              <w:spacing w:line="360" w:lineRule="auto"/>
              <w:rPr>
                <w:rFonts w:cs="Arial"/>
              </w:rPr>
            </w:pPr>
          </w:p>
        </w:tc>
        <w:tc>
          <w:tcPr>
            <w:tcW w:w="1308" w:type="dxa"/>
            <w:shd w:val="clear" w:color="auto" w:fill="auto"/>
          </w:tcPr>
          <w:p w:rsidR="002A4876" w:rsidRPr="00F5590F" w:rsidRDefault="002A4876" w:rsidP="00E83FA7">
            <w:pPr>
              <w:pStyle w:val="BodyText"/>
              <w:spacing w:line="360" w:lineRule="auto"/>
              <w:rPr>
                <w:rFonts w:cs="Arial"/>
              </w:rPr>
            </w:pPr>
          </w:p>
        </w:tc>
      </w:tr>
      <w:tr w:rsidR="002A4876" w:rsidRPr="00F5590F" w:rsidTr="00E83FA7">
        <w:tc>
          <w:tcPr>
            <w:tcW w:w="3202" w:type="dxa"/>
            <w:shd w:val="clear" w:color="auto" w:fill="auto"/>
          </w:tcPr>
          <w:p w:rsidR="002A4876" w:rsidRPr="00F5590F" w:rsidRDefault="002A4876" w:rsidP="00E83FA7">
            <w:pPr>
              <w:pStyle w:val="BodyText"/>
              <w:spacing w:line="360" w:lineRule="auto"/>
              <w:rPr>
                <w:rFonts w:cs="Arial"/>
              </w:rPr>
            </w:pPr>
          </w:p>
        </w:tc>
        <w:tc>
          <w:tcPr>
            <w:tcW w:w="2685" w:type="dxa"/>
            <w:shd w:val="clear" w:color="auto" w:fill="auto"/>
          </w:tcPr>
          <w:p w:rsidR="002A4876" w:rsidRPr="00F5590F" w:rsidRDefault="002A4876" w:rsidP="00E83FA7">
            <w:pPr>
              <w:pStyle w:val="BodyText"/>
              <w:spacing w:line="360" w:lineRule="auto"/>
              <w:rPr>
                <w:rFonts w:cs="Arial"/>
              </w:rPr>
            </w:pPr>
          </w:p>
        </w:tc>
        <w:tc>
          <w:tcPr>
            <w:tcW w:w="1032" w:type="dxa"/>
            <w:shd w:val="clear" w:color="auto" w:fill="auto"/>
          </w:tcPr>
          <w:p w:rsidR="002A4876" w:rsidRPr="00F5590F" w:rsidRDefault="002A4876" w:rsidP="00E83FA7">
            <w:pPr>
              <w:pStyle w:val="BodyText"/>
              <w:spacing w:line="360" w:lineRule="auto"/>
              <w:rPr>
                <w:rFonts w:cs="Arial"/>
              </w:rPr>
            </w:pPr>
          </w:p>
        </w:tc>
        <w:tc>
          <w:tcPr>
            <w:tcW w:w="1117" w:type="dxa"/>
            <w:shd w:val="clear" w:color="auto" w:fill="auto"/>
          </w:tcPr>
          <w:p w:rsidR="002A4876" w:rsidRPr="00F5590F" w:rsidRDefault="002A4876" w:rsidP="00E83FA7">
            <w:pPr>
              <w:pStyle w:val="BodyText"/>
              <w:spacing w:line="360" w:lineRule="auto"/>
              <w:rPr>
                <w:rFonts w:cs="Arial"/>
              </w:rPr>
            </w:pPr>
          </w:p>
        </w:tc>
        <w:tc>
          <w:tcPr>
            <w:tcW w:w="1309" w:type="dxa"/>
            <w:shd w:val="clear" w:color="auto" w:fill="auto"/>
          </w:tcPr>
          <w:p w:rsidR="002A4876" w:rsidRPr="00F5590F" w:rsidRDefault="002A4876" w:rsidP="00E83FA7">
            <w:pPr>
              <w:pStyle w:val="BodyText"/>
              <w:spacing w:line="360" w:lineRule="auto"/>
              <w:rPr>
                <w:rFonts w:cs="Arial"/>
              </w:rPr>
            </w:pPr>
          </w:p>
        </w:tc>
        <w:tc>
          <w:tcPr>
            <w:tcW w:w="1308" w:type="dxa"/>
            <w:shd w:val="clear" w:color="auto" w:fill="auto"/>
          </w:tcPr>
          <w:p w:rsidR="002A4876" w:rsidRPr="00F5590F" w:rsidRDefault="002A4876" w:rsidP="00E83FA7">
            <w:pPr>
              <w:pStyle w:val="BodyText"/>
              <w:spacing w:line="360" w:lineRule="auto"/>
              <w:rPr>
                <w:rFonts w:cs="Arial"/>
              </w:rPr>
            </w:pPr>
          </w:p>
        </w:tc>
      </w:tr>
      <w:tr w:rsidR="002A4876" w:rsidRPr="00F5590F" w:rsidTr="00E83FA7">
        <w:tc>
          <w:tcPr>
            <w:tcW w:w="3202" w:type="dxa"/>
            <w:shd w:val="clear" w:color="auto" w:fill="auto"/>
          </w:tcPr>
          <w:p w:rsidR="002A4876" w:rsidRPr="00F5590F" w:rsidRDefault="002A4876" w:rsidP="00E83FA7">
            <w:pPr>
              <w:pStyle w:val="BodyText"/>
              <w:spacing w:line="360" w:lineRule="auto"/>
              <w:rPr>
                <w:rFonts w:cs="Arial"/>
              </w:rPr>
            </w:pPr>
          </w:p>
        </w:tc>
        <w:tc>
          <w:tcPr>
            <w:tcW w:w="2685" w:type="dxa"/>
            <w:shd w:val="clear" w:color="auto" w:fill="auto"/>
          </w:tcPr>
          <w:p w:rsidR="002A4876" w:rsidRPr="00F5590F" w:rsidRDefault="002A4876" w:rsidP="00E83FA7">
            <w:pPr>
              <w:pStyle w:val="BodyText"/>
              <w:spacing w:line="360" w:lineRule="auto"/>
              <w:rPr>
                <w:rFonts w:cs="Arial"/>
              </w:rPr>
            </w:pPr>
          </w:p>
        </w:tc>
        <w:tc>
          <w:tcPr>
            <w:tcW w:w="1032" w:type="dxa"/>
            <w:shd w:val="clear" w:color="auto" w:fill="auto"/>
          </w:tcPr>
          <w:p w:rsidR="002A4876" w:rsidRPr="00F5590F" w:rsidRDefault="002A4876" w:rsidP="00E83FA7">
            <w:pPr>
              <w:pStyle w:val="BodyText"/>
              <w:spacing w:line="360" w:lineRule="auto"/>
              <w:rPr>
                <w:rFonts w:cs="Arial"/>
              </w:rPr>
            </w:pPr>
          </w:p>
        </w:tc>
        <w:tc>
          <w:tcPr>
            <w:tcW w:w="1117" w:type="dxa"/>
            <w:shd w:val="clear" w:color="auto" w:fill="auto"/>
          </w:tcPr>
          <w:p w:rsidR="002A4876" w:rsidRPr="00F5590F" w:rsidRDefault="002A4876" w:rsidP="00E83FA7">
            <w:pPr>
              <w:pStyle w:val="BodyText"/>
              <w:spacing w:line="360" w:lineRule="auto"/>
              <w:rPr>
                <w:rFonts w:cs="Arial"/>
              </w:rPr>
            </w:pPr>
          </w:p>
        </w:tc>
        <w:tc>
          <w:tcPr>
            <w:tcW w:w="1309" w:type="dxa"/>
            <w:shd w:val="clear" w:color="auto" w:fill="auto"/>
          </w:tcPr>
          <w:p w:rsidR="002A4876" w:rsidRPr="00F5590F" w:rsidRDefault="002A4876" w:rsidP="00E83FA7">
            <w:pPr>
              <w:pStyle w:val="BodyText"/>
              <w:spacing w:line="360" w:lineRule="auto"/>
              <w:rPr>
                <w:rFonts w:cs="Arial"/>
              </w:rPr>
            </w:pPr>
          </w:p>
        </w:tc>
        <w:tc>
          <w:tcPr>
            <w:tcW w:w="1308" w:type="dxa"/>
            <w:shd w:val="clear" w:color="auto" w:fill="auto"/>
          </w:tcPr>
          <w:p w:rsidR="002A4876" w:rsidRPr="00F5590F" w:rsidRDefault="002A4876" w:rsidP="00E83FA7">
            <w:pPr>
              <w:pStyle w:val="BodyText"/>
              <w:spacing w:line="360" w:lineRule="auto"/>
              <w:rPr>
                <w:rFonts w:cs="Arial"/>
              </w:rPr>
            </w:pPr>
          </w:p>
        </w:tc>
      </w:tr>
    </w:tbl>
    <w:p w:rsidR="002A4876" w:rsidRDefault="002A4876" w:rsidP="002A4876">
      <w:pPr>
        <w:pStyle w:val="6Text"/>
        <w:numPr>
          <w:ilvl w:val="0"/>
          <w:numId w:val="0"/>
        </w:numPr>
      </w:pPr>
    </w:p>
    <w:p w:rsidR="002A4876" w:rsidRPr="00A91891" w:rsidRDefault="002A4876" w:rsidP="002A4876">
      <w:pPr>
        <w:pStyle w:val="BodyText"/>
        <w:spacing w:line="360" w:lineRule="auto"/>
        <w:jc w:val="both"/>
        <w:rPr>
          <w:rFonts w:cs="Arial"/>
          <w:b/>
          <w:sz w:val="24"/>
        </w:rPr>
      </w:pPr>
      <w:r w:rsidRPr="00A91891">
        <w:rPr>
          <w:b/>
          <w:sz w:val="24"/>
        </w:rPr>
        <w:t xml:space="preserve">Economic, </w:t>
      </w:r>
      <w:r w:rsidR="00F114C4">
        <w:rPr>
          <w:b/>
          <w:sz w:val="24"/>
        </w:rPr>
        <w:t>s</w:t>
      </w:r>
      <w:r w:rsidRPr="00A91891">
        <w:rPr>
          <w:b/>
          <w:sz w:val="24"/>
        </w:rPr>
        <w:t xml:space="preserve">ocial and </w:t>
      </w:r>
      <w:r w:rsidR="00F114C4">
        <w:rPr>
          <w:b/>
          <w:sz w:val="24"/>
        </w:rPr>
        <w:t>e</w:t>
      </w:r>
      <w:r w:rsidRPr="00A91891">
        <w:rPr>
          <w:b/>
          <w:sz w:val="24"/>
        </w:rPr>
        <w:t>nvironmental benefits</w:t>
      </w:r>
      <w:r w:rsidRPr="00554137">
        <w:rPr>
          <w:rFonts w:cs="Arial"/>
          <w:b/>
          <w:sz w:val="24"/>
        </w:rPr>
        <w:t xml:space="preserve"> </w:t>
      </w: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2541"/>
        <w:gridCol w:w="1320"/>
        <w:gridCol w:w="1080"/>
        <w:gridCol w:w="1080"/>
        <w:gridCol w:w="1080"/>
      </w:tblGrid>
      <w:tr w:rsidR="002A4876" w:rsidRPr="00471BDE" w:rsidTr="00E83FA7">
        <w:trPr>
          <w:tblHeader/>
        </w:trPr>
        <w:tc>
          <w:tcPr>
            <w:tcW w:w="3444" w:type="dxa"/>
            <w:tcBorders>
              <w:top w:val="single" w:sz="4" w:space="0" w:color="000000"/>
              <w:left w:val="single" w:sz="4" w:space="0" w:color="000000"/>
              <w:bottom w:val="single" w:sz="4" w:space="0" w:color="auto"/>
              <w:right w:val="single" w:sz="4" w:space="0" w:color="000000"/>
            </w:tcBorders>
            <w:shd w:val="clear" w:color="auto" w:fill="DAD8BC"/>
          </w:tcPr>
          <w:p w:rsidR="002A4876" w:rsidRPr="00471BDE" w:rsidRDefault="002A4876" w:rsidP="00E83FA7">
            <w:pPr>
              <w:pStyle w:val="TableTitle"/>
              <w:rPr>
                <w:rFonts w:cs="Arial"/>
                <w:sz w:val="20"/>
              </w:rPr>
            </w:pPr>
            <w:r>
              <w:rPr>
                <w:rFonts w:cs="Arial"/>
                <w:sz w:val="20"/>
              </w:rPr>
              <w:t>Benefit/S</w:t>
            </w:r>
            <w:r w:rsidRPr="00471BDE">
              <w:rPr>
                <w:rFonts w:cs="Arial"/>
                <w:sz w:val="20"/>
              </w:rPr>
              <w:t xml:space="preserve">uccess criteria </w:t>
            </w:r>
          </w:p>
        </w:tc>
        <w:tc>
          <w:tcPr>
            <w:tcW w:w="2541" w:type="dxa"/>
            <w:tcBorders>
              <w:top w:val="single" w:sz="4" w:space="0" w:color="000000"/>
              <w:left w:val="single" w:sz="4" w:space="0" w:color="000000"/>
              <w:bottom w:val="single" w:sz="4" w:space="0" w:color="auto"/>
              <w:right w:val="single" w:sz="4" w:space="0" w:color="000000"/>
            </w:tcBorders>
            <w:shd w:val="clear" w:color="auto" w:fill="DAD8BC"/>
          </w:tcPr>
          <w:p w:rsidR="002A4876" w:rsidRPr="00471BDE" w:rsidRDefault="002A4876" w:rsidP="00E83FA7">
            <w:pPr>
              <w:pStyle w:val="TableTitle"/>
              <w:ind w:right="-108"/>
              <w:rPr>
                <w:rFonts w:cs="Arial"/>
                <w:sz w:val="20"/>
              </w:rPr>
            </w:pPr>
            <w:r w:rsidRPr="00471BDE">
              <w:rPr>
                <w:rFonts w:cs="Arial"/>
                <w:sz w:val="20"/>
              </w:rPr>
              <w:t>Measurement method</w:t>
            </w:r>
          </w:p>
        </w:tc>
        <w:tc>
          <w:tcPr>
            <w:tcW w:w="1320" w:type="dxa"/>
            <w:tcBorders>
              <w:top w:val="single" w:sz="4" w:space="0" w:color="000000"/>
              <w:left w:val="single" w:sz="4" w:space="0" w:color="000000"/>
              <w:bottom w:val="single" w:sz="4" w:space="0" w:color="auto"/>
              <w:right w:val="single" w:sz="4" w:space="0" w:color="000000"/>
            </w:tcBorders>
            <w:shd w:val="clear" w:color="auto" w:fill="DAD8BC"/>
          </w:tcPr>
          <w:p w:rsidR="002A4876" w:rsidRPr="00471BDE" w:rsidRDefault="002A4876" w:rsidP="00E83FA7">
            <w:pPr>
              <w:pStyle w:val="TableTitle"/>
              <w:rPr>
                <w:rFonts w:cs="Arial"/>
                <w:sz w:val="20"/>
              </w:rPr>
            </w:pPr>
            <w:r w:rsidRPr="00471BDE">
              <w:rPr>
                <w:rFonts w:cs="Arial"/>
                <w:sz w:val="20"/>
              </w:rPr>
              <w:t>KPI</w:t>
            </w:r>
          </w:p>
        </w:tc>
        <w:tc>
          <w:tcPr>
            <w:tcW w:w="1080" w:type="dxa"/>
            <w:tcBorders>
              <w:top w:val="single" w:sz="4" w:space="0" w:color="000000"/>
              <w:left w:val="single" w:sz="4" w:space="0" w:color="000000"/>
              <w:bottom w:val="single" w:sz="4" w:space="0" w:color="auto"/>
              <w:right w:val="single" w:sz="4" w:space="0" w:color="000000"/>
            </w:tcBorders>
            <w:shd w:val="clear" w:color="auto" w:fill="DAD8BC"/>
          </w:tcPr>
          <w:p w:rsidR="002A4876" w:rsidRPr="00471BDE" w:rsidRDefault="002A4876" w:rsidP="00E83FA7">
            <w:pPr>
              <w:pStyle w:val="TableTitle"/>
              <w:rPr>
                <w:rFonts w:cs="Arial"/>
                <w:sz w:val="20"/>
              </w:rPr>
            </w:pPr>
            <w:r>
              <w:rPr>
                <w:rFonts w:cs="Arial"/>
                <w:sz w:val="20"/>
              </w:rPr>
              <w:t>Starting Value</w:t>
            </w:r>
            <w:r w:rsidRPr="00471BDE">
              <w:rPr>
                <w:rFonts w:cs="Arial"/>
                <w:sz w:val="20"/>
              </w:rPr>
              <w:tab/>
            </w:r>
          </w:p>
        </w:tc>
        <w:tc>
          <w:tcPr>
            <w:tcW w:w="1080" w:type="dxa"/>
            <w:tcBorders>
              <w:top w:val="single" w:sz="4" w:space="0" w:color="000000"/>
              <w:left w:val="single" w:sz="4" w:space="0" w:color="000000"/>
              <w:bottom w:val="single" w:sz="4" w:space="0" w:color="auto"/>
              <w:right w:val="single" w:sz="4" w:space="0" w:color="000000"/>
            </w:tcBorders>
            <w:shd w:val="clear" w:color="auto" w:fill="DAD8BC"/>
          </w:tcPr>
          <w:p w:rsidR="002A4876" w:rsidRPr="00471BDE" w:rsidRDefault="002A4876" w:rsidP="00E83FA7">
            <w:pPr>
              <w:pStyle w:val="TableTitle"/>
              <w:rPr>
                <w:rFonts w:cs="Arial"/>
                <w:sz w:val="20"/>
              </w:rPr>
            </w:pPr>
            <w:r w:rsidRPr="00471BDE">
              <w:rPr>
                <w:rFonts w:cs="Arial"/>
                <w:sz w:val="20"/>
              </w:rPr>
              <w:t>Target</w:t>
            </w:r>
          </w:p>
        </w:tc>
        <w:tc>
          <w:tcPr>
            <w:tcW w:w="1080" w:type="dxa"/>
            <w:tcBorders>
              <w:top w:val="single" w:sz="4" w:space="0" w:color="000000"/>
              <w:left w:val="single" w:sz="4" w:space="0" w:color="000000"/>
              <w:bottom w:val="single" w:sz="4" w:space="0" w:color="auto"/>
              <w:right w:val="single" w:sz="4" w:space="0" w:color="000000"/>
            </w:tcBorders>
            <w:shd w:val="clear" w:color="auto" w:fill="DAD8BC"/>
          </w:tcPr>
          <w:p w:rsidR="002A4876" w:rsidRPr="00471BDE" w:rsidRDefault="002A4876" w:rsidP="00E83FA7">
            <w:pPr>
              <w:pStyle w:val="TableTitle"/>
              <w:rPr>
                <w:rFonts w:cs="Arial"/>
                <w:sz w:val="20"/>
              </w:rPr>
            </w:pPr>
            <w:r w:rsidRPr="00471BDE">
              <w:rPr>
                <w:rFonts w:cs="Arial"/>
                <w:sz w:val="20"/>
              </w:rPr>
              <w:t>Actual</w:t>
            </w:r>
          </w:p>
        </w:tc>
      </w:tr>
      <w:tr w:rsidR="002A4876" w:rsidRPr="00A91891" w:rsidTr="00E83FA7">
        <w:tc>
          <w:tcPr>
            <w:tcW w:w="10545" w:type="dxa"/>
            <w:gridSpan w:val="6"/>
            <w:tcBorders>
              <w:top w:val="single" w:sz="4" w:space="0" w:color="auto"/>
            </w:tcBorders>
            <w:shd w:val="clear" w:color="auto" w:fill="EFEDE1"/>
          </w:tcPr>
          <w:p w:rsidR="002A4876" w:rsidRPr="00A91891" w:rsidRDefault="002A4876" w:rsidP="00E83FA7">
            <w:pPr>
              <w:spacing w:before="80" w:after="80"/>
              <w:rPr>
                <w:rFonts w:cs="Arial"/>
                <w:sz w:val="24"/>
                <w:szCs w:val="24"/>
              </w:rPr>
            </w:pPr>
            <w:r w:rsidRPr="00A91891">
              <w:rPr>
                <w:rFonts w:cs="Arial"/>
                <w:b/>
                <w:sz w:val="24"/>
                <w:szCs w:val="24"/>
              </w:rPr>
              <w:t>Economic - facility</w:t>
            </w:r>
          </w:p>
        </w:tc>
      </w:tr>
      <w:tr w:rsidR="002A4876" w:rsidRPr="00A91891" w:rsidTr="00E83FA7">
        <w:tc>
          <w:tcPr>
            <w:tcW w:w="3444" w:type="dxa"/>
          </w:tcPr>
          <w:p w:rsidR="002A4876" w:rsidRPr="00A91891" w:rsidRDefault="002A4876" w:rsidP="00E83FA7">
            <w:pPr>
              <w:spacing w:before="80" w:after="80"/>
              <w:rPr>
                <w:rFonts w:cs="Arial"/>
              </w:rPr>
            </w:pPr>
            <w:r>
              <w:rPr>
                <w:rFonts w:cs="Arial"/>
              </w:rPr>
              <w:t>Benefit/</w:t>
            </w:r>
            <w:r w:rsidRPr="00A91891">
              <w:rPr>
                <w:rFonts w:cs="Arial"/>
              </w:rPr>
              <w:t>Cost Ratio</w:t>
            </w:r>
          </w:p>
        </w:tc>
        <w:tc>
          <w:tcPr>
            <w:tcW w:w="2541" w:type="dxa"/>
          </w:tcPr>
          <w:p w:rsidR="002A4876" w:rsidRPr="00A91891" w:rsidRDefault="002A4876" w:rsidP="00E83FA7">
            <w:pPr>
              <w:rPr>
                <w:rFonts w:cs="Arial"/>
                <w:szCs w:val="20"/>
              </w:rPr>
            </w:pPr>
            <w:r w:rsidRPr="00A91891">
              <w:rPr>
                <w:rFonts w:cs="Arial"/>
                <w:szCs w:val="20"/>
              </w:rPr>
              <w:t>Projection from actual traffic volumes</w:t>
            </w:r>
          </w:p>
        </w:tc>
        <w:tc>
          <w:tcPr>
            <w:tcW w:w="1320" w:type="dxa"/>
          </w:tcPr>
          <w:p w:rsidR="002A4876" w:rsidRPr="00A91891" w:rsidRDefault="002A4876" w:rsidP="00E83FA7">
            <w:pPr>
              <w:spacing w:before="80" w:after="80"/>
              <w:rPr>
                <w:rFonts w:cs="Arial"/>
              </w:rPr>
            </w:pPr>
            <w:r w:rsidRPr="00A91891">
              <w:rPr>
                <w:rFonts w:cs="Arial"/>
              </w:rPr>
              <w:t>BCR</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Improves development opportunities &amp; economy of region by improving accessibility</w:t>
            </w:r>
          </w:p>
        </w:tc>
        <w:tc>
          <w:tcPr>
            <w:tcW w:w="2541" w:type="dxa"/>
          </w:tcPr>
          <w:p w:rsidR="002A4876" w:rsidRPr="00A91891" w:rsidRDefault="002A4876" w:rsidP="00E83FA7">
            <w:pPr>
              <w:spacing w:before="80" w:after="80"/>
              <w:rPr>
                <w:rFonts w:cs="Arial"/>
              </w:rPr>
            </w:pPr>
            <w:r w:rsidRPr="00A91891">
              <w:rPr>
                <w:rFonts w:cs="Arial"/>
              </w:rPr>
              <w:t>Qualitative</w:t>
            </w: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pStyle w:val="BodyText"/>
              <w:spacing w:line="240" w:lineRule="auto"/>
              <w:rPr>
                <w:rFonts w:cs="Arial"/>
                <w:color w:val="000000"/>
                <w:szCs w:val="20"/>
              </w:rPr>
            </w:pPr>
            <w:r w:rsidRPr="00A91891">
              <w:rPr>
                <w:rFonts w:cs="Arial"/>
                <w:szCs w:val="20"/>
              </w:rPr>
              <w:t>Reduced congestion and travel times between X and Y by …. minutes</w:t>
            </w:r>
          </w:p>
        </w:tc>
        <w:tc>
          <w:tcPr>
            <w:tcW w:w="2541" w:type="dxa"/>
          </w:tcPr>
          <w:p w:rsidR="002A4876" w:rsidRPr="00A91891" w:rsidRDefault="002A4876" w:rsidP="00E83FA7">
            <w:pPr>
              <w:spacing w:before="80" w:after="80"/>
              <w:rPr>
                <w:rFonts w:cs="Arial"/>
                <w:szCs w:val="20"/>
              </w:rPr>
            </w:pPr>
            <w:r w:rsidRPr="00A91891">
              <w:rPr>
                <w:rFonts w:cs="Arial"/>
                <w:szCs w:val="20"/>
              </w:rPr>
              <w:t>Time</w:t>
            </w:r>
          </w:p>
        </w:tc>
        <w:tc>
          <w:tcPr>
            <w:tcW w:w="1320" w:type="dxa"/>
          </w:tcPr>
          <w:p w:rsidR="002A4876" w:rsidRPr="00A91891" w:rsidRDefault="002A4876" w:rsidP="00E83FA7">
            <w:pPr>
              <w:spacing w:before="80" w:after="80"/>
              <w:rPr>
                <w:rFonts w:cs="Arial"/>
              </w:rPr>
            </w:pPr>
            <w:r w:rsidRPr="00A91891">
              <w:rPr>
                <w:rFonts w:cs="Arial"/>
              </w:rPr>
              <w:t>min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Demand on facility on opening, after settling in</w:t>
            </w:r>
          </w:p>
        </w:tc>
        <w:tc>
          <w:tcPr>
            <w:tcW w:w="2541" w:type="dxa"/>
          </w:tcPr>
          <w:p w:rsidR="002A4876" w:rsidRPr="00A91891" w:rsidRDefault="002A4876" w:rsidP="00E83FA7">
            <w:pPr>
              <w:spacing w:before="80" w:after="80"/>
              <w:rPr>
                <w:rFonts w:cs="Arial"/>
                <w:szCs w:val="20"/>
              </w:rPr>
            </w:pPr>
            <w:r w:rsidRPr="00A91891">
              <w:rPr>
                <w:rFonts w:cs="Arial"/>
                <w:szCs w:val="20"/>
              </w:rPr>
              <w:t>Traffic counts</w:t>
            </w:r>
          </w:p>
        </w:tc>
        <w:tc>
          <w:tcPr>
            <w:tcW w:w="1320" w:type="dxa"/>
          </w:tcPr>
          <w:p w:rsidR="002A4876" w:rsidRPr="00A91891" w:rsidRDefault="002A4876" w:rsidP="00E83FA7">
            <w:pPr>
              <w:spacing w:before="80" w:after="80"/>
              <w:rPr>
                <w:rFonts w:cs="Arial"/>
              </w:rPr>
            </w:pPr>
            <w:proofErr w:type="spellStart"/>
            <w:r w:rsidRPr="00A91891">
              <w:rPr>
                <w:rFonts w:cs="Arial"/>
              </w:rPr>
              <w:t>vpd</w:t>
            </w:r>
            <w:proofErr w:type="spellEnd"/>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 heavy vehicles on facility on opening, after settling in</w:t>
            </w:r>
          </w:p>
        </w:tc>
        <w:tc>
          <w:tcPr>
            <w:tcW w:w="2541" w:type="dxa"/>
          </w:tcPr>
          <w:p w:rsidR="002A4876" w:rsidRPr="00A91891" w:rsidRDefault="002A4876" w:rsidP="00E83FA7">
            <w:pPr>
              <w:spacing w:before="80" w:after="80"/>
              <w:rPr>
                <w:rFonts w:cs="Arial"/>
                <w:szCs w:val="20"/>
              </w:rPr>
            </w:pPr>
            <w:r w:rsidRPr="00A91891">
              <w:rPr>
                <w:rFonts w:cs="Arial"/>
                <w:szCs w:val="20"/>
              </w:rPr>
              <w:t>Traffic counts</w:t>
            </w:r>
          </w:p>
        </w:tc>
        <w:tc>
          <w:tcPr>
            <w:tcW w:w="1320" w:type="dxa"/>
          </w:tcPr>
          <w:p w:rsidR="002A4876" w:rsidRPr="00A91891" w:rsidRDefault="002A4876" w:rsidP="00E83FA7">
            <w:pPr>
              <w:spacing w:before="80" w:after="80"/>
              <w:rPr>
                <w:rFonts w:cs="Arial"/>
              </w:rPr>
            </w:pPr>
            <w:r w:rsidRPr="00A91891">
              <w:rPr>
                <w:rFonts w:cs="Arial"/>
              </w:rPr>
              <w:t>% of total traffic</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Demand on alternate routes on opening, after settling in</w:t>
            </w:r>
          </w:p>
        </w:tc>
        <w:tc>
          <w:tcPr>
            <w:tcW w:w="2541" w:type="dxa"/>
          </w:tcPr>
          <w:p w:rsidR="002A4876" w:rsidRPr="00A91891" w:rsidRDefault="002A4876" w:rsidP="00E83FA7">
            <w:pPr>
              <w:spacing w:before="80" w:after="80"/>
              <w:rPr>
                <w:rFonts w:cs="Arial"/>
                <w:szCs w:val="20"/>
              </w:rPr>
            </w:pPr>
            <w:r w:rsidRPr="00A91891">
              <w:rPr>
                <w:rFonts w:cs="Arial"/>
                <w:szCs w:val="20"/>
              </w:rPr>
              <w:t>Traffic counts</w:t>
            </w:r>
          </w:p>
        </w:tc>
        <w:tc>
          <w:tcPr>
            <w:tcW w:w="1320" w:type="dxa"/>
          </w:tcPr>
          <w:p w:rsidR="002A4876" w:rsidRPr="00A91891" w:rsidRDefault="002A4876" w:rsidP="00E83FA7">
            <w:pPr>
              <w:spacing w:before="80" w:after="80"/>
              <w:rPr>
                <w:rFonts w:cs="Arial"/>
              </w:rPr>
            </w:pPr>
            <w:proofErr w:type="spellStart"/>
            <w:r w:rsidRPr="00A91891">
              <w:rPr>
                <w:rFonts w:cs="Arial"/>
              </w:rPr>
              <w:t>vpd</w:t>
            </w:r>
            <w:proofErr w:type="spellEnd"/>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 heavy vehicles on alternate routes on opening, after settling in</w:t>
            </w:r>
          </w:p>
        </w:tc>
        <w:tc>
          <w:tcPr>
            <w:tcW w:w="2541" w:type="dxa"/>
          </w:tcPr>
          <w:p w:rsidR="002A4876" w:rsidRPr="00A91891" w:rsidRDefault="002A4876" w:rsidP="00E83FA7">
            <w:pPr>
              <w:spacing w:before="80" w:after="80"/>
              <w:rPr>
                <w:rFonts w:cs="Arial"/>
                <w:szCs w:val="20"/>
              </w:rPr>
            </w:pPr>
            <w:r w:rsidRPr="00A91891">
              <w:rPr>
                <w:rFonts w:cs="Arial"/>
                <w:szCs w:val="20"/>
              </w:rPr>
              <w:t>Traffic counts</w:t>
            </w:r>
          </w:p>
        </w:tc>
        <w:tc>
          <w:tcPr>
            <w:tcW w:w="1320" w:type="dxa"/>
          </w:tcPr>
          <w:p w:rsidR="002A4876" w:rsidRPr="00A91891" w:rsidRDefault="002A4876" w:rsidP="00E83FA7">
            <w:pPr>
              <w:spacing w:before="80" w:after="80"/>
              <w:rPr>
                <w:rFonts w:cs="Arial"/>
              </w:rPr>
            </w:pPr>
            <w:r w:rsidRPr="00A91891">
              <w:rPr>
                <w:rFonts w:cs="Arial"/>
              </w:rPr>
              <w:t>% of total traffic</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Anticipated demand on facility at its design life of…. years</w:t>
            </w:r>
          </w:p>
        </w:tc>
        <w:tc>
          <w:tcPr>
            <w:tcW w:w="2541" w:type="dxa"/>
          </w:tcPr>
          <w:p w:rsidR="002A4876" w:rsidRPr="00A91891" w:rsidRDefault="002A4876" w:rsidP="00E83FA7">
            <w:pPr>
              <w:spacing w:before="80" w:after="80"/>
              <w:rPr>
                <w:rFonts w:cs="Arial"/>
                <w:szCs w:val="20"/>
              </w:rPr>
            </w:pPr>
            <w:r w:rsidRPr="00A91891">
              <w:rPr>
                <w:rFonts w:cs="Arial"/>
                <w:szCs w:val="20"/>
              </w:rPr>
              <w:t>Traffic counts</w:t>
            </w:r>
          </w:p>
        </w:tc>
        <w:tc>
          <w:tcPr>
            <w:tcW w:w="1320" w:type="dxa"/>
          </w:tcPr>
          <w:p w:rsidR="002A4876" w:rsidRPr="00A91891" w:rsidRDefault="002A4876" w:rsidP="00E83FA7">
            <w:pPr>
              <w:spacing w:before="80" w:after="80"/>
              <w:rPr>
                <w:rFonts w:cs="Arial"/>
              </w:rPr>
            </w:pPr>
            <w:proofErr w:type="spellStart"/>
            <w:r w:rsidRPr="00A91891">
              <w:rPr>
                <w:rFonts w:cs="Arial"/>
              </w:rPr>
              <w:t>vpd</w:t>
            </w:r>
            <w:proofErr w:type="spellEnd"/>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lastRenderedPageBreak/>
              <w:t>Anticipated % heavy vehicles on facility at its design life of…. years</w:t>
            </w:r>
          </w:p>
        </w:tc>
        <w:tc>
          <w:tcPr>
            <w:tcW w:w="2541" w:type="dxa"/>
          </w:tcPr>
          <w:p w:rsidR="002A4876" w:rsidRPr="00A91891" w:rsidRDefault="002A4876" w:rsidP="00E83FA7">
            <w:pPr>
              <w:spacing w:before="80" w:after="80"/>
              <w:rPr>
                <w:rFonts w:cs="Arial"/>
                <w:szCs w:val="20"/>
              </w:rPr>
            </w:pPr>
            <w:r w:rsidRPr="00A91891">
              <w:rPr>
                <w:rFonts w:cs="Arial"/>
                <w:szCs w:val="20"/>
              </w:rPr>
              <w:t>Traffic counts</w:t>
            </w:r>
          </w:p>
        </w:tc>
        <w:tc>
          <w:tcPr>
            <w:tcW w:w="1320" w:type="dxa"/>
          </w:tcPr>
          <w:p w:rsidR="002A4876" w:rsidRPr="00A91891" w:rsidRDefault="002A4876" w:rsidP="00E83FA7">
            <w:pPr>
              <w:spacing w:before="80" w:after="80"/>
              <w:rPr>
                <w:rFonts w:cs="Arial"/>
              </w:rPr>
            </w:pPr>
            <w:r w:rsidRPr="00A91891">
              <w:rPr>
                <w:rFonts w:cs="Arial"/>
              </w:rPr>
              <w:t>% of total traffic</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10545" w:type="dxa"/>
            <w:gridSpan w:val="6"/>
            <w:shd w:val="clear" w:color="auto" w:fill="EFEDE1"/>
          </w:tcPr>
          <w:p w:rsidR="002A4876" w:rsidRPr="00A91891" w:rsidRDefault="002A4876" w:rsidP="00E83FA7">
            <w:pPr>
              <w:spacing w:before="80" w:after="80"/>
              <w:rPr>
                <w:rFonts w:cs="Arial"/>
                <w:sz w:val="24"/>
                <w:szCs w:val="24"/>
              </w:rPr>
            </w:pPr>
            <w:r w:rsidRPr="00A91891">
              <w:rPr>
                <w:rFonts w:cs="Arial"/>
                <w:b/>
                <w:sz w:val="24"/>
                <w:szCs w:val="24"/>
              </w:rPr>
              <w:t>Economic - operations</w:t>
            </w: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Delays due to congestion</w:t>
            </w:r>
          </w:p>
        </w:tc>
        <w:tc>
          <w:tcPr>
            <w:tcW w:w="2541" w:type="dxa"/>
          </w:tcPr>
          <w:p w:rsidR="002A4876" w:rsidRPr="00A91891" w:rsidRDefault="002A4876" w:rsidP="00E83FA7">
            <w:pPr>
              <w:spacing w:before="80" w:after="80"/>
              <w:rPr>
                <w:rFonts w:cs="Arial"/>
              </w:rPr>
            </w:pPr>
            <w:r w:rsidRPr="00A91891">
              <w:rPr>
                <w:rFonts w:cs="Arial"/>
              </w:rPr>
              <w:t>Time</w:t>
            </w:r>
          </w:p>
        </w:tc>
        <w:tc>
          <w:tcPr>
            <w:tcW w:w="1320" w:type="dxa"/>
          </w:tcPr>
          <w:p w:rsidR="002A4876" w:rsidRPr="00A91891" w:rsidRDefault="002A4876" w:rsidP="00E83FA7">
            <w:pPr>
              <w:spacing w:before="80" w:after="80"/>
              <w:rPr>
                <w:rFonts w:cs="Arial"/>
              </w:rPr>
            </w:pPr>
            <w:r w:rsidRPr="00A91891">
              <w:rPr>
                <w:rFonts w:cs="Arial"/>
              </w:rPr>
              <w:t>min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 xml:space="preserve">Operates without tunnel flooding </w:t>
            </w:r>
          </w:p>
        </w:tc>
        <w:tc>
          <w:tcPr>
            <w:tcW w:w="2541" w:type="dxa"/>
          </w:tcPr>
          <w:p w:rsidR="002A4876" w:rsidRPr="00A91891" w:rsidRDefault="002A4876" w:rsidP="00E83FA7">
            <w:pPr>
              <w:spacing w:before="80" w:after="80"/>
              <w:rPr>
                <w:rFonts w:cs="Arial"/>
              </w:rPr>
            </w:pPr>
            <w:r w:rsidRPr="00A91891">
              <w:rPr>
                <w:rFonts w:cs="Arial"/>
              </w:rPr>
              <w:t>TMC advice</w:t>
            </w:r>
          </w:p>
        </w:tc>
        <w:tc>
          <w:tcPr>
            <w:tcW w:w="1320" w:type="dxa"/>
          </w:tcPr>
          <w:p w:rsidR="002A4876" w:rsidRPr="00A91891" w:rsidRDefault="002A4876" w:rsidP="00E83FA7">
            <w:pPr>
              <w:spacing w:before="80" w:after="80"/>
              <w:rPr>
                <w:rFonts w:cs="Arial"/>
              </w:rPr>
            </w:pPr>
            <w:r w:rsidRPr="00A91891">
              <w:rPr>
                <w:rFonts w:cs="Arial"/>
              </w:rPr>
              <w:t>No of closures</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r w:rsidRPr="00A91891">
              <w:rPr>
                <w:rFonts w:cs="Arial"/>
              </w:rPr>
              <w:t>0</w:t>
            </w: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Design life</w:t>
            </w:r>
          </w:p>
        </w:tc>
        <w:tc>
          <w:tcPr>
            <w:tcW w:w="2541" w:type="dxa"/>
          </w:tcPr>
          <w:p w:rsidR="002A4876" w:rsidRPr="00A91891" w:rsidRDefault="002A4876" w:rsidP="00E83FA7">
            <w:pPr>
              <w:spacing w:before="80" w:after="80"/>
              <w:rPr>
                <w:rFonts w:cs="Arial"/>
              </w:rPr>
            </w:pPr>
            <w:r w:rsidRPr="00A91891">
              <w:rPr>
                <w:rFonts w:cs="Arial"/>
              </w:rPr>
              <w:t>Defects</w:t>
            </w:r>
          </w:p>
        </w:tc>
        <w:tc>
          <w:tcPr>
            <w:tcW w:w="1320" w:type="dxa"/>
          </w:tcPr>
          <w:p w:rsidR="002A4876" w:rsidRPr="00A91891" w:rsidRDefault="002A4876" w:rsidP="00E83FA7">
            <w:pPr>
              <w:spacing w:before="80" w:after="80"/>
              <w:rPr>
                <w:rFonts w:cs="Arial"/>
              </w:rPr>
            </w:pPr>
            <w:r w:rsidRPr="00A91891">
              <w:rPr>
                <w:rFonts w:cs="Arial"/>
              </w:rPr>
              <w:t>Design life, as modified by defects</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ind w:right="-108"/>
              <w:rPr>
                <w:rFonts w:cs="Arial"/>
              </w:rPr>
            </w:pPr>
            <w:r>
              <w:rPr>
                <w:rFonts w:cs="Arial"/>
              </w:rPr>
              <w:t>30/</w:t>
            </w:r>
            <w:r w:rsidRPr="00A91891">
              <w:rPr>
                <w:rFonts w:cs="Arial"/>
              </w:rPr>
              <w:t xml:space="preserve">50/100/ more? </w:t>
            </w:r>
            <w:proofErr w:type="spellStart"/>
            <w:r w:rsidRPr="00A91891">
              <w:rPr>
                <w:rFonts w:cs="Arial"/>
              </w:rPr>
              <w:t>yrs</w:t>
            </w:r>
            <w:proofErr w:type="spellEnd"/>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 xml:space="preserve">Flood immunity </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r w:rsidRPr="00A91891">
              <w:rPr>
                <w:rFonts w:cs="Arial"/>
              </w:rPr>
              <w:t>Q50?</w:t>
            </w: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Average annual maintenance costs</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r w:rsidRPr="00A91891">
              <w:rPr>
                <w:rFonts w:cs="Arial"/>
              </w:rPr>
              <w:t>$ spent</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 xml:space="preserve">Time closed due to maintenance </w:t>
            </w:r>
            <w:proofErr w:type="spellStart"/>
            <w:r w:rsidRPr="00A91891">
              <w:rPr>
                <w:rFonts w:cs="Arial"/>
              </w:rPr>
              <w:t>incl</w:t>
            </w:r>
            <w:proofErr w:type="spellEnd"/>
            <w:r w:rsidRPr="00A91891">
              <w:rPr>
                <w:rFonts w:cs="Arial"/>
              </w:rPr>
              <w:t xml:space="preserve"> cleaning, landscaping, graffiti removal, vandalism, M&amp;E maintenance &amp; general </w:t>
            </w:r>
            <w:proofErr w:type="spellStart"/>
            <w:r w:rsidRPr="00A91891">
              <w:rPr>
                <w:rFonts w:cs="Arial"/>
              </w:rPr>
              <w:t>mtnce</w:t>
            </w:r>
            <w:proofErr w:type="spellEnd"/>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 xml:space="preserve">Maintenance </w:t>
            </w:r>
            <w:r>
              <w:rPr>
                <w:rFonts w:cs="Arial"/>
              </w:rPr>
              <w:t>a</w:t>
            </w:r>
            <w:r w:rsidRPr="00A91891">
              <w:rPr>
                <w:rFonts w:cs="Arial"/>
              </w:rPr>
              <w:t xml:space="preserve">ccidents </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Effective handover from project to Region</w:t>
            </w:r>
          </w:p>
        </w:tc>
        <w:tc>
          <w:tcPr>
            <w:tcW w:w="2541" w:type="dxa"/>
          </w:tcPr>
          <w:p w:rsidR="002A4876" w:rsidRPr="00A91891" w:rsidRDefault="002A4876" w:rsidP="00E83FA7">
            <w:pPr>
              <w:spacing w:before="80" w:after="80"/>
              <w:rPr>
                <w:rFonts w:cs="Arial"/>
              </w:rPr>
            </w:pPr>
            <w:r w:rsidRPr="00A91891">
              <w:rPr>
                <w:rFonts w:cs="Arial"/>
              </w:rPr>
              <w:t>Operations manual and M&amp;E equipment manuals</w:t>
            </w:r>
          </w:p>
        </w:tc>
        <w:tc>
          <w:tcPr>
            <w:tcW w:w="1320" w:type="dxa"/>
          </w:tcPr>
          <w:p w:rsidR="002A4876" w:rsidRPr="00A91891" w:rsidRDefault="002A4876" w:rsidP="00E83FA7">
            <w:pPr>
              <w:spacing w:before="80" w:after="80"/>
              <w:rPr>
                <w:rFonts w:cs="Arial"/>
              </w:rPr>
            </w:pPr>
            <w:r w:rsidRPr="00A91891">
              <w:rPr>
                <w:rFonts w:cs="Arial"/>
              </w:rPr>
              <w:t>% prepared, complete &amp; accurate</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r w:rsidRPr="00A91891">
              <w:rPr>
                <w:rFonts w:cs="Arial"/>
              </w:rPr>
              <w:t>100</w:t>
            </w:r>
            <w:r>
              <w:rPr>
                <w:rFonts w:cs="Arial"/>
              </w:rPr>
              <w:t>%</w:t>
            </w: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Handover Report documented</w:t>
            </w:r>
          </w:p>
        </w:tc>
        <w:tc>
          <w:tcPr>
            <w:tcW w:w="2541" w:type="dxa"/>
          </w:tcPr>
          <w:p w:rsidR="002A4876" w:rsidRPr="00A91891" w:rsidRDefault="002A4876" w:rsidP="00E83FA7">
            <w:pPr>
              <w:spacing w:before="80" w:after="80"/>
              <w:rPr>
                <w:rFonts w:cs="Arial"/>
              </w:rPr>
            </w:pPr>
            <w:r w:rsidRPr="00A91891">
              <w:rPr>
                <w:rFonts w:cs="Arial"/>
              </w:rPr>
              <w:t>Report completed and approved</w:t>
            </w: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 xml:space="preserve">Completion Report  documented </w:t>
            </w:r>
          </w:p>
        </w:tc>
        <w:tc>
          <w:tcPr>
            <w:tcW w:w="2541" w:type="dxa"/>
          </w:tcPr>
          <w:p w:rsidR="002A4876" w:rsidRPr="00A91891" w:rsidRDefault="002A4876" w:rsidP="00E83FA7">
            <w:pPr>
              <w:spacing w:before="80" w:after="80"/>
              <w:rPr>
                <w:rFonts w:cs="Arial"/>
              </w:rPr>
            </w:pPr>
            <w:r w:rsidRPr="00A91891">
              <w:rPr>
                <w:rFonts w:cs="Arial"/>
              </w:rPr>
              <w:t>Report completed and approved</w:t>
            </w: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Quantity of Remedial works required during DLP</w:t>
            </w:r>
          </w:p>
        </w:tc>
        <w:tc>
          <w:tcPr>
            <w:tcW w:w="2541" w:type="dxa"/>
          </w:tcPr>
          <w:p w:rsidR="002A4876" w:rsidRPr="00A91891" w:rsidRDefault="002A4876" w:rsidP="00E83FA7">
            <w:pPr>
              <w:spacing w:before="80" w:after="80"/>
              <w:rPr>
                <w:rFonts w:cs="Arial"/>
              </w:rPr>
            </w:pPr>
            <w:r w:rsidRPr="00A91891">
              <w:rPr>
                <w:rFonts w:cs="Arial"/>
              </w:rPr>
              <w:t>Contractor/Region? TMC records??</w:t>
            </w:r>
          </w:p>
        </w:tc>
        <w:tc>
          <w:tcPr>
            <w:tcW w:w="1320" w:type="dxa"/>
          </w:tcPr>
          <w:p w:rsidR="002A4876" w:rsidRPr="00A91891" w:rsidRDefault="002A4876" w:rsidP="00E83FA7">
            <w:pPr>
              <w:spacing w:before="80" w:after="80"/>
              <w:rPr>
                <w:rFonts w:cs="Arial"/>
              </w:rPr>
            </w:pPr>
            <w:r w:rsidRPr="00A91891">
              <w:rPr>
                <w:rFonts w:cs="Arial"/>
              </w:rPr>
              <w:t>No or $ value</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b/>
              </w:rPr>
            </w:pPr>
            <w:r w:rsidRPr="00A91891">
              <w:rPr>
                <w:rFonts w:cs="Arial"/>
              </w:rPr>
              <w:t>Quantity of Remedial works completed during DLP</w:t>
            </w:r>
          </w:p>
        </w:tc>
        <w:tc>
          <w:tcPr>
            <w:tcW w:w="2541" w:type="dxa"/>
          </w:tcPr>
          <w:p w:rsidR="002A4876" w:rsidRPr="00A91891" w:rsidRDefault="002A4876" w:rsidP="00E83FA7">
            <w:pPr>
              <w:spacing w:before="80" w:after="80"/>
              <w:rPr>
                <w:rFonts w:cs="Arial"/>
              </w:rPr>
            </w:pPr>
            <w:r w:rsidRPr="00A91891">
              <w:rPr>
                <w:rFonts w:cs="Arial"/>
              </w:rPr>
              <w:t>Contractor/Region? TMC records??</w:t>
            </w:r>
          </w:p>
        </w:tc>
        <w:tc>
          <w:tcPr>
            <w:tcW w:w="1320" w:type="dxa"/>
          </w:tcPr>
          <w:p w:rsidR="002A4876" w:rsidRPr="00A91891" w:rsidRDefault="002A4876" w:rsidP="00E83FA7">
            <w:pPr>
              <w:spacing w:before="80" w:after="80"/>
              <w:rPr>
                <w:rFonts w:cs="Arial"/>
              </w:rPr>
            </w:pPr>
            <w:r w:rsidRPr="00A91891">
              <w:rPr>
                <w:rFonts w:cs="Arial"/>
              </w:rPr>
              <w:t>%</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r w:rsidRPr="00A91891">
              <w:rPr>
                <w:rFonts w:cs="Arial"/>
              </w:rPr>
              <w:t>100</w:t>
            </w: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Project valuation completed, written onto asset register &amp; included in depreciation schedule</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Ongoing maintenance responsibilities agreed &amp; in place</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Ongoing risk management process established and operating</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Emergency management plans in place covering flood, fire, motor vehicle accidents, aircraft crashes</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Borders>
              <w:bottom w:val="single" w:sz="4" w:space="0" w:color="auto"/>
            </w:tcBorders>
          </w:tcPr>
          <w:p w:rsidR="002A4876" w:rsidRPr="00A91891" w:rsidRDefault="002A4876" w:rsidP="00E83FA7">
            <w:pPr>
              <w:spacing w:before="80" w:after="80"/>
              <w:rPr>
                <w:rFonts w:cs="Arial"/>
              </w:rPr>
            </w:pPr>
            <w:r w:rsidRPr="00A91891">
              <w:rPr>
                <w:rFonts w:cs="Arial"/>
              </w:rPr>
              <w:t>Operational performance measures determined and being measured</w:t>
            </w:r>
          </w:p>
        </w:tc>
        <w:tc>
          <w:tcPr>
            <w:tcW w:w="2541" w:type="dxa"/>
            <w:tcBorders>
              <w:bottom w:val="single" w:sz="4" w:space="0" w:color="auto"/>
            </w:tcBorders>
          </w:tcPr>
          <w:p w:rsidR="002A4876" w:rsidRPr="00A91891" w:rsidRDefault="002A4876" w:rsidP="00E83FA7">
            <w:pPr>
              <w:spacing w:before="80" w:after="80"/>
              <w:rPr>
                <w:rFonts w:cs="Arial"/>
              </w:rPr>
            </w:pPr>
          </w:p>
        </w:tc>
        <w:tc>
          <w:tcPr>
            <w:tcW w:w="1320" w:type="dxa"/>
            <w:tcBorders>
              <w:bottom w:val="single" w:sz="4" w:space="0" w:color="auto"/>
            </w:tcBorders>
          </w:tcPr>
          <w:p w:rsidR="002A4876" w:rsidRPr="00A91891" w:rsidRDefault="002A4876" w:rsidP="00E83FA7">
            <w:pPr>
              <w:spacing w:before="80" w:after="80"/>
              <w:rPr>
                <w:rFonts w:cs="Arial"/>
              </w:rPr>
            </w:pPr>
            <w:r w:rsidRPr="00A91891">
              <w:rPr>
                <w:rFonts w:cs="Arial"/>
              </w:rPr>
              <w:t>Y/N</w:t>
            </w:r>
          </w:p>
        </w:tc>
        <w:tc>
          <w:tcPr>
            <w:tcW w:w="1080" w:type="dxa"/>
            <w:tcBorders>
              <w:bottom w:val="single" w:sz="4" w:space="0" w:color="auto"/>
            </w:tcBorders>
          </w:tcPr>
          <w:p w:rsidR="002A4876" w:rsidRPr="00A91891" w:rsidRDefault="002A4876" w:rsidP="00E83FA7">
            <w:pPr>
              <w:spacing w:before="80" w:after="80"/>
              <w:rPr>
                <w:rFonts w:cs="Arial"/>
              </w:rPr>
            </w:pPr>
          </w:p>
        </w:tc>
        <w:tc>
          <w:tcPr>
            <w:tcW w:w="1080" w:type="dxa"/>
            <w:tcBorders>
              <w:bottom w:val="single" w:sz="4" w:space="0" w:color="auto"/>
            </w:tcBorders>
          </w:tcPr>
          <w:p w:rsidR="002A4876" w:rsidRPr="00A91891" w:rsidRDefault="002A4876" w:rsidP="00E83FA7">
            <w:pPr>
              <w:spacing w:before="80" w:after="80"/>
              <w:rPr>
                <w:rFonts w:cs="Arial"/>
              </w:rPr>
            </w:pPr>
          </w:p>
        </w:tc>
        <w:tc>
          <w:tcPr>
            <w:tcW w:w="1080" w:type="dxa"/>
            <w:tcBorders>
              <w:bottom w:val="single" w:sz="4" w:space="0" w:color="auto"/>
            </w:tcBorders>
          </w:tcPr>
          <w:p w:rsidR="002A4876" w:rsidRPr="00A91891" w:rsidRDefault="002A4876" w:rsidP="00E83FA7">
            <w:pPr>
              <w:spacing w:before="80" w:after="80"/>
              <w:rPr>
                <w:rFonts w:cs="Arial"/>
              </w:rPr>
            </w:pPr>
          </w:p>
        </w:tc>
      </w:tr>
      <w:tr w:rsidR="002A4876" w:rsidRPr="00A91891" w:rsidTr="00E83FA7">
        <w:tc>
          <w:tcPr>
            <w:tcW w:w="10545" w:type="dxa"/>
            <w:gridSpan w:val="6"/>
            <w:shd w:val="clear" w:color="auto" w:fill="EFEDE1"/>
          </w:tcPr>
          <w:p w:rsidR="002A4876" w:rsidRPr="00A91891" w:rsidRDefault="002A4876" w:rsidP="00E83FA7">
            <w:pPr>
              <w:spacing w:before="80" w:after="80"/>
              <w:rPr>
                <w:rFonts w:cs="Arial"/>
                <w:sz w:val="24"/>
                <w:szCs w:val="24"/>
              </w:rPr>
            </w:pPr>
            <w:r w:rsidRPr="00A91891">
              <w:rPr>
                <w:rFonts w:cs="Arial"/>
                <w:b/>
                <w:sz w:val="24"/>
                <w:szCs w:val="24"/>
              </w:rPr>
              <w:t>Social</w:t>
            </w:r>
          </w:p>
        </w:tc>
      </w:tr>
      <w:tr w:rsidR="002A4876" w:rsidRPr="00A91891" w:rsidTr="00E83FA7">
        <w:tc>
          <w:tcPr>
            <w:tcW w:w="3444" w:type="dxa"/>
          </w:tcPr>
          <w:p w:rsidR="002A4876" w:rsidRPr="00A91891" w:rsidRDefault="002A4876" w:rsidP="00E83FA7">
            <w:pPr>
              <w:spacing w:before="80" w:after="80"/>
              <w:rPr>
                <w:rFonts w:cs="Arial"/>
              </w:rPr>
            </w:pPr>
            <w:r>
              <w:rPr>
                <w:rFonts w:cs="Arial"/>
              </w:rPr>
              <w:t>New/</w:t>
            </w:r>
            <w:r w:rsidRPr="00A91891">
              <w:rPr>
                <w:rFonts w:cs="Arial"/>
              </w:rPr>
              <w:t>missing link made available for service</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r w:rsidRPr="00A91891">
              <w:rPr>
                <w:rFonts w:cs="Arial"/>
              </w:rPr>
              <w:t>Qualitative</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r w:rsidRPr="00A91891">
              <w:rPr>
                <w:rFonts w:cs="Arial"/>
              </w:rPr>
              <w:t>Achieved</w:t>
            </w: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lastRenderedPageBreak/>
              <w:t>Accident types on facility</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Accident severity on alternate routes</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Frees road space on other links for other PT/</w:t>
            </w:r>
            <w:proofErr w:type="spellStart"/>
            <w:r w:rsidRPr="00A91891">
              <w:rPr>
                <w:rFonts w:cs="Arial"/>
              </w:rPr>
              <w:t>ped</w:t>
            </w:r>
            <w:proofErr w:type="spellEnd"/>
            <w:r w:rsidRPr="00A91891">
              <w:rPr>
                <w:rFonts w:cs="Arial"/>
              </w:rPr>
              <w:t>/cycling opportunities</w:t>
            </w:r>
          </w:p>
        </w:tc>
        <w:tc>
          <w:tcPr>
            <w:tcW w:w="2541" w:type="dxa"/>
          </w:tcPr>
          <w:p w:rsidR="002A4876" w:rsidRPr="00A91891" w:rsidRDefault="002A4876" w:rsidP="00E83FA7">
            <w:pPr>
              <w:spacing w:before="80" w:after="80"/>
              <w:rPr>
                <w:rFonts w:cs="Arial"/>
              </w:rPr>
            </w:pPr>
            <w:r w:rsidRPr="00A91891">
              <w:rPr>
                <w:rFonts w:cs="Arial"/>
              </w:rPr>
              <w:t>Qualitative</w:t>
            </w: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100 km/h speed limit</w:t>
            </w:r>
          </w:p>
        </w:tc>
        <w:tc>
          <w:tcPr>
            <w:tcW w:w="2541" w:type="dxa"/>
          </w:tcPr>
          <w:p w:rsidR="002A4876" w:rsidRPr="00A91891" w:rsidRDefault="002A4876" w:rsidP="00E83FA7">
            <w:pPr>
              <w:spacing w:before="80" w:after="80"/>
              <w:rPr>
                <w:rFonts w:cs="Arial"/>
              </w:rPr>
            </w:pPr>
            <w:r w:rsidRPr="00A91891">
              <w:rPr>
                <w:rFonts w:cs="Arial"/>
              </w:rPr>
              <w:t>Technical</w:t>
            </w:r>
          </w:p>
        </w:tc>
        <w:tc>
          <w:tcPr>
            <w:tcW w:w="1320" w:type="dxa"/>
          </w:tcPr>
          <w:p w:rsidR="002A4876" w:rsidRPr="00A91891" w:rsidRDefault="002A4876" w:rsidP="00E83FA7">
            <w:pPr>
              <w:spacing w:before="80" w:after="80"/>
              <w:rPr>
                <w:rFonts w:cs="Arial"/>
              </w:rPr>
            </w:pPr>
            <w:r w:rsidRPr="00A91891">
              <w:rPr>
                <w:rFonts w:cs="Arial"/>
              </w:rPr>
              <w:t>Y/N</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10545" w:type="dxa"/>
            <w:gridSpan w:val="6"/>
            <w:shd w:val="clear" w:color="auto" w:fill="EFEDE1"/>
          </w:tcPr>
          <w:p w:rsidR="002A4876" w:rsidRPr="00A91891" w:rsidRDefault="002A4876" w:rsidP="00E83FA7">
            <w:pPr>
              <w:spacing w:before="80" w:after="80"/>
              <w:rPr>
                <w:rFonts w:cs="Arial"/>
              </w:rPr>
            </w:pPr>
            <w:r w:rsidRPr="00A91891">
              <w:rPr>
                <w:rFonts w:cs="Arial"/>
                <w:b/>
                <w:sz w:val="24"/>
                <w:szCs w:val="24"/>
              </w:rPr>
              <w:t>Environmental</w:t>
            </w: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Reduced vehicle pollution by …</w:t>
            </w:r>
            <w:proofErr w:type="gramStart"/>
            <w:r w:rsidRPr="00A91891">
              <w:rPr>
                <w:rFonts w:cs="Arial"/>
              </w:rPr>
              <w:t>.%</w:t>
            </w:r>
            <w:proofErr w:type="gramEnd"/>
            <w:r w:rsidRPr="00A91891">
              <w:rPr>
                <w:rFonts w:cs="Arial"/>
              </w:rPr>
              <w:t xml:space="preserve"> due to efficiency gains in vehicle use.</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r w:rsidRPr="00A91891">
              <w:rPr>
                <w:rFonts w:cs="Arial"/>
              </w:rPr>
              <w:t>%</w:t>
            </w: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Groundwater ….</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Lakes impact</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Flora</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r w:rsidR="002A4876" w:rsidRPr="00A91891" w:rsidTr="00E83FA7">
        <w:tc>
          <w:tcPr>
            <w:tcW w:w="3444" w:type="dxa"/>
          </w:tcPr>
          <w:p w:rsidR="002A4876" w:rsidRPr="00A91891" w:rsidRDefault="002A4876" w:rsidP="00E83FA7">
            <w:pPr>
              <w:spacing w:before="80" w:after="80"/>
              <w:rPr>
                <w:rFonts w:cs="Arial"/>
              </w:rPr>
            </w:pPr>
            <w:r w:rsidRPr="00A91891">
              <w:rPr>
                <w:rFonts w:cs="Arial"/>
              </w:rPr>
              <w:t>Fauna</w:t>
            </w:r>
          </w:p>
        </w:tc>
        <w:tc>
          <w:tcPr>
            <w:tcW w:w="2541" w:type="dxa"/>
          </w:tcPr>
          <w:p w:rsidR="002A4876" w:rsidRPr="00A91891" w:rsidRDefault="002A4876" w:rsidP="00E83FA7">
            <w:pPr>
              <w:spacing w:before="80" w:after="80"/>
              <w:rPr>
                <w:rFonts w:cs="Arial"/>
              </w:rPr>
            </w:pPr>
          </w:p>
        </w:tc>
        <w:tc>
          <w:tcPr>
            <w:tcW w:w="132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c>
          <w:tcPr>
            <w:tcW w:w="1080" w:type="dxa"/>
          </w:tcPr>
          <w:p w:rsidR="002A4876" w:rsidRPr="00A91891" w:rsidRDefault="002A4876" w:rsidP="00E83FA7">
            <w:pPr>
              <w:spacing w:before="80" w:after="80"/>
              <w:rPr>
                <w:rFonts w:cs="Arial"/>
              </w:rPr>
            </w:pPr>
          </w:p>
        </w:tc>
      </w:tr>
    </w:tbl>
    <w:p w:rsidR="002A4876" w:rsidRPr="002E268C" w:rsidRDefault="002A4876" w:rsidP="00441795">
      <w:pPr>
        <w:pStyle w:val="AltHeading1"/>
      </w:pPr>
      <w:bookmarkStart w:id="166" w:name="_Toc361663898"/>
      <w:bookmarkStart w:id="167" w:name="_Toc492467295"/>
      <w:r w:rsidRPr="00441795">
        <w:rPr>
          <w:color w:val="auto"/>
          <w:sz w:val="28"/>
          <w:szCs w:val="28"/>
        </w:rPr>
        <w:t>Recommendations</w:t>
      </w:r>
      <w:bookmarkEnd w:id="166"/>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593"/>
      </w:tblGrid>
      <w:tr w:rsidR="002A4876" w:rsidRPr="002E268C" w:rsidTr="00E83FA7">
        <w:tc>
          <w:tcPr>
            <w:tcW w:w="10593" w:type="dxa"/>
            <w:shd w:val="clear" w:color="auto" w:fill="EFEDE1"/>
          </w:tcPr>
          <w:p w:rsidR="002A4876" w:rsidRDefault="002A4876" w:rsidP="00E83FA7">
            <w:pPr>
              <w:pStyle w:val="6Text"/>
            </w:pPr>
            <w:r>
              <w:t>M</w:t>
            </w:r>
            <w:r w:rsidRPr="002E268C">
              <w:t>ake recommendation</w:t>
            </w:r>
            <w:r>
              <w:t>s</w:t>
            </w:r>
            <w:r w:rsidRPr="002E268C">
              <w:t xml:space="preserve"> </w:t>
            </w:r>
            <w:r>
              <w:t>to either continue current</w:t>
            </w:r>
            <w:r w:rsidRPr="008C3A7A">
              <w:t xml:space="preserve"> </w:t>
            </w:r>
            <w:r>
              <w:t xml:space="preserve">network strategy and/or </w:t>
            </w:r>
            <w:r w:rsidRPr="008C3A7A">
              <w:t>organisational process</w:t>
            </w:r>
            <w:r>
              <w:t>es or make changes to these.</w:t>
            </w:r>
            <w:r w:rsidRPr="002E268C">
              <w:t xml:space="preserve"> </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p w:rsidR="002A4876"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Pr="00441795" w:rsidRDefault="002A4876" w:rsidP="00441795">
      <w:pPr>
        <w:pStyle w:val="AltHeading1"/>
        <w:rPr>
          <w:color w:val="auto"/>
          <w:sz w:val="28"/>
          <w:szCs w:val="28"/>
        </w:rPr>
      </w:pPr>
      <w:bookmarkStart w:id="168" w:name="_Toc339437140"/>
      <w:bookmarkStart w:id="169" w:name="_Toc339437144"/>
      <w:bookmarkStart w:id="170" w:name="_Toc339437147"/>
      <w:bookmarkStart w:id="171" w:name="_Toc339437150"/>
      <w:bookmarkStart w:id="172" w:name="_Toc361663899"/>
      <w:bookmarkStart w:id="173" w:name="_Toc492467296"/>
      <w:bookmarkEnd w:id="168"/>
      <w:bookmarkEnd w:id="169"/>
      <w:bookmarkEnd w:id="170"/>
      <w:bookmarkEnd w:id="171"/>
      <w:r w:rsidRPr="00441795">
        <w:rPr>
          <w:color w:val="auto"/>
          <w:sz w:val="28"/>
          <w:szCs w:val="28"/>
        </w:rPr>
        <w:t>Annexures</w:t>
      </w:r>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593"/>
      </w:tblGrid>
      <w:tr w:rsidR="002A4876" w:rsidRPr="002E268C" w:rsidTr="00E83FA7">
        <w:tc>
          <w:tcPr>
            <w:tcW w:w="10593" w:type="dxa"/>
            <w:shd w:val="clear" w:color="auto" w:fill="EFEDE1"/>
          </w:tcPr>
          <w:p w:rsidR="002A4876" w:rsidRDefault="002A4876" w:rsidP="00E83FA7">
            <w:pPr>
              <w:pStyle w:val="6Text"/>
              <w:numPr>
                <w:ilvl w:val="0"/>
                <w:numId w:val="0"/>
              </w:numPr>
            </w:pPr>
            <w:r w:rsidRPr="002E268C">
              <w:rPr>
                <w:szCs w:val="22"/>
              </w:rPr>
              <w:t>A</w:t>
            </w:r>
            <w:r>
              <w:rPr>
                <w:szCs w:val="22"/>
              </w:rPr>
              <w:t>nnexures</w:t>
            </w:r>
            <w:r w:rsidRPr="002E268C">
              <w:rPr>
                <w:szCs w:val="22"/>
              </w:rPr>
              <w:t xml:space="preserve"> </w:t>
            </w:r>
            <w:r>
              <w:rPr>
                <w:szCs w:val="22"/>
              </w:rPr>
              <w:t xml:space="preserve">as </w:t>
            </w:r>
            <w:r w:rsidRPr="002E268C">
              <w:rPr>
                <w:szCs w:val="22"/>
              </w:rPr>
              <w:t xml:space="preserve">may </w:t>
            </w:r>
            <w:r>
              <w:rPr>
                <w:szCs w:val="22"/>
              </w:rPr>
              <w:t>appropriate.</w:t>
            </w:r>
          </w:p>
          <w:p w:rsidR="002A4876" w:rsidRPr="002E268C" w:rsidRDefault="002A4876" w:rsidP="00E83FA7">
            <w:pPr>
              <w:pStyle w:val="DeleteGuidance"/>
            </w:pPr>
            <w:r w:rsidRPr="002E268C">
              <w:t xml:space="preserve">To delete this guidance text box, </w:t>
            </w:r>
            <w:r>
              <w:t>right-mouse click within this box, select Delete Rows</w:t>
            </w:r>
            <w:r w:rsidRPr="002E268C">
              <w:t>.</w:t>
            </w:r>
          </w:p>
        </w:tc>
      </w:tr>
    </w:tbl>
    <w:p w:rsidR="002A4876" w:rsidRPr="002E268C" w:rsidRDefault="002A4876" w:rsidP="002A4876">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2A4876" w:rsidRDefault="002A4876" w:rsidP="002A4876">
      <w:pPr>
        <w:pStyle w:val="StyleUn-indexedHeadingBefore0pt"/>
      </w:pPr>
    </w:p>
    <w:tbl>
      <w:tblPr>
        <w:tblW w:w="10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593"/>
      </w:tblGrid>
      <w:tr w:rsidR="002A4876" w:rsidRPr="00F5590F" w:rsidTr="00E83FA7">
        <w:trPr>
          <w:trHeight w:val="1279"/>
        </w:trPr>
        <w:tc>
          <w:tcPr>
            <w:tcW w:w="10593" w:type="dxa"/>
            <w:shd w:val="clear" w:color="auto" w:fill="EFEDE1"/>
          </w:tcPr>
          <w:p w:rsidR="002A4876" w:rsidRDefault="002A4876" w:rsidP="00E83FA7">
            <w:pPr>
              <w:pStyle w:val="6aSubParagraphBullet"/>
              <w:numPr>
                <w:ilvl w:val="0"/>
                <w:numId w:val="0"/>
              </w:numPr>
              <w:tabs>
                <w:tab w:val="clear" w:pos="1134"/>
              </w:tabs>
            </w:pPr>
            <w:r>
              <w:br w:type="page"/>
              <w:t>When the template is complete and the guidance boxes removed, u</w:t>
            </w:r>
            <w:r w:rsidRPr="00126152">
              <w:t xml:space="preserve">pdate the table of contents by </w:t>
            </w:r>
            <w:r>
              <w:br/>
            </w:r>
            <w:r w:rsidRPr="00126152">
              <w:t xml:space="preserve">right-clicking and selecting </w:t>
            </w:r>
            <w:r>
              <w:t>‘</w:t>
            </w:r>
            <w:r w:rsidRPr="00126152">
              <w:t>Update Field</w:t>
            </w:r>
            <w:r>
              <w:t>’</w:t>
            </w:r>
            <w:r w:rsidRPr="00126152">
              <w:t xml:space="preserve">, then </w:t>
            </w:r>
            <w:r>
              <w:t>‘</w:t>
            </w:r>
            <w:r w:rsidRPr="00126152">
              <w:t>Update entire table</w:t>
            </w:r>
            <w:r>
              <w:t>’.</w:t>
            </w:r>
          </w:p>
          <w:p w:rsidR="002A4876" w:rsidRPr="00390237" w:rsidRDefault="002A4876" w:rsidP="00E83FA7">
            <w:pPr>
              <w:pStyle w:val="DeleteGuidance"/>
            </w:pPr>
            <w:r w:rsidRPr="003F0EC2">
              <w:t xml:space="preserve">To delete this guidance text box, </w:t>
            </w:r>
            <w:r>
              <w:t>right-mouse click within this box, select Delete Rows</w:t>
            </w:r>
            <w:r w:rsidRPr="003F0EC2">
              <w:t>.</w:t>
            </w:r>
          </w:p>
        </w:tc>
      </w:tr>
    </w:tbl>
    <w:p w:rsidR="002A4876" w:rsidRDefault="002A4876" w:rsidP="002A4876">
      <w:pPr>
        <w:pStyle w:val="6Text"/>
        <w:numPr>
          <w:ilvl w:val="0"/>
          <w:numId w:val="0"/>
        </w:numPr>
      </w:pPr>
    </w:p>
    <w:p w:rsidR="00592D77" w:rsidRDefault="00592D77" w:rsidP="00142633">
      <w:pPr>
        <w:pStyle w:val="BodyText"/>
      </w:pPr>
    </w:p>
    <w:sectPr w:rsidR="00592D77" w:rsidSect="00AE6A63">
      <w:footerReference w:type="default" r:id="rId15"/>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7A" w:rsidRDefault="00B3527A" w:rsidP="00185154">
      <w:r>
        <w:separator/>
      </w:r>
    </w:p>
    <w:p w:rsidR="00B3527A" w:rsidRDefault="00B3527A"/>
  </w:endnote>
  <w:endnote w:type="continuationSeparator" w:id="0">
    <w:p w:rsidR="00B3527A" w:rsidRDefault="00B3527A" w:rsidP="00185154">
      <w:r>
        <w:continuationSeparator/>
      </w:r>
    </w:p>
    <w:p w:rsidR="00B3527A" w:rsidRDefault="00B35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AE" w:rsidRDefault="00A83B38" w:rsidP="00A640FF">
    <w:pPr>
      <w:pStyle w:val="Footer"/>
    </w:pPr>
    <w:r>
      <w:tab/>
    </w:r>
    <w:r w:rsidR="0061089F">
      <w:fldChar w:fldCharType="begin"/>
    </w:r>
    <w:r w:rsidR="0061089F">
      <w:instrText xml:space="preserve"> PAGE  \* Arabic  \* MERGEFORMAT </w:instrText>
    </w:r>
    <w:r w:rsidR="0061089F">
      <w:fldChar w:fldCharType="separate"/>
    </w:r>
    <w:r w:rsidR="00C17321">
      <w:rPr>
        <w:noProof/>
      </w:rPr>
      <w:t>1</w:t>
    </w:r>
    <w:r w:rsidR="0061089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D64C06"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EndPr/>
            <w:sdtContent>
              <w:r w:rsidR="00D5578C">
                <w:t>Post Implementation review</w:t>
              </w:r>
            </w:sdtContent>
          </w:sdt>
          <w:r w:rsidR="00C17321"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EndPr/>
            <w:sdtContent>
              <w:r w:rsidR="00D5578C">
                <w:t>Project name</w:t>
              </w:r>
            </w:sdtContent>
          </w:sdt>
        </w:p>
      </w:tc>
      <w:tc>
        <w:tcPr>
          <w:tcW w:w="1229" w:type="dxa"/>
          <w:vAlign w:val="bottom"/>
        </w:tcPr>
        <w:p w:rsidR="00C17321" w:rsidRPr="001970FA" w:rsidRDefault="00C17321" w:rsidP="00C17321">
          <w:pPr>
            <w:pStyle w:val="Footer"/>
            <w:jc w:val="right"/>
          </w:pPr>
          <w:r w:rsidRPr="001970FA">
            <w:t xml:space="preserve">- </w:t>
          </w:r>
          <w:r>
            <w:fldChar w:fldCharType="begin"/>
          </w:r>
          <w:r>
            <w:instrText xml:space="preserve"> PAGE  \* roman </w:instrText>
          </w:r>
          <w:r>
            <w:fldChar w:fldCharType="separate"/>
          </w:r>
          <w:r w:rsidR="00D64C06">
            <w:rPr>
              <w:noProof/>
            </w:rPr>
            <w:t>iv</w:t>
          </w:r>
          <w:r>
            <w:fldChar w:fldCharType="end"/>
          </w:r>
          <w:r w:rsidRPr="001970FA">
            <w:t xml:space="preserve"> -</w:t>
          </w:r>
        </w:p>
      </w:tc>
    </w:tr>
  </w:tbl>
  <w:p w:rsidR="00C17321" w:rsidRPr="00E81629" w:rsidRDefault="00C17321"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D64C06"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D5578C">
                <w:t>Post Implementation review</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D5578C">
                <w:t>Project name</w:t>
              </w:r>
            </w:sdtContent>
          </w:sdt>
        </w:p>
      </w:tc>
      <w:tc>
        <w:tcPr>
          <w:tcW w:w="1229" w:type="dxa"/>
          <w:vAlign w:val="bottom"/>
        </w:tcPr>
        <w:p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D64C06">
            <w:rPr>
              <w:noProof/>
            </w:rPr>
            <w:t>8</w:t>
          </w:r>
          <w:r w:rsidRPr="001970FA">
            <w:fldChar w:fldCharType="end"/>
          </w:r>
          <w:r w:rsidRPr="001970FA">
            <w:t xml:space="preserve"> -</w:t>
          </w:r>
        </w:p>
      </w:tc>
    </w:tr>
  </w:tbl>
  <w:p w:rsidR="00C17321" w:rsidRPr="00E81629" w:rsidRDefault="00C17321"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7A" w:rsidRDefault="00B3527A" w:rsidP="00185154">
      <w:r>
        <w:separator/>
      </w:r>
    </w:p>
    <w:p w:rsidR="00B3527A" w:rsidRDefault="00B3527A"/>
  </w:footnote>
  <w:footnote w:type="continuationSeparator" w:id="0">
    <w:p w:rsidR="00B3527A" w:rsidRDefault="00B3527A" w:rsidP="00185154">
      <w:r>
        <w:continuationSeparator/>
      </w:r>
    </w:p>
    <w:p w:rsidR="00B3527A" w:rsidRDefault="00B352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321" w:rsidRPr="00162BE6" w:rsidRDefault="00C17321"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E040B8"/>
    <w:multiLevelType w:val="multilevel"/>
    <w:tmpl w:val="04B4C72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7"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8" w15:restartNumberingAfterBreak="0">
    <w:nsid w:val="2E872D67"/>
    <w:multiLevelType w:val="multilevel"/>
    <w:tmpl w:val="72A0070C"/>
    <w:lvl w:ilvl="0">
      <w:start w:val="1"/>
      <w:numFmt w:val="decimal"/>
      <w:pStyle w:val="3SectionHeading"/>
      <w:lvlText w:val="%1"/>
      <w:lvlJc w:val="left"/>
      <w:pPr>
        <w:tabs>
          <w:tab w:val="num" w:pos="0"/>
        </w:tabs>
        <w:ind w:left="851" w:hanging="851"/>
      </w:pPr>
      <w:rPr>
        <w:rFonts w:hint="default"/>
      </w:rPr>
    </w:lvl>
    <w:lvl w:ilvl="1">
      <w:start w:val="2"/>
      <w:numFmt w:val="decimal"/>
      <w:pStyle w:val="4SubSectionHeading"/>
      <w:lvlText w:val="%1.%2."/>
      <w:lvlJc w:val="left"/>
      <w:pPr>
        <w:tabs>
          <w:tab w:val="num" w:pos="0"/>
        </w:tabs>
        <w:ind w:left="851" w:hanging="851"/>
      </w:pPr>
      <w:rPr>
        <w:rFonts w:hint="default"/>
      </w:rPr>
    </w:lvl>
    <w:lvl w:ilvl="2">
      <w:start w:val="1"/>
      <w:numFmt w:val="decimal"/>
      <w:pStyle w:val="Heading3"/>
      <w:lvlText w:val="%1.%2.%3."/>
      <w:lvlJc w:val="left"/>
      <w:pPr>
        <w:tabs>
          <w:tab w:val="num" w:pos="0"/>
        </w:tabs>
        <w:ind w:left="851" w:hanging="851"/>
      </w:pPr>
      <w:rPr>
        <w:rFonts w:hint="default"/>
      </w:rPr>
    </w:lvl>
    <w:lvl w:ilvl="3">
      <w:start w:val="1"/>
      <w:numFmt w:val="decimal"/>
      <w:pStyle w:val="Heading4"/>
      <w:lvlText w:val="%1.%2.%3.%4."/>
      <w:lvlJc w:val="left"/>
      <w:pPr>
        <w:tabs>
          <w:tab w:val="num" w:pos="0"/>
        </w:tabs>
        <w:ind w:left="1728" w:hanging="648"/>
      </w:pPr>
      <w:rPr>
        <w:rFonts w:hint="default"/>
      </w:rPr>
    </w:lvl>
    <w:lvl w:ilvl="4">
      <w:start w:val="1"/>
      <w:numFmt w:val="decimal"/>
      <w:pStyle w:val="Heading5"/>
      <w:lvlText w:val="%1.%2.%3.%4.%5."/>
      <w:lvlJc w:val="left"/>
      <w:pPr>
        <w:tabs>
          <w:tab w:val="num" w:pos="0"/>
        </w:tabs>
        <w:ind w:left="2232" w:hanging="792"/>
      </w:pPr>
      <w:rPr>
        <w:rFonts w:hint="default"/>
      </w:rPr>
    </w:lvl>
    <w:lvl w:ilvl="5">
      <w:start w:val="1"/>
      <w:numFmt w:val="decimal"/>
      <w:pStyle w:val="Heading6"/>
      <w:lvlText w:val="%1.%2.%3.%4.%5.%6."/>
      <w:lvlJc w:val="left"/>
      <w:pPr>
        <w:tabs>
          <w:tab w:val="num" w:pos="0"/>
        </w:tabs>
        <w:ind w:left="2736" w:hanging="936"/>
      </w:pPr>
      <w:rPr>
        <w:rFonts w:hint="default"/>
      </w:rPr>
    </w:lvl>
    <w:lvl w:ilvl="6">
      <w:start w:val="1"/>
      <w:numFmt w:val="decimal"/>
      <w:pStyle w:val="Heading7"/>
      <w:lvlText w:val="%1.%2.%3.%4.%5.%6.%7."/>
      <w:lvlJc w:val="left"/>
      <w:pPr>
        <w:tabs>
          <w:tab w:val="num" w:pos="0"/>
        </w:tabs>
        <w:ind w:left="3240" w:hanging="1080"/>
      </w:pPr>
      <w:rPr>
        <w:rFonts w:hint="default"/>
      </w:rPr>
    </w:lvl>
    <w:lvl w:ilvl="7">
      <w:start w:val="1"/>
      <w:numFmt w:val="decimal"/>
      <w:pStyle w:val="Heading8"/>
      <w:lvlText w:val="%1.%2.%3.%4.%5.%6.%7.%8."/>
      <w:lvlJc w:val="left"/>
      <w:pPr>
        <w:tabs>
          <w:tab w:val="num" w:pos="0"/>
        </w:tabs>
        <w:ind w:left="3744" w:hanging="1224"/>
      </w:pPr>
      <w:rPr>
        <w:rFonts w:hint="default"/>
      </w:rPr>
    </w:lvl>
    <w:lvl w:ilvl="8">
      <w:start w:val="1"/>
      <w:numFmt w:val="decimal"/>
      <w:pStyle w:val="Heading9"/>
      <w:lvlText w:val="%1.%2.%3.%4.%5.%6.%7.%8.%9."/>
      <w:lvlJc w:val="left"/>
      <w:pPr>
        <w:tabs>
          <w:tab w:val="num" w:pos="0"/>
        </w:tabs>
        <w:ind w:left="4320" w:hanging="1440"/>
      </w:pPr>
      <w:rPr>
        <w:rFonts w:hint="default"/>
      </w:r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40071FAE"/>
    <w:multiLevelType w:val="multilevel"/>
    <w:tmpl w:val="70E0B12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85332AB"/>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07F2368"/>
    <w:multiLevelType w:val="multilevel"/>
    <w:tmpl w:val="725CC2D2"/>
    <w:numStyleLink w:val="ListTableNumber"/>
  </w:abstractNum>
  <w:abstractNum w:abstractNumId="14"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0B822E6"/>
    <w:multiLevelType w:val="multilevel"/>
    <w:tmpl w:val="7996FD34"/>
    <w:numStyleLink w:val="ListTableBullet"/>
  </w:abstractNum>
  <w:abstractNum w:abstractNumId="17" w15:restartNumberingAfterBreak="0">
    <w:nsid w:val="7139706E"/>
    <w:multiLevelType w:val="multilevel"/>
    <w:tmpl w:val="11C64328"/>
    <w:numStyleLink w:val="ListParagraph"/>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8"/>
  </w:num>
  <w:num w:numId="2">
    <w:abstractNumId w:val="0"/>
  </w:num>
  <w:num w:numId="3">
    <w:abstractNumId w:val="4"/>
  </w:num>
  <w:num w:numId="4">
    <w:abstractNumId w:val="14"/>
  </w:num>
  <w:num w:numId="5">
    <w:abstractNumId w:val="17"/>
  </w:num>
  <w:num w:numId="6">
    <w:abstractNumId w:val="16"/>
  </w:num>
  <w:num w:numId="7">
    <w:abstractNumId w:val="13"/>
  </w:num>
  <w:num w:numId="8">
    <w:abstractNumId w:val="2"/>
  </w:num>
  <w:num w:numId="9">
    <w:abstractNumId w:val="9"/>
  </w:num>
  <w:num w:numId="10">
    <w:abstractNumId w:val="7"/>
  </w:num>
  <w:num w:numId="1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lvlText w:val="%1.%2"/>
        <w:lvlJc w:val="left"/>
        <w:pPr>
          <w:tabs>
            <w:tab w:val="num" w:pos="1134"/>
          </w:tabs>
          <w:ind w:left="1134" w:hanging="1134"/>
        </w:pPr>
        <w:rPr>
          <w:rFonts w:asciiTheme="majorHAnsi" w:hAnsiTheme="majorHAnsi" w:hint="default"/>
          <w:color w:val="auto"/>
          <w:sz w:val="24"/>
          <w:szCs w:val="24"/>
        </w:rPr>
      </w:lvl>
    </w:lvlOverride>
  </w:num>
  <w:num w:numId="12">
    <w:abstractNumId w:val="11"/>
  </w:num>
  <w:num w:numId="13">
    <w:abstractNumId w:val="15"/>
  </w:num>
  <w:num w:numId="14">
    <w:abstractNumId w:val="1"/>
  </w:num>
  <w:num w:numId="15">
    <w:abstractNumId w:val="5"/>
  </w:num>
  <w:num w:numId="16">
    <w:abstractNumId w:val="6"/>
  </w:num>
  <w:num w:numId="17">
    <w:abstractNumId w:val="8"/>
  </w:num>
  <w:num w:numId="18">
    <w:abstractNumId w:val="12"/>
  </w:num>
  <w:num w:numId="19">
    <w:abstractNumId w:val="3"/>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7A"/>
    <w:rsid w:val="00006100"/>
    <w:rsid w:val="00022C59"/>
    <w:rsid w:val="00041553"/>
    <w:rsid w:val="000436CA"/>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5CCD"/>
    <w:rsid w:val="001505D8"/>
    <w:rsid w:val="00154790"/>
    <w:rsid w:val="00156423"/>
    <w:rsid w:val="001571AA"/>
    <w:rsid w:val="001600E5"/>
    <w:rsid w:val="00162BE6"/>
    <w:rsid w:val="0018128C"/>
    <w:rsid w:val="001829A7"/>
    <w:rsid w:val="00185154"/>
    <w:rsid w:val="0019114D"/>
    <w:rsid w:val="001939BE"/>
    <w:rsid w:val="001970FA"/>
    <w:rsid w:val="001F16CA"/>
    <w:rsid w:val="002078C1"/>
    <w:rsid w:val="002106C4"/>
    <w:rsid w:val="00210DEF"/>
    <w:rsid w:val="00222215"/>
    <w:rsid w:val="0025119D"/>
    <w:rsid w:val="00252201"/>
    <w:rsid w:val="00254DD8"/>
    <w:rsid w:val="00265AFE"/>
    <w:rsid w:val="00274E23"/>
    <w:rsid w:val="002A4876"/>
    <w:rsid w:val="002B4003"/>
    <w:rsid w:val="002C5B1C"/>
    <w:rsid w:val="002D4254"/>
    <w:rsid w:val="002D4E6E"/>
    <w:rsid w:val="00301893"/>
    <w:rsid w:val="003114D0"/>
    <w:rsid w:val="00325E0F"/>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27BD1"/>
    <w:rsid w:val="0043564D"/>
    <w:rsid w:val="0043628A"/>
    <w:rsid w:val="00441795"/>
    <w:rsid w:val="00444AE6"/>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04714"/>
    <w:rsid w:val="0061089F"/>
    <w:rsid w:val="006226F0"/>
    <w:rsid w:val="00627902"/>
    <w:rsid w:val="00633235"/>
    <w:rsid w:val="0065325A"/>
    <w:rsid w:val="006712B0"/>
    <w:rsid w:val="00674316"/>
    <w:rsid w:val="00684E74"/>
    <w:rsid w:val="006A1801"/>
    <w:rsid w:val="006A4E5F"/>
    <w:rsid w:val="006D22C5"/>
    <w:rsid w:val="006D2B08"/>
    <w:rsid w:val="00770BF1"/>
    <w:rsid w:val="00774E81"/>
    <w:rsid w:val="007A5346"/>
    <w:rsid w:val="00822503"/>
    <w:rsid w:val="00825223"/>
    <w:rsid w:val="00830168"/>
    <w:rsid w:val="00832B7F"/>
    <w:rsid w:val="00836956"/>
    <w:rsid w:val="00845732"/>
    <w:rsid w:val="008572D9"/>
    <w:rsid w:val="00861E13"/>
    <w:rsid w:val="00892496"/>
    <w:rsid w:val="008949C1"/>
    <w:rsid w:val="008A0AED"/>
    <w:rsid w:val="008A6F22"/>
    <w:rsid w:val="008B5D8F"/>
    <w:rsid w:val="008C30E2"/>
    <w:rsid w:val="008C7334"/>
    <w:rsid w:val="008F4E0B"/>
    <w:rsid w:val="00914813"/>
    <w:rsid w:val="009453E1"/>
    <w:rsid w:val="00954B30"/>
    <w:rsid w:val="009571D7"/>
    <w:rsid w:val="009813C8"/>
    <w:rsid w:val="00985CAB"/>
    <w:rsid w:val="0098739C"/>
    <w:rsid w:val="009A0BBC"/>
    <w:rsid w:val="009A199C"/>
    <w:rsid w:val="009F6CE7"/>
    <w:rsid w:val="00A07960"/>
    <w:rsid w:val="00A274D0"/>
    <w:rsid w:val="00A41250"/>
    <w:rsid w:val="00A41D4E"/>
    <w:rsid w:val="00A52A8F"/>
    <w:rsid w:val="00A56701"/>
    <w:rsid w:val="00A640FF"/>
    <w:rsid w:val="00A83B38"/>
    <w:rsid w:val="00AA6010"/>
    <w:rsid w:val="00AD6EC2"/>
    <w:rsid w:val="00AE4C26"/>
    <w:rsid w:val="00AE6A63"/>
    <w:rsid w:val="00AF2204"/>
    <w:rsid w:val="00B012F3"/>
    <w:rsid w:val="00B1273F"/>
    <w:rsid w:val="00B3527A"/>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02EFE"/>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42F7B"/>
    <w:rsid w:val="00D55089"/>
    <w:rsid w:val="00D5578C"/>
    <w:rsid w:val="00D64C06"/>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B7DBE"/>
    <w:rsid w:val="00EC0FFC"/>
    <w:rsid w:val="00EC63CE"/>
    <w:rsid w:val="00ED2E33"/>
    <w:rsid w:val="00ED3024"/>
    <w:rsid w:val="00ED49E3"/>
    <w:rsid w:val="00ED71B6"/>
    <w:rsid w:val="00EF0E10"/>
    <w:rsid w:val="00EF2076"/>
    <w:rsid w:val="00EF2AFB"/>
    <w:rsid w:val="00EF3B23"/>
    <w:rsid w:val="00F114C4"/>
    <w:rsid w:val="00F32CDB"/>
    <w:rsid w:val="00F431FB"/>
    <w:rsid w:val="00F53ACB"/>
    <w:rsid w:val="00F60E46"/>
    <w:rsid w:val="00F6184E"/>
    <w:rsid w:val="00F66B05"/>
    <w:rsid w:val="00F8007E"/>
    <w:rsid w:val="00F81C8A"/>
    <w:rsid w:val="00F84805"/>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2A4E50D9-BA62-45F0-A1CE-24840324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tabs>
        <w:tab w:val="num" w:pos="0"/>
      </w:tabs>
      <w:spacing w:before="480" w:after="240"/>
      <w:ind w:left="851" w:hanging="851"/>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tabs>
        <w:tab w:val="num" w:pos="0"/>
      </w:tabs>
      <w:spacing w:before="400" w:after="200"/>
      <w:ind w:left="851" w:hanging="851"/>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numPr>
        <w:ilvl w:val="2"/>
        <w:numId w:val="17"/>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numPr>
        <w:ilvl w:val="3"/>
        <w:numId w:val="17"/>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17"/>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numPr>
        <w:ilvl w:val="5"/>
        <w:numId w:val="17"/>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uiPriority w:val="99"/>
    <w:semiHidden/>
    <w:unhideWhenUsed/>
    <w:qFormat/>
    <w:rsid w:val="002A4876"/>
    <w:pPr>
      <w:keepNext/>
      <w:keepLines/>
      <w:numPr>
        <w:ilvl w:val="6"/>
        <w:numId w:val="17"/>
      </w:numPr>
      <w:spacing w:before="40"/>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uiPriority w:val="99"/>
    <w:semiHidden/>
    <w:unhideWhenUsed/>
    <w:qFormat/>
    <w:rsid w:val="002A4876"/>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2A4876"/>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tabs>
        <w:tab w:val="clear" w:pos="0"/>
        <w:tab w:val="num" w:pos="1134"/>
      </w:tabs>
      <w:ind w:left="1134" w:hanging="1134"/>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 w:val="20"/>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20"/>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Table Text Header"/>
    <w:uiPriority w:val="21"/>
    <w:qFormat/>
    <w:rsid w:val="009A0BBC"/>
    <w:rPr>
      <w:rFonts w:ascii="Arial" w:hAnsi="Arial"/>
      <w:b w:val="0"/>
      <w:bCs/>
      <w:iCs/>
      <w:color w:val="000000"/>
      <w:spacing w:val="5"/>
      <w:kern w:val="28"/>
      <w:sz w:val="24"/>
      <w:szCs w:val="28"/>
      <w:lang w:val="en-AU" w:eastAsia="en-US" w:bidi="ar-SA"/>
    </w:rPr>
  </w:style>
  <w:style w:type="character" w:styleId="Strong">
    <w:name w:val="Strong"/>
    <w:uiPriority w:val="22"/>
    <w:qFormat/>
    <w:rsid w:val="009A0BBC"/>
    <w:rPr>
      <w:rFonts w:ascii="Arial" w:eastAsia="Times New Roman" w:hAnsi="Arial" w:cs="Times New Roman"/>
      <w:b w:val="0"/>
      <w:bCs/>
      <w:color w:val="000000"/>
      <w:sz w:val="22"/>
      <w:szCs w:val="24"/>
      <w:lang w:val="en-AU"/>
    </w:rPr>
  </w:style>
  <w:style w:type="paragraph" w:customStyle="1" w:styleId="H2numbered">
    <w:name w:val="H2 numbered"/>
    <w:basedOn w:val="ListNumber2"/>
    <w:next w:val="BodyText"/>
    <w:autoRedefine/>
    <w:rsid w:val="009A0BBC"/>
    <w:pPr>
      <w:numPr>
        <w:ilvl w:val="0"/>
        <w:numId w:val="12"/>
      </w:numPr>
      <w:spacing w:after="240" w:line="300" w:lineRule="atLeast"/>
      <w:contextualSpacing/>
    </w:pPr>
    <w:rPr>
      <w:rFonts w:ascii="Arial" w:eastAsia="Calibri" w:hAnsi="Arial"/>
      <w:b/>
      <w:color w:val="000000"/>
      <w:sz w:val="22"/>
      <w:szCs w:val="22"/>
      <w:lang w:eastAsia="en-US"/>
    </w:rPr>
  </w:style>
  <w:style w:type="numbering" w:styleId="111111">
    <w:name w:val="Outline List 2"/>
    <w:basedOn w:val="NoList"/>
    <w:rsid w:val="009A0BBC"/>
    <w:pPr>
      <w:numPr>
        <w:numId w:val="13"/>
      </w:numPr>
    </w:pPr>
  </w:style>
  <w:style w:type="paragraph" w:customStyle="1" w:styleId="9TableText">
    <w:name w:val="9. Table Text"/>
    <w:basedOn w:val="Normal"/>
    <w:rsid w:val="009A0BBC"/>
    <w:pPr>
      <w:numPr>
        <w:numId w:val="15"/>
      </w:numPr>
      <w:spacing w:before="60" w:after="60"/>
    </w:pPr>
    <w:rPr>
      <w:rFonts w:ascii="Arial" w:eastAsia="Calibri" w:hAnsi="Arial" w:cs="Arial"/>
      <w:color w:val="000000"/>
      <w:sz w:val="22"/>
    </w:rPr>
  </w:style>
  <w:style w:type="paragraph" w:customStyle="1" w:styleId="6Text">
    <w:name w:val="6. Text"/>
    <w:basedOn w:val="Normal"/>
    <w:link w:val="6TextCharChar"/>
    <w:rsid w:val="009A0BBC"/>
    <w:pPr>
      <w:numPr>
        <w:numId w:val="14"/>
      </w:numPr>
      <w:spacing w:after="120" w:line="300" w:lineRule="atLeast"/>
    </w:pPr>
    <w:rPr>
      <w:rFonts w:ascii="Arial" w:eastAsia="Times New Roman" w:hAnsi="Arial" w:cs="Arial"/>
      <w:sz w:val="22"/>
      <w:szCs w:val="24"/>
    </w:rPr>
  </w:style>
  <w:style w:type="paragraph" w:customStyle="1" w:styleId="9aTableHeading">
    <w:name w:val="9a. Table Heading"/>
    <w:basedOn w:val="9TableText"/>
    <w:rsid w:val="009A0BBC"/>
    <w:pPr>
      <w:jc w:val="center"/>
    </w:pPr>
  </w:style>
  <w:style w:type="character" w:customStyle="1" w:styleId="6TextCharChar">
    <w:name w:val="6. Text Char Char"/>
    <w:link w:val="6Text"/>
    <w:rsid w:val="009A0BBC"/>
    <w:rPr>
      <w:rFonts w:ascii="Arial" w:eastAsia="Times New Roman" w:hAnsi="Arial" w:cs="Arial"/>
      <w:szCs w:val="24"/>
    </w:rPr>
  </w:style>
  <w:style w:type="paragraph" w:customStyle="1" w:styleId="6bSubParagraphNumbered">
    <w:name w:val="6b. Sub Paragraph (Numbered)"/>
    <w:basedOn w:val="Normal"/>
    <w:rsid w:val="009A0BBC"/>
    <w:pPr>
      <w:numPr>
        <w:ilvl w:val="1"/>
        <w:numId w:val="14"/>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9A0BBC"/>
    <w:pPr>
      <w:numPr>
        <w:ilvl w:val="1"/>
        <w:numId w:val="15"/>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StyleUn-indexedHeadingBefore0pt">
    <w:name w:val="Style Un-indexed Heading + Before:  0 pt"/>
    <w:basedOn w:val="Normal"/>
    <w:rsid w:val="009A0BBC"/>
    <w:pPr>
      <w:spacing w:after="120" w:line="300" w:lineRule="atLeast"/>
    </w:pPr>
    <w:rPr>
      <w:rFonts w:ascii="Arial" w:eastAsia="Times New Roman" w:hAnsi="Arial" w:cs="Times New Roman"/>
      <w:b/>
      <w:bCs/>
      <w:color w:val="000000"/>
      <w:sz w:val="24"/>
      <w:szCs w:val="20"/>
    </w:rPr>
  </w:style>
  <w:style w:type="paragraph" w:customStyle="1" w:styleId="Un-indexedHeading">
    <w:name w:val="Un-indexed Heading"/>
    <w:basedOn w:val="Normal"/>
    <w:link w:val="Un-indexedHeadingChar"/>
    <w:rsid w:val="009A0BBC"/>
    <w:pPr>
      <w:spacing w:before="120" w:after="120" w:line="300" w:lineRule="atLeast"/>
    </w:pPr>
    <w:rPr>
      <w:rFonts w:ascii="Arial" w:eastAsia="Calibri" w:hAnsi="Arial" w:cs="Times New Roman"/>
      <w:b/>
      <w:color w:val="000000"/>
      <w:sz w:val="24"/>
    </w:rPr>
  </w:style>
  <w:style w:type="character" w:customStyle="1" w:styleId="Un-indexedHeadingChar">
    <w:name w:val="Un-indexed Heading Char"/>
    <w:link w:val="Un-indexedHeading"/>
    <w:rsid w:val="009A0BBC"/>
    <w:rPr>
      <w:rFonts w:ascii="Arial" w:eastAsia="Calibri" w:hAnsi="Arial" w:cs="Times New Roman"/>
      <w:b/>
      <w:color w:val="000000"/>
      <w:sz w:val="24"/>
    </w:rPr>
  </w:style>
  <w:style w:type="paragraph" w:customStyle="1" w:styleId="TableTitle">
    <w:name w:val="Table Title"/>
    <w:basedOn w:val="TableofFigures"/>
    <w:rsid w:val="002A4876"/>
    <w:pPr>
      <w:keepLines/>
      <w:tabs>
        <w:tab w:val="clear" w:pos="10773"/>
      </w:tabs>
      <w:spacing w:before="60"/>
      <w:ind w:right="0"/>
      <w:jc w:val="center"/>
    </w:pPr>
    <w:rPr>
      <w:rFonts w:ascii="Arial" w:eastAsia="Times New Roman" w:hAnsi="Arial" w:cs="Times New Roman"/>
      <w:b/>
      <w:noProof w:val="0"/>
      <w:color w:val="000000"/>
      <w:sz w:val="22"/>
      <w:szCs w:val="20"/>
      <w:lang w:eastAsia="en-AU"/>
    </w:rPr>
  </w:style>
  <w:style w:type="character" w:customStyle="1" w:styleId="Heading7Char">
    <w:name w:val="Heading 7 Char"/>
    <w:basedOn w:val="DefaultParagraphFont"/>
    <w:link w:val="Heading7"/>
    <w:uiPriority w:val="99"/>
    <w:semiHidden/>
    <w:rsid w:val="002A4876"/>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uiPriority w:val="99"/>
    <w:semiHidden/>
    <w:rsid w:val="002A48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2A487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2A4876"/>
    <w:pPr>
      <w:numPr>
        <w:numId w:val="18"/>
      </w:numPr>
    </w:pPr>
  </w:style>
  <w:style w:type="paragraph" w:customStyle="1" w:styleId="6aSubParagraphBullet">
    <w:name w:val="6a. Sub Paragraph (Bullet)"/>
    <w:basedOn w:val="Normal"/>
    <w:rsid w:val="002A4876"/>
    <w:pPr>
      <w:numPr>
        <w:numId w:val="19"/>
      </w:numPr>
      <w:tabs>
        <w:tab w:val="num" w:pos="1134"/>
      </w:tabs>
      <w:spacing w:after="120" w:line="300" w:lineRule="atLeast"/>
      <w:ind w:left="1134" w:hanging="567"/>
    </w:pPr>
    <w:rPr>
      <w:rFonts w:ascii="Arial" w:eastAsia="Calibri" w:hAnsi="Arial" w:cs="Times New Roman"/>
      <w:color w:val="000000"/>
      <w:sz w:val="22"/>
    </w:rPr>
  </w:style>
  <w:style w:type="paragraph" w:customStyle="1" w:styleId="3SectionHeading">
    <w:name w:val="3. Section Heading"/>
    <w:basedOn w:val="Normal"/>
    <w:rsid w:val="002A4876"/>
    <w:pPr>
      <w:keepNext/>
      <w:numPr>
        <w:numId w:val="17"/>
      </w:numPr>
      <w:spacing w:after="120" w:line="300" w:lineRule="atLeast"/>
    </w:pPr>
    <w:rPr>
      <w:rFonts w:ascii="Arial" w:eastAsia="Calibri" w:hAnsi="Arial" w:cs="Times New Roman"/>
      <w:b/>
      <w:color w:val="000000"/>
      <w:sz w:val="28"/>
      <w:szCs w:val="40"/>
    </w:rPr>
  </w:style>
  <w:style w:type="paragraph" w:customStyle="1" w:styleId="4SubSectionHeading">
    <w:name w:val="4. Sub Section Heading"/>
    <w:basedOn w:val="Normal"/>
    <w:rsid w:val="002A4876"/>
    <w:pPr>
      <w:keepNext/>
      <w:numPr>
        <w:ilvl w:val="1"/>
        <w:numId w:val="17"/>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DeleteGuidance">
    <w:name w:val="Delete Guidance"/>
    <w:basedOn w:val="6Text"/>
    <w:rsid w:val="002A4876"/>
    <w:pPr>
      <w:jc w:val="center"/>
    </w:pPr>
    <w:rPr>
      <w:b/>
      <w:color w:val="003E69"/>
      <w:szCs w:val="20"/>
    </w:rPr>
  </w:style>
  <w:style w:type="paragraph" w:customStyle="1" w:styleId="Style3SectionHeadingLeft0cmFirstline0cm">
    <w:name w:val="Style 3. Section Heading + Left:  0 cm First line:  0 cm"/>
    <w:basedOn w:val="3SectionHeading"/>
    <w:rsid w:val="00325E0F"/>
    <w:pPr>
      <w:numPr>
        <w:numId w:val="0"/>
      </w:numPr>
      <w:tabs>
        <w:tab w:val="num" w:pos="284"/>
      </w:tabs>
    </w:pPr>
    <w:rPr>
      <w:rFonts w:eastAsia="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732CFE2F4B4E56AAF04AFD7FBEC93D"/>
        <w:category>
          <w:name w:val="General"/>
          <w:gallery w:val="placeholder"/>
        </w:category>
        <w:types>
          <w:type w:val="bbPlcHdr"/>
        </w:types>
        <w:behaviors>
          <w:behavior w:val="content"/>
        </w:behaviors>
        <w:guid w:val="{3906C0D8-0D79-4E21-BB50-1D4686AB7877}"/>
      </w:docPartPr>
      <w:docPartBody>
        <w:p w:rsidR="004B511B" w:rsidRDefault="008433ED" w:rsidP="008433ED">
          <w:pPr>
            <w:pStyle w:val="90732CFE2F4B4E56AAF04AFD7FBEC93D"/>
          </w:pPr>
          <w:r w:rsidRPr="00142633">
            <w:rPr>
              <w:highlight w:val="cyan"/>
            </w:rPr>
            <w:t>[Title]</w:t>
          </w:r>
        </w:p>
      </w:docPartBody>
    </w:docPart>
    <w:docPart>
      <w:docPartPr>
        <w:name w:val="646AE65F89A34CF389832F5599C0D4BF"/>
        <w:category>
          <w:name w:val="General"/>
          <w:gallery w:val="placeholder"/>
        </w:category>
        <w:types>
          <w:type w:val="bbPlcHdr"/>
        </w:types>
        <w:behaviors>
          <w:behavior w:val="content"/>
        </w:behaviors>
        <w:guid w:val="{10803341-C854-40ED-A41B-6D4C028B6A56}"/>
      </w:docPartPr>
      <w:docPartBody>
        <w:p w:rsidR="004B511B" w:rsidRDefault="008433ED" w:rsidP="008433ED">
          <w:pPr>
            <w:pStyle w:val="646AE65F89A34CF389832F5599C0D4BF"/>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ED"/>
    <w:rsid w:val="004B511B"/>
    <w:rsid w:val="00843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2CFE2F4B4E56AAF04AFD7FBEC93D">
    <w:name w:val="90732CFE2F4B4E56AAF04AFD7FBEC93D"/>
    <w:rsid w:val="008433ED"/>
  </w:style>
  <w:style w:type="paragraph" w:customStyle="1" w:styleId="646AE65F89A34CF389832F5599C0D4BF">
    <w:name w:val="646AE65F89A34CF389832F5599C0D4BF"/>
    <w:rsid w:val="008433ED"/>
  </w:style>
  <w:style w:type="paragraph" w:customStyle="1" w:styleId="788ED84C44464734ADBF5B1F4E681ADB">
    <w:name w:val="788ED84C44464734ADBF5B1F4E681ADB"/>
    <w:rsid w:val="00843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2A8A-1C83-42E4-BB6F-0D40C3EC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165</TotalTime>
  <Pages>13</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Post Implementation review</vt:lpstr>
    </vt:vector>
  </TitlesOfParts>
  <Company/>
  <LinksUpToDate>false</LinksUpToDate>
  <CharactersWithSpaces>17396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Implementation review</dc:title>
  <dc:subject>Project name</dc:subject>
  <dc:creator>Adrian T Andrews</dc:creator>
  <cp:lastModifiedBy>Adrian T Andrews</cp:lastModifiedBy>
  <cp:revision>16</cp:revision>
  <cp:lastPrinted>2014-09-30T05:47:00Z</cp:lastPrinted>
  <dcterms:created xsi:type="dcterms:W3CDTF">2017-08-29T00:00:00Z</dcterms:created>
  <dcterms:modified xsi:type="dcterms:W3CDTF">2017-09-06T03:19:00Z</dcterms:modified>
</cp:coreProperties>
</file>